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15" w:rsidRDefault="00E96415" w:rsidP="00E96415">
      <w:pPr>
        <w:jc w:val="both"/>
        <w:rPr>
          <w:b/>
          <w:sz w:val="28"/>
          <w:szCs w:val="28"/>
        </w:rPr>
      </w:pPr>
      <w:bookmarkStart w:id="0" w:name="_GoBack"/>
      <w:bookmarkEnd w:id="0"/>
      <w:r w:rsidRPr="00D403E5">
        <w:rPr>
          <w:b/>
          <w:sz w:val="28"/>
          <w:szCs w:val="28"/>
        </w:rPr>
        <w:t>Chapitre 1 :</w:t>
      </w:r>
      <w:r w:rsidR="00D403E5" w:rsidRPr="00D403E5">
        <w:rPr>
          <w:b/>
          <w:sz w:val="28"/>
          <w:szCs w:val="28"/>
        </w:rPr>
        <w:t xml:space="preserve"> Comment la socialisation contribue-t-elle à expliquer les différences de comportement des individus ? </w:t>
      </w:r>
    </w:p>
    <w:p w:rsidR="00D403E5" w:rsidRDefault="00D403E5" w:rsidP="00E96415">
      <w:pPr>
        <w:jc w:val="both"/>
        <w:rPr>
          <w:b/>
          <w:sz w:val="28"/>
          <w:szCs w:val="28"/>
        </w:rPr>
      </w:pPr>
    </w:p>
    <w:p w:rsidR="00B4444B" w:rsidRPr="00D403E5" w:rsidRDefault="00B4444B" w:rsidP="00E96415">
      <w:pPr>
        <w:jc w:val="both"/>
        <w:rPr>
          <w:b/>
          <w:sz w:val="28"/>
          <w:szCs w:val="28"/>
        </w:rPr>
      </w:pPr>
    </w:p>
    <w:p w:rsidR="00E96415" w:rsidRDefault="00D403E5" w:rsidP="00D403E5">
      <w:pPr>
        <w:jc w:val="center"/>
        <w:rPr>
          <w:b/>
        </w:rPr>
      </w:pPr>
      <w:r>
        <w:rPr>
          <w:noProof/>
          <w:lang w:eastAsia="fr-FR"/>
        </w:rPr>
        <w:drawing>
          <wp:inline distT="0" distB="0" distL="0" distR="0">
            <wp:extent cx="3038475" cy="636181"/>
            <wp:effectExtent l="0" t="0" r="0" b="0"/>
            <wp:docPr id="2" name="Image 2"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Ã©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7554"/>
                    <a:stretch/>
                  </pic:blipFill>
                  <pic:spPr bwMode="auto">
                    <a:xfrm>
                      <a:off x="0" y="0"/>
                      <a:ext cx="3147646" cy="659039"/>
                    </a:xfrm>
                    <a:prstGeom prst="rect">
                      <a:avLst/>
                    </a:prstGeom>
                    <a:noFill/>
                    <a:ln>
                      <a:noFill/>
                    </a:ln>
                    <a:extLst>
                      <a:ext uri="{53640926-AAD7-44D8-BBD7-CCE9431645EC}">
                        <a14:shadowObscured xmlns:a14="http://schemas.microsoft.com/office/drawing/2010/main"/>
                      </a:ext>
                    </a:extLst>
                  </pic:spPr>
                </pic:pic>
              </a:graphicData>
            </a:graphic>
          </wp:inline>
        </w:drawing>
      </w:r>
    </w:p>
    <w:p w:rsidR="00D403E5" w:rsidRDefault="00D403E5" w:rsidP="00D403E5">
      <w:pPr>
        <w:jc w:val="center"/>
        <w:rPr>
          <w:b/>
        </w:rPr>
      </w:pPr>
      <w:r>
        <w:rPr>
          <w:noProof/>
          <w:lang w:eastAsia="fr-FR"/>
        </w:rPr>
        <w:drawing>
          <wp:inline distT="0" distB="0" distL="0" distR="0">
            <wp:extent cx="3038475" cy="1688042"/>
            <wp:effectExtent l="0" t="0" r="0" b="7620"/>
            <wp:docPr id="1" name="Image 1" descr="RÃ©sultat de recherche d'images pour &quot;captain fantasti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aptain fantastic&quo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184" b="8482"/>
                    <a:stretch/>
                  </pic:blipFill>
                  <pic:spPr bwMode="auto">
                    <a:xfrm>
                      <a:off x="0" y="0"/>
                      <a:ext cx="3042398" cy="1690221"/>
                    </a:xfrm>
                    <a:prstGeom prst="rect">
                      <a:avLst/>
                    </a:prstGeom>
                    <a:noFill/>
                    <a:ln>
                      <a:noFill/>
                    </a:ln>
                    <a:extLst>
                      <a:ext uri="{53640926-AAD7-44D8-BBD7-CCE9431645EC}">
                        <a14:shadowObscured xmlns:a14="http://schemas.microsoft.com/office/drawing/2010/main"/>
                      </a:ext>
                    </a:extLst>
                  </pic:spPr>
                </pic:pic>
              </a:graphicData>
            </a:graphic>
          </wp:inline>
        </w:drawing>
      </w:r>
    </w:p>
    <w:p w:rsidR="00E96415" w:rsidRPr="00D403E5" w:rsidRDefault="00D403E5" w:rsidP="00D403E5">
      <w:pPr>
        <w:jc w:val="right"/>
        <w:rPr>
          <w:i/>
          <w:sz w:val="20"/>
          <w:szCs w:val="20"/>
        </w:rPr>
      </w:pPr>
      <w:r w:rsidRPr="00D403E5">
        <w:rPr>
          <w:i/>
          <w:sz w:val="20"/>
          <w:szCs w:val="20"/>
        </w:rPr>
        <w:t>Film de Matt Ross, Etats-Unis, 2016</w:t>
      </w:r>
    </w:p>
    <w:p w:rsidR="00D403E5" w:rsidRPr="00D403E5" w:rsidRDefault="00D403E5" w:rsidP="00D403E5">
      <w:pPr>
        <w:jc w:val="right"/>
        <w:rPr>
          <w:i/>
          <w:sz w:val="20"/>
          <w:szCs w:val="20"/>
        </w:rPr>
      </w:pPr>
      <w:r w:rsidRPr="00D403E5">
        <w:rPr>
          <w:i/>
          <w:sz w:val="20"/>
          <w:szCs w:val="20"/>
        </w:rPr>
        <w:t xml:space="preserve">Avec </w:t>
      </w:r>
      <w:proofErr w:type="spellStart"/>
      <w:r w:rsidRPr="00D403E5">
        <w:rPr>
          <w:i/>
          <w:sz w:val="20"/>
          <w:szCs w:val="20"/>
        </w:rPr>
        <w:t>Viggo</w:t>
      </w:r>
      <w:proofErr w:type="spellEnd"/>
      <w:r w:rsidRPr="00D403E5">
        <w:rPr>
          <w:i/>
          <w:sz w:val="20"/>
          <w:szCs w:val="20"/>
        </w:rPr>
        <w:t xml:space="preserve"> Mortensen, Franck Langella, George </w:t>
      </w:r>
      <w:proofErr w:type="spellStart"/>
      <w:r w:rsidRPr="00D403E5">
        <w:rPr>
          <w:i/>
          <w:sz w:val="20"/>
          <w:szCs w:val="20"/>
        </w:rPr>
        <w:t>MacKay</w:t>
      </w:r>
      <w:proofErr w:type="spellEnd"/>
      <w:r w:rsidRPr="00D403E5">
        <w:rPr>
          <w:i/>
          <w:sz w:val="20"/>
          <w:szCs w:val="20"/>
        </w:rPr>
        <w:t xml:space="preserve">, Samantha Isler, </w:t>
      </w:r>
      <w:proofErr w:type="spellStart"/>
      <w:r w:rsidRPr="00D403E5">
        <w:rPr>
          <w:i/>
          <w:sz w:val="20"/>
          <w:szCs w:val="20"/>
        </w:rPr>
        <w:t>Annelise</w:t>
      </w:r>
      <w:proofErr w:type="spellEnd"/>
      <w:r w:rsidRPr="00D403E5">
        <w:rPr>
          <w:i/>
          <w:sz w:val="20"/>
          <w:szCs w:val="20"/>
        </w:rPr>
        <w:t xml:space="preserve"> </w:t>
      </w:r>
      <w:proofErr w:type="spellStart"/>
      <w:r w:rsidRPr="00D403E5">
        <w:rPr>
          <w:i/>
          <w:sz w:val="20"/>
          <w:szCs w:val="20"/>
        </w:rPr>
        <w:t>Basso</w:t>
      </w:r>
      <w:proofErr w:type="spellEnd"/>
      <w:r w:rsidRPr="00D403E5">
        <w:rPr>
          <w:i/>
          <w:sz w:val="20"/>
          <w:szCs w:val="20"/>
        </w:rPr>
        <w:t>.</w:t>
      </w:r>
    </w:p>
    <w:p w:rsidR="00D403E5" w:rsidRPr="00D403E5" w:rsidRDefault="00D403E5" w:rsidP="00D403E5">
      <w:pPr>
        <w:jc w:val="right"/>
        <w:rPr>
          <w:i/>
          <w:sz w:val="20"/>
          <w:szCs w:val="20"/>
        </w:rPr>
      </w:pPr>
      <w:r w:rsidRPr="00D403E5">
        <w:rPr>
          <w:i/>
          <w:sz w:val="20"/>
          <w:szCs w:val="20"/>
        </w:rPr>
        <w:t xml:space="preserve">Cf. </w:t>
      </w:r>
      <w:hyperlink r:id="rId10" w:history="1">
        <w:r w:rsidRPr="00D403E5">
          <w:rPr>
            <w:rStyle w:val="Lienhypertexte"/>
            <w:sz w:val="20"/>
            <w:szCs w:val="20"/>
          </w:rPr>
          <w:t>https://fr.wikipedia.org/wiki/Captain_Fantastic</w:t>
        </w:r>
      </w:hyperlink>
    </w:p>
    <w:p w:rsidR="00B4444B" w:rsidRDefault="00B4444B" w:rsidP="00D403E5">
      <w:pPr>
        <w:jc w:val="right"/>
        <w:rPr>
          <w:sz w:val="20"/>
          <w:szCs w:val="20"/>
        </w:rPr>
      </w:pPr>
      <w:r w:rsidRPr="00B4444B">
        <w:rPr>
          <w:sz w:val="20"/>
          <w:szCs w:val="20"/>
        </w:rPr>
        <w:t>Durée : 1H49</w:t>
      </w:r>
    </w:p>
    <w:p w:rsidR="00BE3A8B" w:rsidRPr="00B4444B" w:rsidRDefault="00BE3A8B" w:rsidP="00D403E5">
      <w:pPr>
        <w:jc w:val="right"/>
        <w:rPr>
          <w:sz w:val="20"/>
          <w:szCs w:val="20"/>
        </w:rPr>
      </w:pPr>
    </w:p>
    <w:p w:rsidR="00D403E5" w:rsidRPr="00BE3A8B" w:rsidRDefault="00D403E5" w:rsidP="00D403E5">
      <w:pPr>
        <w:jc w:val="right"/>
        <w:rPr>
          <w:i/>
          <w:sz w:val="24"/>
          <w:szCs w:val="24"/>
          <w:u w:val="single"/>
        </w:rPr>
      </w:pPr>
      <w:r w:rsidRPr="00BE3A8B">
        <w:rPr>
          <w:i/>
          <w:sz w:val="24"/>
          <w:szCs w:val="24"/>
          <w:u w:val="single"/>
        </w:rPr>
        <w:t xml:space="preserve">Critiques : </w:t>
      </w:r>
    </w:p>
    <w:p w:rsidR="00D403E5" w:rsidRPr="00D403E5" w:rsidRDefault="002A78DA" w:rsidP="00D403E5">
      <w:pPr>
        <w:jc w:val="right"/>
        <w:rPr>
          <w:sz w:val="20"/>
          <w:szCs w:val="20"/>
        </w:rPr>
      </w:pPr>
      <w:hyperlink r:id="rId11" w:history="1">
        <w:r w:rsidR="00D403E5" w:rsidRPr="00D403E5">
          <w:rPr>
            <w:rStyle w:val="Lienhypertexte"/>
            <w:sz w:val="20"/>
            <w:szCs w:val="20"/>
          </w:rPr>
          <w:t>https://www.lemonde.fr/cinema/article/2016/10/11/captain-fantastic-des-robinsons-radicaux-face-a-la-civilisation_5011632_3476.html</w:t>
        </w:r>
      </w:hyperlink>
    </w:p>
    <w:p w:rsidR="00D403E5" w:rsidRPr="00D403E5" w:rsidRDefault="002A78DA" w:rsidP="00D403E5">
      <w:pPr>
        <w:jc w:val="right"/>
        <w:rPr>
          <w:rStyle w:val="Lienhypertexte"/>
          <w:sz w:val="20"/>
          <w:szCs w:val="20"/>
        </w:rPr>
      </w:pPr>
      <w:hyperlink r:id="rId12" w:history="1">
        <w:r w:rsidR="00D403E5" w:rsidRPr="00D403E5">
          <w:rPr>
            <w:rStyle w:val="Lienhypertexte"/>
            <w:sz w:val="20"/>
            <w:szCs w:val="20"/>
          </w:rPr>
          <w:t>https://www.franceinter.fr/emissions/le-monde-de/le-monde-de-11-octobre-2016</w:t>
        </w:r>
      </w:hyperlink>
    </w:p>
    <w:p w:rsidR="00D403E5" w:rsidRDefault="00D403E5" w:rsidP="00D403E5">
      <w:pPr>
        <w:jc w:val="both"/>
      </w:pPr>
    </w:p>
    <w:p w:rsidR="00E96415" w:rsidRDefault="00E96415"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Default="00B4444B" w:rsidP="00E96415">
      <w:pPr>
        <w:jc w:val="both"/>
        <w:rPr>
          <w:b/>
          <w:i/>
          <w:sz w:val="20"/>
          <w:szCs w:val="20"/>
          <w:u w:val="single"/>
        </w:rPr>
      </w:pPr>
    </w:p>
    <w:p w:rsidR="00B4444B" w:rsidRPr="00D403E5" w:rsidRDefault="00B4444B" w:rsidP="00E96415">
      <w:pPr>
        <w:jc w:val="both"/>
        <w:rPr>
          <w:b/>
          <w:i/>
          <w:sz w:val="20"/>
          <w:szCs w:val="20"/>
          <w:u w:val="single"/>
        </w:rPr>
      </w:pPr>
    </w:p>
    <w:p w:rsidR="00D10087" w:rsidRPr="00A211A9" w:rsidRDefault="007D0D22" w:rsidP="00E96415">
      <w:pPr>
        <w:pBdr>
          <w:bottom w:val="single" w:sz="6" w:space="1" w:color="auto"/>
        </w:pBdr>
        <w:jc w:val="both"/>
        <w:rPr>
          <w:b/>
        </w:rPr>
      </w:pPr>
      <w:r>
        <w:rPr>
          <w:b/>
        </w:rPr>
        <w:lastRenderedPageBreak/>
        <w:t>PARTIE A : VALEURS</w:t>
      </w:r>
      <w:r w:rsidR="0047529A">
        <w:rPr>
          <w:b/>
        </w:rPr>
        <w:t xml:space="preserve"> ET NORMES DANS LE FILM</w:t>
      </w:r>
    </w:p>
    <w:p w:rsidR="00B1082D" w:rsidRDefault="00B1082D" w:rsidP="00E96415">
      <w:pPr>
        <w:jc w:val="both"/>
      </w:pPr>
    </w:p>
    <w:p w:rsidR="00B1082D" w:rsidRDefault="00B1082D" w:rsidP="00B1082D">
      <w:pPr>
        <w:pStyle w:val="Paragraphedeliste"/>
        <w:numPr>
          <w:ilvl w:val="0"/>
          <w:numId w:val="1"/>
        </w:numPr>
        <w:jc w:val="both"/>
      </w:pPr>
      <w:r>
        <w:t>Synopsis du film :</w:t>
      </w:r>
    </w:p>
    <w:p w:rsidR="00B1082D" w:rsidRDefault="00B1082D" w:rsidP="00B1082D">
      <w:pPr>
        <w:pStyle w:val="Paragraphedeliste"/>
        <w:jc w:val="both"/>
      </w:pPr>
    </w:p>
    <w:p w:rsidR="00C66A1F" w:rsidRDefault="00C66A1F" w:rsidP="00B1082D">
      <w:pPr>
        <w:pStyle w:val="Paragraphedeliste"/>
        <w:jc w:val="both"/>
      </w:pPr>
    </w:p>
    <w:p w:rsidR="00C66A1F" w:rsidRDefault="00C66A1F" w:rsidP="00B1082D">
      <w:pPr>
        <w:pStyle w:val="Paragraphedeliste"/>
        <w:jc w:val="both"/>
      </w:pPr>
    </w:p>
    <w:p w:rsidR="00C66A1F" w:rsidRDefault="00C66A1F" w:rsidP="00C66A1F">
      <w:pPr>
        <w:jc w:val="both"/>
      </w:pPr>
    </w:p>
    <w:p w:rsidR="00C66A1F" w:rsidRDefault="00C66A1F" w:rsidP="00B1082D">
      <w:pPr>
        <w:pStyle w:val="Paragraphedeliste"/>
        <w:jc w:val="both"/>
      </w:pPr>
    </w:p>
    <w:p w:rsidR="00B1082D" w:rsidRDefault="00B1082D" w:rsidP="00B1082D">
      <w:pPr>
        <w:pStyle w:val="Paragraphedeliste"/>
        <w:numPr>
          <w:ilvl w:val="0"/>
          <w:numId w:val="1"/>
        </w:numPr>
        <w:jc w:val="both"/>
      </w:pPr>
      <w:r>
        <w:t>Personnages principaux, familles principales :</w:t>
      </w:r>
    </w:p>
    <w:p w:rsidR="00C66A1F" w:rsidRDefault="00C66A1F" w:rsidP="00C66A1F">
      <w:pPr>
        <w:jc w:val="both"/>
      </w:pPr>
    </w:p>
    <w:p w:rsidR="00C66A1F" w:rsidRDefault="00C66A1F" w:rsidP="00C66A1F">
      <w:pPr>
        <w:jc w:val="both"/>
      </w:pPr>
    </w:p>
    <w:p w:rsidR="00C66A1F" w:rsidRDefault="00C66A1F" w:rsidP="00C66A1F">
      <w:pPr>
        <w:jc w:val="both"/>
      </w:pPr>
    </w:p>
    <w:p w:rsidR="00B1082D" w:rsidRDefault="00B1082D" w:rsidP="00B1082D">
      <w:pPr>
        <w:pStyle w:val="Paragraphedeliste"/>
        <w:jc w:val="both"/>
      </w:pPr>
    </w:p>
    <w:p w:rsidR="00B1082D" w:rsidRDefault="00C66A1F" w:rsidP="00B1082D">
      <w:pPr>
        <w:pStyle w:val="Paragraphedeliste"/>
        <w:numPr>
          <w:ilvl w:val="0"/>
          <w:numId w:val="1"/>
        </w:numPr>
        <w:jc w:val="both"/>
      </w:pPr>
      <w:r>
        <w:t xml:space="preserve">Qu’est-ce que le </w:t>
      </w:r>
      <w:proofErr w:type="spellStart"/>
      <w:r>
        <w:t>maoisme</w:t>
      </w:r>
      <w:proofErr w:type="spellEnd"/>
      <w:r w:rsidR="00B1082D">
        <w:t> ?</w:t>
      </w:r>
      <w:r>
        <w:t xml:space="preserve"> le trotskisme ?</w:t>
      </w:r>
      <w:r w:rsidR="00E8191F">
        <w:t xml:space="preserve"> Qui est </w:t>
      </w:r>
      <w:proofErr w:type="spellStart"/>
      <w:r w:rsidR="00E8191F">
        <w:t>Noam</w:t>
      </w:r>
      <w:proofErr w:type="spellEnd"/>
      <w:r w:rsidR="00E8191F">
        <w:t xml:space="preserve"> Chomsky ? </w:t>
      </w:r>
    </w:p>
    <w:p w:rsidR="00C66A1F" w:rsidRDefault="00C66A1F" w:rsidP="00C66A1F">
      <w:pPr>
        <w:jc w:val="both"/>
      </w:pPr>
    </w:p>
    <w:p w:rsidR="00C66A1F" w:rsidRDefault="00C66A1F" w:rsidP="00C66A1F">
      <w:pPr>
        <w:jc w:val="both"/>
      </w:pPr>
    </w:p>
    <w:p w:rsidR="00B1082D" w:rsidRDefault="00B1082D" w:rsidP="00B1082D">
      <w:pPr>
        <w:pStyle w:val="Paragraphedeliste"/>
      </w:pPr>
    </w:p>
    <w:p w:rsidR="00B1082D" w:rsidRDefault="00B1082D" w:rsidP="00B1082D">
      <w:pPr>
        <w:pStyle w:val="Paragraphedeliste"/>
        <w:numPr>
          <w:ilvl w:val="0"/>
          <w:numId w:val="1"/>
        </w:numPr>
        <w:jc w:val="both"/>
      </w:pPr>
      <w:r>
        <w:t>Analyse de la scène initiale (5 premières minutes jusqu’aux jeux dans la rivière inclus) :</w:t>
      </w:r>
    </w:p>
    <w:p w:rsidR="005875C0" w:rsidRDefault="005875C0" w:rsidP="005875C0">
      <w:pPr>
        <w:pStyle w:val="Paragraphedeliste"/>
      </w:pPr>
    </w:p>
    <w:p w:rsidR="00A91902" w:rsidRDefault="00A91902" w:rsidP="00A91902">
      <w:pPr>
        <w:pStyle w:val="Paragraphedeliste"/>
        <w:numPr>
          <w:ilvl w:val="0"/>
          <w:numId w:val="1"/>
        </w:numPr>
      </w:pPr>
      <w:r>
        <w:t>Analyse de la scène de l’escalade (</w:t>
      </w:r>
      <w:r w:rsidR="000C7E88" w:rsidRPr="000C7E88">
        <w:t>26’-&gt;28’22’’</w:t>
      </w:r>
      <w:r>
        <w:t>) :</w:t>
      </w:r>
    </w:p>
    <w:p w:rsidR="00A91902" w:rsidRDefault="00A91902" w:rsidP="00A91902">
      <w:pPr>
        <w:pStyle w:val="Paragraphedeliste"/>
      </w:pPr>
    </w:p>
    <w:p w:rsidR="00C66A1F" w:rsidRDefault="00C66A1F" w:rsidP="007D0D22">
      <w:pPr>
        <w:pStyle w:val="Paragraphedeliste"/>
        <w:jc w:val="both"/>
      </w:pPr>
    </w:p>
    <w:p w:rsidR="007D0D22" w:rsidRDefault="005875C0" w:rsidP="00C66A1F">
      <w:pPr>
        <w:pStyle w:val="Paragraphedeliste"/>
        <w:jc w:val="both"/>
      </w:pPr>
      <w:r>
        <w:t xml:space="preserve">Utilisez la méthode de la </w:t>
      </w:r>
      <w:r w:rsidRPr="005875C0">
        <w:rPr>
          <w:i/>
          <w:u w:val="single"/>
        </w:rPr>
        <w:t>fiche « comment analyser un extrait de film »</w:t>
      </w:r>
      <w:r>
        <w:t> ?</w:t>
      </w:r>
      <w:r w:rsidR="00C66A1F">
        <w:t xml:space="preserve"> (annexe, </w:t>
      </w:r>
      <w:proofErr w:type="spellStart"/>
      <w:r w:rsidR="00C66A1F">
        <w:t>ent</w:t>
      </w:r>
      <w:proofErr w:type="spellEnd"/>
      <w:r w:rsidR="00C66A1F">
        <w:t>)</w:t>
      </w:r>
    </w:p>
    <w:p w:rsidR="007D0D22" w:rsidRDefault="007D0D22" w:rsidP="007D0D22">
      <w:pPr>
        <w:jc w:val="both"/>
      </w:pPr>
    </w:p>
    <w:p w:rsidR="00D218E4" w:rsidRDefault="00D218E4" w:rsidP="007D0D22">
      <w:pPr>
        <w:pStyle w:val="Paragraphedeliste"/>
        <w:numPr>
          <w:ilvl w:val="0"/>
          <w:numId w:val="1"/>
        </w:numPr>
        <w:jc w:val="both"/>
      </w:pPr>
      <w:r>
        <w:t xml:space="preserve">Parmi la liste de valeurs ci-dessous, choisissez celles qui correspondent clairement à la famille Cash (Ben Cash et ses enfants). Illustrez vos choix par des normes correspondantes à ces valeurs. </w:t>
      </w:r>
    </w:p>
    <w:p w:rsidR="00D218E4" w:rsidRPr="00C66A1F" w:rsidRDefault="00D218E4" w:rsidP="00D218E4">
      <w:pPr>
        <w:ind w:left="360"/>
        <w:jc w:val="both"/>
        <w:rPr>
          <w:b/>
          <w:i/>
        </w:rPr>
      </w:pPr>
      <w:r w:rsidRPr="00C66A1F">
        <w:rPr>
          <w:b/>
          <w:i/>
        </w:rPr>
        <w:t>Plaisir, solidarité, argent, loi, politique, nature, foi, compétition, effort, discipline, hiérarchie, entreprise, nature, famille, courage, ordre, curiosité, connaissance, force, raison</w:t>
      </w:r>
      <w:r w:rsidR="00B02FD9" w:rsidRPr="00C66A1F">
        <w:rPr>
          <w:b/>
          <w:i/>
        </w:rPr>
        <w:t>, consensus, lutte</w:t>
      </w:r>
    </w:p>
    <w:p w:rsidR="00D218E4" w:rsidRPr="00F46144" w:rsidRDefault="00D218E4" w:rsidP="00D218E4">
      <w:pPr>
        <w:ind w:left="360"/>
        <w:jc w:val="both"/>
        <w:rPr>
          <w:b/>
        </w:rPr>
      </w:pPr>
    </w:p>
    <w:tbl>
      <w:tblPr>
        <w:tblStyle w:val="Grilledutableau"/>
        <w:tblW w:w="0" w:type="auto"/>
        <w:tblInd w:w="-5" w:type="dxa"/>
        <w:tblLook w:val="04A0" w:firstRow="1" w:lastRow="0" w:firstColumn="1" w:lastColumn="0" w:noHBand="0" w:noVBand="1"/>
      </w:tblPr>
      <w:tblGrid>
        <w:gridCol w:w="2835"/>
        <w:gridCol w:w="7626"/>
      </w:tblGrid>
      <w:tr w:rsidR="00D218E4" w:rsidRPr="00F46144" w:rsidTr="00D218E4">
        <w:tc>
          <w:tcPr>
            <w:tcW w:w="2835" w:type="dxa"/>
          </w:tcPr>
          <w:p w:rsidR="00D218E4" w:rsidRPr="00F46144" w:rsidRDefault="00D218E4" w:rsidP="00D218E4">
            <w:pPr>
              <w:jc w:val="both"/>
              <w:rPr>
                <w:b/>
              </w:rPr>
            </w:pPr>
            <w:r w:rsidRPr="00F46144">
              <w:rPr>
                <w:b/>
              </w:rPr>
              <w:t>Valeurs choisies</w:t>
            </w:r>
          </w:p>
        </w:tc>
        <w:tc>
          <w:tcPr>
            <w:tcW w:w="7626" w:type="dxa"/>
          </w:tcPr>
          <w:p w:rsidR="00D218E4" w:rsidRPr="00F46144" w:rsidRDefault="00D218E4" w:rsidP="00D218E4">
            <w:pPr>
              <w:jc w:val="both"/>
              <w:rPr>
                <w:b/>
              </w:rPr>
            </w:pPr>
            <w:r w:rsidRPr="00F46144">
              <w:rPr>
                <w:b/>
              </w:rPr>
              <w:t>Normes correspondantes</w:t>
            </w:r>
          </w:p>
        </w:tc>
      </w:tr>
      <w:tr w:rsidR="00D218E4" w:rsidTr="00EB3322">
        <w:trPr>
          <w:trHeight w:val="3760"/>
        </w:trPr>
        <w:tc>
          <w:tcPr>
            <w:tcW w:w="2835" w:type="dxa"/>
          </w:tcPr>
          <w:p w:rsidR="00D218E4" w:rsidRDefault="00D218E4" w:rsidP="00D218E4">
            <w:pPr>
              <w:jc w:val="both"/>
            </w:pPr>
          </w:p>
          <w:p w:rsidR="00D218E4" w:rsidRDefault="00D218E4" w:rsidP="00D218E4">
            <w:pPr>
              <w:jc w:val="both"/>
            </w:pPr>
          </w:p>
          <w:p w:rsidR="00D218E4" w:rsidRDefault="00D218E4" w:rsidP="00D218E4">
            <w:pPr>
              <w:jc w:val="both"/>
            </w:pPr>
          </w:p>
          <w:p w:rsidR="00D218E4" w:rsidRDefault="00D218E4" w:rsidP="00D218E4">
            <w:pPr>
              <w:jc w:val="both"/>
            </w:pPr>
          </w:p>
          <w:p w:rsidR="00D218E4" w:rsidRDefault="00D218E4" w:rsidP="00D218E4">
            <w:pPr>
              <w:jc w:val="both"/>
            </w:pPr>
          </w:p>
          <w:p w:rsidR="00D218E4" w:rsidRDefault="00D218E4" w:rsidP="00D218E4">
            <w:pPr>
              <w:jc w:val="both"/>
            </w:pPr>
          </w:p>
          <w:p w:rsidR="00D218E4" w:rsidRDefault="00D218E4" w:rsidP="00D218E4">
            <w:pPr>
              <w:jc w:val="both"/>
            </w:pPr>
          </w:p>
          <w:p w:rsidR="00D218E4" w:rsidRDefault="00D218E4" w:rsidP="00D218E4">
            <w:pPr>
              <w:jc w:val="both"/>
            </w:pPr>
          </w:p>
          <w:p w:rsidR="00D218E4" w:rsidRDefault="00D218E4" w:rsidP="00D218E4">
            <w:pPr>
              <w:jc w:val="both"/>
            </w:pPr>
          </w:p>
          <w:p w:rsidR="00D218E4" w:rsidRDefault="00D218E4" w:rsidP="00D218E4">
            <w:pPr>
              <w:jc w:val="both"/>
            </w:pPr>
          </w:p>
          <w:p w:rsidR="00D218E4" w:rsidRDefault="00D218E4" w:rsidP="00D218E4">
            <w:pPr>
              <w:jc w:val="both"/>
            </w:pPr>
          </w:p>
          <w:p w:rsidR="00C66A1F" w:rsidRDefault="00C66A1F" w:rsidP="00D218E4">
            <w:pPr>
              <w:jc w:val="both"/>
            </w:pPr>
          </w:p>
          <w:p w:rsidR="00C66A1F" w:rsidRDefault="00C66A1F" w:rsidP="00D218E4">
            <w:pPr>
              <w:jc w:val="both"/>
            </w:pPr>
          </w:p>
          <w:p w:rsidR="00C66A1F" w:rsidRDefault="00C66A1F" w:rsidP="00D218E4">
            <w:pPr>
              <w:jc w:val="both"/>
            </w:pPr>
          </w:p>
          <w:p w:rsidR="00C66A1F" w:rsidRDefault="00C66A1F" w:rsidP="00D218E4">
            <w:pPr>
              <w:jc w:val="both"/>
            </w:pPr>
          </w:p>
        </w:tc>
        <w:tc>
          <w:tcPr>
            <w:tcW w:w="7626" w:type="dxa"/>
          </w:tcPr>
          <w:p w:rsidR="00D218E4" w:rsidRDefault="00D218E4" w:rsidP="00D218E4">
            <w:pPr>
              <w:jc w:val="both"/>
            </w:pPr>
          </w:p>
        </w:tc>
      </w:tr>
    </w:tbl>
    <w:p w:rsidR="00C66A1F" w:rsidRDefault="00C66A1F" w:rsidP="00E96415">
      <w:pPr>
        <w:pBdr>
          <w:bottom w:val="single" w:sz="6" w:space="1" w:color="auto"/>
        </w:pBdr>
        <w:jc w:val="both"/>
        <w:rPr>
          <w:b/>
        </w:rPr>
      </w:pPr>
    </w:p>
    <w:p w:rsidR="00A211A9" w:rsidRPr="003B5AA8" w:rsidRDefault="00971FAF" w:rsidP="00E96415">
      <w:pPr>
        <w:pBdr>
          <w:bottom w:val="single" w:sz="6" w:space="1" w:color="auto"/>
        </w:pBdr>
        <w:jc w:val="both"/>
        <w:rPr>
          <w:b/>
        </w:rPr>
      </w:pPr>
      <w:r>
        <w:rPr>
          <w:b/>
        </w:rPr>
        <w:t>PARTIE B</w:t>
      </w:r>
      <w:r w:rsidR="00A211A9" w:rsidRPr="003B5AA8">
        <w:rPr>
          <w:b/>
        </w:rPr>
        <w:t xml:space="preserve"> : </w:t>
      </w:r>
      <w:r w:rsidR="00BE3A8B">
        <w:rPr>
          <w:b/>
        </w:rPr>
        <w:t>LA SOCIALISATION ET SES CONSEQUENCES SUR LES INDIVIDUS CHEZ LES CASH</w:t>
      </w:r>
    </w:p>
    <w:p w:rsidR="00A211A9" w:rsidRDefault="00A211A9" w:rsidP="00E96415">
      <w:pPr>
        <w:jc w:val="both"/>
      </w:pPr>
    </w:p>
    <w:p w:rsidR="00EB3322" w:rsidRDefault="00A74DF4" w:rsidP="00EB3322">
      <w:pPr>
        <w:pStyle w:val="Paragraphedeliste"/>
        <w:numPr>
          <w:ilvl w:val="0"/>
          <w:numId w:val="1"/>
        </w:numPr>
        <w:jc w:val="both"/>
      </w:pPr>
      <w:r w:rsidRPr="00A74DF4">
        <w:t>Donnez des exemples de  méc</w:t>
      </w:r>
      <w:r w:rsidR="00C66A1F">
        <w:t>anismes de socialisation vus dans les notions clés (A.1)</w:t>
      </w:r>
      <w:r w:rsidR="0048507B">
        <w:t xml:space="preserve"> (injonction, imprégnation</w:t>
      </w:r>
      <w:r w:rsidRPr="00A74DF4">
        <w:t xml:space="preserve">, interaction) dans le cadre de la famille </w:t>
      </w:r>
      <w:r w:rsidR="00040CD1">
        <w:t xml:space="preserve">de Ben </w:t>
      </w:r>
      <w:r w:rsidRPr="00A74DF4">
        <w:t>Cash</w:t>
      </w:r>
      <w:r w:rsidR="00EB3322">
        <w:t> </w:t>
      </w:r>
      <w:r w:rsidR="00040CD1">
        <w:t xml:space="preserve">ou de la famille de sa sœur </w:t>
      </w:r>
      <w:r w:rsidR="00EB3322">
        <w:t>:</w:t>
      </w:r>
    </w:p>
    <w:p w:rsidR="00EB3322" w:rsidRDefault="00EB3322" w:rsidP="00EB3322">
      <w:pPr>
        <w:pStyle w:val="Paragraphedeliste"/>
        <w:jc w:val="both"/>
      </w:pPr>
    </w:p>
    <w:tbl>
      <w:tblPr>
        <w:tblStyle w:val="Grilledutableau"/>
        <w:tblW w:w="0" w:type="auto"/>
        <w:tblLook w:val="04A0" w:firstRow="1" w:lastRow="0" w:firstColumn="1" w:lastColumn="0" w:noHBand="0" w:noVBand="1"/>
      </w:tblPr>
      <w:tblGrid>
        <w:gridCol w:w="3485"/>
        <w:gridCol w:w="3485"/>
        <w:gridCol w:w="3486"/>
      </w:tblGrid>
      <w:tr w:rsidR="00EB3322" w:rsidTr="00EB3322">
        <w:tc>
          <w:tcPr>
            <w:tcW w:w="3485" w:type="dxa"/>
          </w:tcPr>
          <w:p w:rsidR="00EB3322" w:rsidRPr="00EB3322" w:rsidRDefault="00EB3322" w:rsidP="00EB3322">
            <w:pPr>
              <w:jc w:val="center"/>
              <w:rPr>
                <w:b/>
              </w:rPr>
            </w:pPr>
            <w:r w:rsidRPr="00EB3322">
              <w:rPr>
                <w:b/>
              </w:rPr>
              <w:t>Injonction</w:t>
            </w:r>
          </w:p>
        </w:tc>
        <w:tc>
          <w:tcPr>
            <w:tcW w:w="3485" w:type="dxa"/>
          </w:tcPr>
          <w:p w:rsidR="00EB3322" w:rsidRPr="00EB3322" w:rsidRDefault="00EB3322" w:rsidP="00EB3322">
            <w:pPr>
              <w:jc w:val="center"/>
              <w:rPr>
                <w:b/>
              </w:rPr>
            </w:pPr>
            <w:r w:rsidRPr="00EB3322">
              <w:rPr>
                <w:b/>
              </w:rPr>
              <w:t>Imprégnation</w:t>
            </w:r>
          </w:p>
        </w:tc>
        <w:tc>
          <w:tcPr>
            <w:tcW w:w="3486" w:type="dxa"/>
          </w:tcPr>
          <w:p w:rsidR="00EB3322" w:rsidRPr="00EB3322" w:rsidRDefault="00EB3322" w:rsidP="00EB3322">
            <w:pPr>
              <w:jc w:val="center"/>
              <w:rPr>
                <w:b/>
              </w:rPr>
            </w:pPr>
            <w:r w:rsidRPr="00EB3322">
              <w:rPr>
                <w:b/>
              </w:rPr>
              <w:t>Interaction</w:t>
            </w:r>
          </w:p>
        </w:tc>
      </w:tr>
      <w:tr w:rsidR="00EB3322" w:rsidTr="00EB3322">
        <w:tc>
          <w:tcPr>
            <w:tcW w:w="3485" w:type="dxa"/>
          </w:tcPr>
          <w:p w:rsidR="00EB3322" w:rsidRDefault="00EB3322" w:rsidP="00EB3322">
            <w:pPr>
              <w:jc w:val="both"/>
            </w:pPr>
          </w:p>
        </w:tc>
        <w:tc>
          <w:tcPr>
            <w:tcW w:w="3485" w:type="dxa"/>
          </w:tcPr>
          <w:p w:rsidR="00EB3322" w:rsidRDefault="00EB3322" w:rsidP="00EB3322">
            <w:pPr>
              <w:jc w:val="both"/>
            </w:pPr>
          </w:p>
          <w:p w:rsidR="00EB3322" w:rsidRDefault="00EB3322" w:rsidP="00EB3322">
            <w:pPr>
              <w:jc w:val="both"/>
            </w:pPr>
          </w:p>
          <w:p w:rsidR="00EB3322" w:rsidRDefault="00EB3322" w:rsidP="00EB3322">
            <w:pPr>
              <w:jc w:val="both"/>
            </w:pPr>
          </w:p>
          <w:p w:rsidR="0077174D" w:rsidRDefault="0077174D" w:rsidP="00EB3322">
            <w:pPr>
              <w:jc w:val="both"/>
            </w:pPr>
          </w:p>
          <w:p w:rsidR="0077174D" w:rsidRDefault="0077174D" w:rsidP="00EB3322">
            <w:pPr>
              <w:jc w:val="both"/>
            </w:pPr>
          </w:p>
          <w:p w:rsidR="00EB3322" w:rsidRDefault="00EB3322" w:rsidP="00EB3322">
            <w:pPr>
              <w:jc w:val="both"/>
            </w:pPr>
          </w:p>
        </w:tc>
        <w:tc>
          <w:tcPr>
            <w:tcW w:w="3486" w:type="dxa"/>
          </w:tcPr>
          <w:p w:rsidR="00EB3322" w:rsidRDefault="00EB3322" w:rsidP="00EB3322">
            <w:pPr>
              <w:jc w:val="both"/>
            </w:pPr>
          </w:p>
        </w:tc>
      </w:tr>
    </w:tbl>
    <w:p w:rsidR="00EB3322" w:rsidRPr="00A74DF4" w:rsidRDefault="00EB3322" w:rsidP="00EB3322">
      <w:pPr>
        <w:jc w:val="both"/>
      </w:pPr>
    </w:p>
    <w:p w:rsidR="0077174D" w:rsidRPr="00A74DF4" w:rsidRDefault="0077174D" w:rsidP="00E96415">
      <w:pPr>
        <w:jc w:val="both"/>
        <w:rPr>
          <w:b/>
        </w:rPr>
      </w:pPr>
    </w:p>
    <w:p w:rsidR="005875C0" w:rsidRDefault="0048507B" w:rsidP="004E7766">
      <w:pPr>
        <w:pStyle w:val="Paragraphedeliste"/>
        <w:numPr>
          <w:ilvl w:val="0"/>
          <w:numId w:val="1"/>
        </w:numPr>
        <w:jc w:val="both"/>
      </w:pPr>
      <w:r>
        <w:t>Quels sont les conséquences de ce processus de socialisation sur les dispositions des enfants Cash (façons d’être, d’agir, de sentir) ? Répondez en termes de rapport</w:t>
      </w:r>
      <w:r w:rsidR="00040CD1">
        <w:t xml:space="preserve">… </w:t>
      </w:r>
      <w:r>
        <w:t xml:space="preserve"> :</w:t>
      </w:r>
    </w:p>
    <w:p w:rsidR="00F46144" w:rsidRDefault="00F46144" w:rsidP="00F46144">
      <w:pPr>
        <w:pStyle w:val="Paragraphedeliste"/>
        <w:jc w:val="both"/>
      </w:pPr>
    </w:p>
    <w:p w:rsidR="00F46144" w:rsidRDefault="00F46144" w:rsidP="00F46144">
      <w:pPr>
        <w:pStyle w:val="Paragraphedeliste"/>
        <w:jc w:val="both"/>
      </w:pPr>
    </w:p>
    <w:tbl>
      <w:tblPr>
        <w:tblStyle w:val="Grilledutableau"/>
        <w:tblW w:w="0" w:type="auto"/>
        <w:tblInd w:w="-5" w:type="dxa"/>
        <w:tblLook w:val="04A0" w:firstRow="1" w:lastRow="0" w:firstColumn="1" w:lastColumn="0" w:noHBand="0" w:noVBand="1"/>
      </w:tblPr>
      <w:tblGrid>
        <w:gridCol w:w="2835"/>
        <w:gridCol w:w="7626"/>
      </w:tblGrid>
      <w:tr w:rsidR="00F46144" w:rsidTr="0077174D">
        <w:tc>
          <w:tcPr>
            <w:tcW w:w="2835" w:type="dxa"/>
          </w:tcPr>
          <w:p w:rsidR="00F46144" w:rsidRPr="00F46144" w:rsidRDefault="00F46144" w:rsidP="005875C0">
            <w:pPr>
              <w:pStyle w:val="Paragraphedeliste"/>
              <w:ind w:left="0"/>
              <w:jc w:val="both"/>
              <w:rPr>
                <w:b/>
              </w:rPr>
            </w:pPr>
            <w:r w:rsidRPr="00F46144">
              <w:rPr>
                <w:b/>
              </w:rPr>
              <w:t>… à la culture (au sens de connaissance)</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r w:rsidR="00F46144" w:rsidTr="0077174D">
        <w:tc>
          <w:tcPr>
            <w:tcW w:w="2835" w:type="dxa"/>
          </w:tcPr>
          <w:p w:rsidR="00F46144" w:rsidRPr="00F46144" w:rsidRDefault="00F46144" w:rsidP="005875C0">
            <w:pPr>
              <w:pStyle w:val="Paragraphedeliste"/>
              <w:ind w:left="0"/>
              <w:jc w:val="both"/>
              <w:rPr>
                <w:b/>
              </w:rPr>
            </w:pPr>
            <w:r w:rsidRPr="00F46144">
              <w:rPr>
                <w:b/>
              </w:rPr>
              <w:t>… à la maladie</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r w:rsidR="00F46144" w:rsidTr="0077174D">
        <w:tc>
          <w:tcPr>
            <w:tcW w:w="2835" w:type="dxa"/>
          </w:tcPr>
          <w:p w:rsidR="00F46144" w:rsidRPr="00F46144" w:rsidRDefault="00F46144" w:rsidP="005875C0">
            <w:pPr>
              <w:pStyle w:val="Paragraphedeliste"/>
              <w:ind w:left="0"/>
              <w:jc w:val="both"/>
              <w:rPr>
                <w:b/>
              </w:rPr>
            </w:pPr>
            <w:r w:rsidRPr="00F46144">
              <w:rPr>
                <w:b/>
              </w:rPr>
              <w:t>… à la mort</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r w:rsidR="00F46144" w:rsidTr="0077174D">
        <w:tc>
          <w:tcPr>
            <w:tcW w:w="2835" w:type="dxa"/>
          </w:tcPr>
          <w:p w:rsidR="00F46144" w:rsidRPr="00F46144" w:rsidRDefault="00F46144" w:rsidP="005875C0">
            <w:pPr>
              <w:pStyle w:val="Paragraphedeliste"/>
              <w:ind w:left="0"/>
              <w:jc w:val="both"/>
              <w:rPr>
                <w:b/>
              </w:rPr>
            </w:pPr>
            <w:r w:rsidRPr="00F46144">
              <w:rPr>
                <w:b/>
              </w:rPr>
              <w:t>… à la politique</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r w:rsidR="00F46144" w:rsidTr="0077174D">
        <w:tc>
          <w:tcPr>
            <w:tcW w:w="2835" w:type="dxa"/>
          </w:tcPr>
          <w:p w:rsidR="00F46144" w:rsidRPr="00F46144" w:rsidRDefault="00F46144" w:rsidP="005875C0">
            <w:pPr>
              <w:pStyle w:val="Paragraphedeliste"/>
              <w:ind w:left="0"/>
              <w:jc w:val="both"/>
              <w:rPr>
                <w:b/>
              </w:rPr>
            </w:pPr>
            <w:r w:rsidRPr="00F46144">
              <w:rPr>
                <w:b/>
              </w:rPr>
              <w:t>… à la famille</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r w:rsidR="00F46144" w:rsidTr="0077174D">
        <w:tc>
          <w:tcPr>
            <w:tcW w:w="2835" w:type="dxa"/>
          </w:tcPr>
          <w:p w:rsidR="00F46144" w:rsidRPr="00F46144" w:rsidRDefault="00F46144" w:rsidP="005875C0">
            <w:pPr>
              <w:pStyle w:val="Paragraphedeliste"/>
              <w:ind w:left="0"/>
              <w:jc w:val="both"/>
              <w:rPr>
                <w:b/>
              </w:rPr>
            </w:pPr>
            <w:r w:rsidRPr="00F46144">
              <w:rPr>
                <w:b/>
              </w:rPr>
              <w:t>… à la nature</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r w:rsidR="00F46144" w:rsidTr="0077174D">
        <w:tc>
          <w:tcPr>
            <w:tcW w:w="2835" w:type="dxa"/>
          </w:tcPr>
          <w:p w:rsidR="00F46144" w:rsidRPr="00F46144" w:rsidRDefault="00F46144" w:rsidP="005875C0">
            <w:pPr>
              <w:pStyle w:val="Paragraphedeliste"/>
              <w:ind w:left="0"/>
              <w:jc w:val="both"/>
              <w:rPr>
                <w:b/>
              </w:rPr>
            </w:pPr>
            <w:r w:rsidRPr="00F46144">
              <w:rPr>
                <w:b/>
              </w:rPr>
              <w:t>… au corps</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r w:rsidR="00F46144" w:rsidTr="0077174D">
        <w:tc>
          <w:tcPr>
            <w:tcW w:w="2835" w:type="dxa"/>
          </w:tcPr>
          <w:p w:rsidR="00F46144" w:rsidRPr="00F46144" w:rsidRDefault="00F46144" w:rsidP="005875C0">
            <w:pPr>
              <w:pStyle w:val="Paragraphedeliste"/>
              <w:ind w:left="0"/>
              <w:jc w:val="both"/>
              <w:rPr>
                <w:b/>
              </w:rPr>
            </w:pPr>
            <w:r w:rsidRPr="00F46144">
              <w:rPr>
                <w:b/>
              </w:rPr>
              <w:t>… aux autres</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r w:rsidR="00F46144" w:rsidTr="0077174D">
        <w:tc>
          <w:tcPr>
            <w:tcW w:w="2835" w:type="dxa"/>
          </w:tcPr>
          <w:p w:rsidR="00F46144" w:rsidRPr="00F46144" w:rsidRDefault="00F46144" w:rsidP="005875C0">
            <w:pPr>
              <w:pStyle w:val="Paragraphedeliste"/>
              <w:ind w:left="0"/>
              <w:jc w:val="both"/>
              <w:rPr>
                <w:b/>
              </w:rPr>
            </w:pPr>
            <w:r w:rsidRPr="00F46144">
              <w:rPr>
                <w:b/>
              </w:rPr>
              <w:t>… au genre</w:t>
            </w:r>
          </w:p>
        </w:tc>
        <w:tc>
          <w:tcPr>
            <w:tcW w:w="7626" w:type="dxa"/>
          </w:tcPr>
          <w:p w:rsidR="00F46144" w:rsidRDefault="00F46144" w:rsidP="005875C0">
            <w:pPr>
              <w:pStyle w:val="Paragraphedeliste"/>
              <w:ind w:left="0"/>
              <w:jc w:val="both"/>
            </w:pPr>
          </w:p>
          <w:p w:rsidR="00F46144" w:rsidRDefault="00F46144" w:rsidP="005875C0">
            <w:pPr>
              <w:pStyle w:val="Paragraphedeliste"/>
              <w:ind w:left="0"/>
              <w:jc w:val="both"/>
            </w:pPr>
          </w:p>
          <w:p w:rsidR="00F46144" w:rsidRDefault="00F46144" w:rsidP="005875C0">
            <w:pPr>
              <w:pStyle w:val="Paragraphedeliste"/>
              <w:ind w:left="0"/>
              <w:jc w:val="both"/>
            </w:pPr>
          </w:p>
        </w:tc>
      </w:tr>
    </w:tbl>
    <w:p w:rsidR="005875C0" w:rsidRDefault="005875C0" w:rsidP="005875C0">
      <w:pPr>
        <w:pStyle w:val="Paragraphedeliste"/>
        <w:jc w:val="both"/>
      </w:pPr>
    </w:p>
    <w:p w:rsidR="0048507B" w:rsidRDefault="0048507B" w:rsidP="00E96415">
      <w:pPr>
        <w:pStyle w:val="Paragraphedeliste"/>
        <w:jc w:val="both"/>
      </w:pPr>
    </w:p>
    <w:p w:rsidR="005875C0" w:rsidRDefault="005875C0" w:rsidP="00E96415">
      <w:pPr>
        <w:jc w:val="both"/>
      </w:pPr>
    </w:p>
    <w:p w:rsidR="00011230" w:rsidRDefault="00011230" w:rsidP="00E96415">
      <w:pPr>
        <w:jc w:val="both"/>
      </w:pPr>
    </w:p>
    <w:p w:rsidR="00E96415" w:rsidRPr="003B5AA8" w:rsidRDefault="00971FAF" w:rsidP="00E96415">
      <w:pPr>
        <w:pBdr>
          <w:bottom w:val="single" w:sz="6" w:space="1" w:color="auto"/>
        </w:pBdr>
        <w:spacing w:after="200" w:line="276" w:lineRule="auto"/>
        <w:jc w:val="both"/>
        <w:rPr>
          <w:b/>
        </w:rPr>
      </w:pPr>
      <w:r>
        <w:rPr>
          <w:b/>
        </w:rPr>
        <w:t>PARTIE D</w:t>
      </w:r>
      <w:r w:rsidR="00E96415" w:rsidRPr="003B5AA8">
        <w:rPr>
          <w:b/>
        </w:rPr>
        <w:t> :</w:t>
      </w:r>
      <w:r w:rsidR="003B5AA8" w:rsidRPr="003B5AA8">
        <w:rPr>
          <w:b/>
        </w:rPr>
        <w:t xml:space="preserve"> </w:t>
      </w:r>
      <w:r w:rsidR="00BE3A8B">
        <w:rPr>
          <w:b/>
        </w:rPr>
        <w:t>DIFFERENTES CONFIGURATIONS FAMILIALES, DIFFERENTES CONDITIONS DE SOCIALISATION</w:t>
      </w:r>
    </w:p>
    <w:p w:rsidR="005875C0" w:rsidRDefault="005875C0" w:rsidP="00E96415">
      <w:pPr>
        <w:spacing w:after="200" w:line="276" w:lineRule="auto"/>
        <w:jc w:val="both"/>
      </w:pPr>
    </w:p>
    <w:p w:rsidR="00E96415" w:rsidRDefault="003B5AA8" w:rsidP="003B5AA8">
      <w:pPr>
        <w:pStyle w:val="Paragraphedeliste"/>
        <w:numPr>
          <w:ilvl w:val="0"/>
          <w:numId w:val="1"/>
        </w:numPr>
        <w:spacing w:after="200" w:line="276" w:lineRule="auto"/>
        <w:jc w:val="both"/>
      </w:pPr>
      <w:r>
        <w:t>Présentez rapidement le « type » des 3 familles présentées dans le film :</w:t>
      </w:r>
    </w:p>
    <w:p w:rsidR="003B5AA8" w:rsidRDefault="003B5AA8" w:rsidP="003B5AA8">
      <w:pPr>
        <w:pStyle w:val="Paragraphedeliste"/>
        <w:spacing w:after="200" w:line="276" w:lineRule="auto"/>
        <w:jc w:val="both"/>
      </w:pPr>
    </w:p>
    <w:tbl>
      <w:tblPr>
        <w:tblStyle w:val="Grilledutableau"/>
        <w:tblpPr w:leftFromText="141" w:rightFromText="141" w:vertAnchor="text" w:horzAnchor="margin" w:tblpY="221"/>
        <w:tblW w:w="10464" w:type="dxa"/>
        <w:tblLook w:val="04A0" w:firstRow="1" w:lastRow="0" w:firstColumn="1" w:lastColumn="0" w:noHBand="0" w:noVBand="1"/>
      </w:tblPr>
      <w:tblGrid>
        <w:gridCol w:w="2616"/>
        <w:gridCol w:w="2616"/>
        <w:gridCol w:w="2616"/>
        <w:gridCol w:w="2616"/>
      </w:tblGrid>
      <w:tr w:rsidR="00F0237C" w:rsidTr="00F0237C">
        <w:trPr>
          <w:trHeight w:val="699"/>
        </w:trPr>
        <w:tc>
          <w:tcPr>
            <w:tcW w:w="2616" w:type="dxa"/>
          </w:tcPr>
          <w:p w:rsidR="00F0237C" w:rsidRDefault="00F0237C" w:rsidP="00F0237C">
            <w:pPr>
              <w:pStyle w:val="Paragraphedeliste"/>
              <w:spacing w:after="200" w:line="276" w:lineRule="auto"/>
              <w:ind w:left="0"/>
              <w:jc w:val="both"/>
            </w:pPr>
          </w:p>
        </w:tc>
        <w:tc>
          <w:tcPr>
            <w:tcW w:w="2616" w:type="dxa"/>
          </w:tcPr>
          <w:p w:rsidR="00F0237C" w:rsidRPr="00F46144" w:rsidRDefault="00F0237C" w:rsidP="00F0237C">
            <w:pPr>
              <w:pStyle w:val="Paragraphedeliste"/>
              <w:spacing w:after="200" w:line="276" w:lineRule="auto"/>
              <w:ind w:left="0"/>
              <w:jc w:val="both"/>
              <w:rPr>
                <w:b/>
              </w:rPr>
            </w:pPr>
            <w:r w:rsidRPr="00F46144">
              <w:rPr>
                <w:b/>
              </w:rPr>
              <w:t>Famille de Ben Cash</w:t>
            </w:r>
          </w:p>
        </w:tc>
        <w:tc>
          <w:tcPr>
            <w:tcW w:w="2616" w:type="dxa"/>
          </w:tcPr>
          <w:p w:rsidR="00F0237C" w:rsidRPr="00F46144" w:rsidRDefault="00F0237C" w:rsidP="00F0237C">
            <w:pPr>
              <w:pStyle w:val="Paragraphedeliste"/>
              <w:spacing w:after="200" w:line="276" w:lineRule="auto"/>
              <w:ind w:left="0"/>
              <w:jc w:val="both"/>
              <w:rPr>
                <w:b/>
              </w:rPr>
            </w:pPr>
            <w:r w:rsidRPr="00F46144">
              <w:rPr>
                <w:b/>
              </w:rPr>
              <w:t>Famille de la sœur de Ben Cash</w:t>
            </w:r>
          </w:p>
        </w:tc>
        <w:tc>
          <w:tcPr>
            <w:tcW w:w="2616" w:type="dxa"/>
          </w:tcPr>
          <w:p w:rsidR="00F0237C" w:rsidRPr="00F46144" w:rsidRDefault="00F0237C" w:rsidP="00F0237C">
            <w:pPr>
              <w:pStyle w:val="Paragraphedeliste"/>
              <w:spacing w:after="200" w:line="276" w:lineRule="auto"/>
              <w:ind w:left="0"/>
              <w:jc w:val="both"/>
              <w:rPr>
                <w:b/>
              </w:rPr>
            </w:pPr>
            <w:r w:rsidRPr="00F46144">
              <w:rPr>
                <w:b/>
              </w:rPr>
              <w:t>Famille des beaux-parents de Ben Cash</w:t>
            </w:r>
          </w:p>
        </w:tc>
      </w:tr>
      <w:tr w:rsidR="00F0237C" w:rsidTr="00F0237C">
        <w:trPr>
          <w:trHeight w:val="673"/>
        </w:trPr>
        <w:tc>
          <w:tcPr>
            <w:tcW w:w="2616" w:type="dxa"/>
          </w:tcPr>
          <w:p w:rsidR="00F0237C" w:rsidRPr="00F46144" w:rsidRDefault="00F0237C" w:rsidP="00F0237C">
            <w:pPr>
              <w:pStyle w:val="Paragraphedeliste"/>
              <w:spacing w:after="200" w:line="276" w:lineRule="auto"/>
              <w:ind w:left="0"/>
              <w:rPr>
                <w:b/>
              </w:rPr>
            </w:pPr>
            <w:r w:rsidRPr="00F46144">
              <w:rPr>
                <w:b/>
              </w:rPr>
              <w:t>Composition familiale (qui ? combien ? quel âge)</w:t>
            </w:r>
          </w:p>
        </w:tc>
        <w:tc>
          <w:tcPr>
            <w:tcW w:w="2616" w:type="dxa"/>
          </w:tcPr>
          <w:p w:rsidR="00F0237C" w:rsidRDefault="00F0237C" w:rsidP="00F0237C">
            <w:pPr>
              <w:pStyle w:val="Paragraphedeliste"/>
              <w:spacing w:after="200" w:line="276" w:lineRule="auto"/>
              <w:ind w:left="0"/>
              <w:jc w:val="both"/>
            </w:pPr>
          </w:p>
        </w:tc>
        <w:tc>
          <w:tcPr>
            <w:tcW w:w="2616" w:type="dxa"/>
          </w:tcPr>
          <w:p w:rsidR="00F0237C" w:rsidRDefault="00F0237C" w:rsidP="00F0237C">
            <w:pPr>
              <w:pStyle w:val="Paragraphedeliste"/>
              <w:spacing w:after="200" w:line="276" w:lineRule="auto"/>
              <w:ind w:left="0"/>
              <w:jc w:val="both"/>
            </w:pPr>
          </w:p>
        </w:tc>
        <w:tc>
          <w:tcPr>
            <w:tcW w:w="2616" w:type="dxa"/>
          </w:tcPr>
          <w:p w:rsidR="00F0237C" w:rsidRDefault="00F0237C" w:rsidP="00F0237C">
            <w:pPr>
              <w:pStyle w:val="Paragraphedeliste"/>
              <w:spacing w:after="200" w:line="276" w:lineRule="auto"/>
              <w:ind w:left="0"/>
              <w:jc w:val="both"/>
            </w:pPr>
          </w:p>
        </w:tc>
      </w:tr>
      <w:tr w:rsidR="00F0237C" w:rsidTr="00F0237C">
        <w:trPr>
          <w:trHeight w:val="695"/>
        </w:trPr>
        <w:tc>
          <w:tcPr>
            <w:tcW w:w="2616" w:type="dxa"/>
          </w:tcPr>
          <w:p w:rsidR="00F0237C" w:rsidRPr="00F46144" w:rsidRDefault="00F0237C" w:rsidP="00F0237C">
            <w:pPr>
              <w:pStyle w:val="Paragraphedeliste"/>
              <w:spacing w:after="200" w:line="276" w:lineRule="auto"/>
              <w:ind w:left="0"/>
              <w:jc w:val="both"/>
              <w:rPr>
                <w:b/>
              </w:rPr>
            </w:pPr>
            <w:r w:rsidRPr="00F46144">
              <w:rPr>
                <w:b/>
              </w:rPr>
              <w:t>Lieu de résidence et type de résidence</w:t>
            </w:r>
          </w:p>
        </w:tc>
        <w:tc>
          <w:tcPr>
            <w:tcW w:w="2616" w:type="dxa"/>
          </w:tcPr>
          <w:p w:rsidR="00F0237C" w:rsidRDefault="00F0237C" w:rsidP="00F0237C">
            <w:pPr>
              <w:pStyle w:val="Paragraphedeliste"/>
              <w:spacing w:after="200" w:line="276" w:lineRule="auto"/>
              <w:ind w:left="0"/>
              <w:jc w:val="both"/>
            </w:pPr>
          </w:p>
        </w:tc>
        <w:tc>
          <w:tcPr>
            <w:tcW w:w="2616" w:type="dxa"/>
          </w:tcPr>
          <w:p w:rsidR="00F0237C" w:rsidRDefault="00F0237C" w:rsidP="00F0237C">
            <w:pPr>
              <w:pStyle w:val="Paragraphedeliste"/>
              <w:spacing w:after="200" w:line="276" w:lineRule="auto"/>
              <w:ind w:left="0"/>
              <w:jc w:val="both"/>
            </w:pPr>
          </w:p>
        </w:tc>
        <w:tc>
          <w:tcPr>
            <w:tcW w:w="2616" w:type="dxa"/>
          </w:tcPr>
          <w:p w:rsidR="00F0237C" w:rsidRDefault="00F0237C" w:rsidP="00F0237C">
            <w:pPr>
              <w:pStyle w:val="Paragraphedeliste"/>
              <w:spacing w:after="200" w:line="276" w:lineRule="auto"/>
              <w:ind w:left="0"/>
              <w:jc w:val="both"/>
            </w:pPr>
          </w:p>
        </w:tc>
      </w:tr>
    </w:tbl>
    <w:p w:rsidR="003B5AA8" w:rsidRDefault="003B5AA8" w:rsidP="003B5AA8">
      <w:pPr>
        <w:spacing w:after="200" w:line="276" w:lineRule="auto"/>
        <w:jc w:val="both"/>
      </w:pPr>
    </w:p>
    <w:p w:rsidR="00E96415" w:rsidRDefault="00454DD6" w:rsidP="00E96415">
      <w:pPr>
        <w:pStyle w:val="Paragraphedeliste"/>
        <w:numPr>
          <w:ilvl w:val="0"/>
          <w:numId w:val="1"/>
        </w:numPr>
        <w:jc w:val="both"/>
      </w:pPr>
      <w:r>
        <w:t>Caractérisez les différentes c</w:t>
      </w:r>
      <w:r w:rsidR="00E96415" w:rsidRPr="00E96415">
        <w:t>onfiguration</w:t>
      </w:r>
      <w:r>
        <w:t>s</w:t>
      </w:r>
      <w:r w:rsidR="00E96415" w:rsidRPr="00E96415">
        <w:t xml:space="preserve"> fa</w:t>
      </w:r>
      <w:r w:rsidR="00121D68">
        <w:t>miliale</w:t>
      </w:r>
      <w:r>
        <w:t>s</w:t>
      </w:r>
      <w:r w:rsidR="00121D68">
        <w:t xml:space="preserve"> chez les Cash, la </w:t>
      </w:r>
      <w:r w:rsidR="00E96415" w:rsidRPr="00E96415">
        <w:t>sœur, les beaux-parents</w:t>
      </w:r>
      <w:r>
        <w:t xml:space="preserve">, à travers 5 critères : </w:t>
      </w:r>
    </w:p>
    <w:p w:rsidR="00454DD6" w:rsidRPr="00454DD6" w:rsidRDefault="00454DD6" w:rsidP="00454DD6">
      <w:pPr>
        <w:pStyle w:val="Paragraphedeliste"/>
        <w:numPr>
          <w:ilvl w:val="0"/>
          <w:numId w:val="5"/>
        </w:numPr>
        <w:jc w:val="both"/>
        <w:rPr>
          <w:i/>
          <w:sz w:val="18"/>
          <w:szCs w:val="18"/>
        </w:rPr>
      </w:pPr>
      <w:r w:rsidRPr="00454DD6">
        <w:rPr>
          <w:i/>
          <w:sz w:val="18"/>
          <w:szCs w:val="18"/>
        </w:rPr>
        <w:t>Formes familiales de la culture écrite</w:t>
      </w:r>
    </w:p>
    <w:p w:rsidR="00454DD6" w:rsidRPr="00454DD6" w:rsidRDefault="00454DD6" w:rsidP="00454DD6">
      <w:pPr>
        <w:pStyle w:val="Paragraphedeliste"/>
        <w:numPr>
          <w:ilvl w:val="0"/>
          <w:numId w:val="5"/>
        </w:numPr>
        <w:jc w:val="both"/>
        <w:rPr>
          <w:i/>
          <w:sz w:val="18"/>
          <w:szCs w:val="18"/>
        </w:rPr>
      </w:pPr>
      <w:r w:rsidRPr="00454DD6">
        <w:rPr>
          <w:i/>
          <w:sz w:val="18"/>
          <w:szCs w:val="18"/>
        </w:rPr>
        <w:t>Conditions et dispositions économiques</w:t>
      </w:r>
    </w:p>
    <w:p w:rsidR="00454DD6" w:rsidRPr="00454DD6" w:rsidRDefault="00454DD6" w:rsidP="00454DD6">
      <w:pPr>
        <w:pStyle w:val="Paragraphedeliste"/>
        <w:numPr>
          <w:ilvl w:val="0"/>
          <w:numId w:val="5"/>
        </w:numPr>
        <w:jc w:val="both"/>
        <w:rPr>
          <w:i/>
          <w:sz w:val="18"/>
          <w:szCs w:val="18"/>
        </w:rPr>
      </w:pPr>
      <w:r w:rsidRPr="00454DD6">
        <w:rPr>
          <w:i/>
          <w:sz w:val="18"/>
          <w:szCs w:val="18"/>
        </w:rPr>
        <w:t>Ordre moral domestique</w:t>
      </w:r>
    </w:p>
    <w:p w:rsidR="00454DD6" w:rsidRPr="00454DD6" w:rsidRDefault="00454DD6" w:rsidP="00454DD6">
      <w:pPr>
        <w:pStyle w:val="Paragraphedeliste"/>
        <w:numPr>
          <w:ilvl w:val="0"/>
          <w:numId w:val="5"/>
        </w:numPr>
        <w:jc w:val="both"/>
        <w:rPr>
          <w:i/>
          <w:sz w:val="18"/>
          <w:szCs w:val="18"/>
        </w:rPr>
      </w:pPr>
      <w:r w:rsidRPr="00454DD6">
        <w:rPr>
          <w:i/>
          <w:sz w:val="18"/>
          <w:szCs w:val="18"/>
        </w:rPr>
        <w:t>Formes de l’autorité familiale</w:t>
      </w:r>
    </w:p>
    <w:p w:rsidR="00454DD6" w:rsidRPr="00454DD6" w:rsidRDefault="00454DD6" w:rsidP="00454DD6">
      <w:pPr>
        <w:pStyle w:val="Paragraphedeliste"/>
        <w:numPr>
          <w:ilvl w:val="0"/>
          <w:numId w:val="5"/>
        </w:numPr>
        <w:jc w:val="both"/>
        <w:rPr>
          <w:i/>
          <w:sz w:val="18"/>
          <w:szCs w:val="18"/>
        </w:rPr>
      </w:pPr>
      <w:r w:rsidRPr="00454DD6">
        <w:rPr>
          <w:i/>
          <w:sz w:val="18"/>
          <w:szCs w:val="18"/>
        </w:rPr>
        <w:t>Modes familiaux d’investissement pédagogique</w:t>
      </w:r>
    </w:p>
    <w:p w:rsidR="00E96415" w:rsidRDefault="00454DD6" w:rsidP="00454DD6">
      <w:pPr>
        <w:spacing w:after="200" w:line="276" w:lineRule="auto"/>
        <w:ind w:left="708"/>
        <w:jc w:val="both"/>
      </w:pPr>
      <w:r>
        <w:t>Certaines réponses se trouvent dans le premier tableau, à vous de les faire correspondre correctement à chaque famille dans chaque case du deuxième tableau</w:t>
      </w:r>
    </w:p>
    <w:p w:rsidR="00D557CD" w:rsidRDefault="00D557CD" w:rsidP="00D557CD">
      <w:pPr>
        <w:spacing w:after="200" w:line="276" w:lineRule="auto"/>
        <w:ind w:left="708"/>
        <w:jc w:val="both"/>
      </w:pPr>
      <w:r>
        <w:t>Ajoutez un exemple pour chaque case</w:t>
      </w:r>
    </w:p>
    <w:p w:rsidR="00AF0731" w:rsidRDefault="00AF0731" w:rsidP="00D557CD">
      <w:pPr>
        <w:spacing w:after="200" w:line="276" w:lineRule="auto"/>
        <w:ind w:left="708"/>
        <w:jc w:val="both"/>
      </w:pPr>
    </w:p>
    <w:tbl>
      <w:tblPr>
        <w:tblStyle w:val="Grilledutableau"/>
        <w:tblW w:w="0" w:type="auto"/>
        <w:tblLook w:val="04A0" w:firstRow="1" w:lastRow="0" w:firstColumn="1" w:lastColumn="0" w:noHBand="0" w:noVBand="1"/>
      </w:tblPr>
      <w:tblGrid>
        <w:gridCol w:w="2614"/>
        <w:gridCol w:w="2614"/>
        <w:gridCol w:w="2614"/>
        <w:gridCol w:w="2614"/>
      </w:tblGrid>
      <w:tr w:rsidR="00454DD6" w:rsidTr="00454DD6">
        <w:tc>
          <w:tcPr>
            <w:tcW w:w="2614" w:type="dxa"/>
          </w:tcPr>
          <w:p w:rsidR="00454DD6" w:rsidRDefault="00454DD6" w:rsidP="00454DD6">
            <w:pPr>
              <w:spacing w:after="200" w:line="276" w:lineRule="auto"/>
              <w:jc w:val="both"/>
            </w:pPr>
            <w:r w:rsidRPr="00F46144">
              <w:rPr>
                <w:b/>
              </w:rPr>
              <w:t>Formes familiales de la culture écrite</w:t>
            </w:r>
          </w:p>
        </w:tc>
        <w:tc>
          <w:tcPr>
            <w:tcW w:w="2614" w:type="dxa"/>
          </w:tcPr>
          <w:p w:rsidR="00454DD6" w:rsidRPr="00C66A1F" w:rsidRDefault="00520AC6" w:rsidP="00454DD6">
            <w:pPr>
              <w:spacing w:after="200" w:line="276" w:lineRule="auto"/>
              <w:jc w:val="both"/>
              <w:rPr>
                <w:i/>
              </w:rPr>
            </w:pPr>
            <w:r w:rsidRPr="00C66A1F">
              <w:rPr>
                <w:i/>
              </w:rPr>
              <w:t xml:space="preserve">Rôle </w:t>
            </w:r>
            <w:r w:rsidR="001D2855" w:rsidRPr="00C66A1F">
              <w:rPr>
                <w:i/>
              </w:rPr>
              <w:t xml:space="preserve">important </w:t>
            </w:r>
            <w:r w:rsidRPr="00C66A1F">
              <w:rPr>
                <w:i/>
              </w:rPr>
              <w:t>de l’écrit et de l’oral</w:t>
            </w:r>
          </w:p>
        </w:tc>
        <w:tc>
          <w:tcPr>
            <w:tcW w:w="2614" w:type="dxa"/>
          </w:tcPr>
          <w:p w:rsidR="00454DD6" w:rsidRPr="00C66A1F" w:rsidRDefault="00520AC6" w:rsidP="00454DD6">
            <w:pPr>
              <w:spacing w:after="200" w:line="276" w:lineRule="auto"/>
              <w:jc w:val="both"/>
              <w:rPr>
                <w:i/>
              </w:rPr>
            </w:pPr>
            <w:r w:rsidRPr="00C66A1F">
              <w:rPr>
                <w:i/>
              </w:rPr>
              <w:t xml:space="preserve">Rôle </w:t>
            </w:r>
            <w:r w:rsidR="001D2855" w:rsidRPr="00C66A1F">
              <w:rPr>
                <w:i/>
              </w:rPr>
              <w:t xml:space="preserve">important </w:t>
            </w:r>
            <w:r w:rsidRPr="00C66A1F">
              <w:rPr>
                <w:i/>
              </w:rPr>
              <w:t>de l’image</w:t>
            </w:r>
          </w:p>
        </w:tc>
        <w:tc>
          <w:tcPr>
            <w:tcW w:w="2614" w:type="dxa"/>
          </w:tcPr>
          <w:p w:rsidR="00454DD6" w:rsidRPr="00C66A1F" w:rsidRDefault="00454DD6" w:rsidP="00454DD6">
            <w:pPr>
              <w:spacing w:after="200" w:line="276" w:lineRule="auto"/>
              <w:jc w:val="both"/>
              <w:rPr>
                <w:i/>
              </w:rPr>
            </w:pPr>
          </w:p>
        </w:tc>
      </w:tr>
      <w:tr w:rsidR="00454DD6" w:rsidTr="00454DD6">
        <w:tc>
          <w:tcPr>
            <w:tcW w:w="2614" w:type="dxa"/>
          </w:tcPr>
          <w:p w:rsidR="00454DD6" w:rsidRDefault="00F42C21" w:rsidP="00454DD6">
            <w:pPr>
              <w:spacing w:after="200" w:line="276" w:lineRule="auto"/>
              <w:jc w:val="both"/>
            </w:pPr>
            <w:r>
              <w:rPr>
                <w:b/>
              </w:rPr>
              <w:t xml:space="preserve">Conditions </w:t>
            </w:r>
            <w:r w:rsidR="00454DD6" w:rsidRPr="00F46144">
              <w:rPr>
                <w:b/>
              </w:rPr>
              <w:t xml:space="preserve"> économiques</w:t>
            </w:r>
          </w:p>
        </w:tc>
        <w:tc>
          <w:tcPr>
            <w:tcW w:w="2614" w:type="dxa"/>
          </w:tcPr>
          <w:p w:rsidR="00454DD6" w:rsidRPr="00C66A1F" w:rsidRDefault="00454DD6" w:rsidP="00454DD6">
            <w:pPr>
              <w:spacing w:after="200" w:line="276" w:lineRule="auto"/>
              <w:jc w:val="both"/>
              <w:rPr>
                <w:i/>
              </w:rPr>
            </w:pPr>
          </w:p>
        </w:tc>
        <w:tc>
          <w:tcPr>
            <w:tcW w:w="2614" w:type="dxa"/>
          </w:tcPr>
          <w:p w:rsidR="00454DD6" w:rsidRPr="00C66A1F" w:rsidRDefault="00454DD6" w:rsidP="00454DD6">
            <w:pPr>
              <w:spacing w:after="200" w:line="276" w:lineRule="auto"/>
              <w:jc w:val="both"/>
              <w:rPr>
                <w:i/>
              </w:rPr>
            </w:pPr>
          </w:p>
        </w:tc>
        <w:tc>
          <w:tcPr>
            <w:tcW w:w="2614" w:type="dxa"/>
          </w:tcPr>
          <w:p w:rsidR="00454DD6" w:rsidRPr="00C66A1F" w:rsidRDefault="00454DD6" w:rsidP="00454DD6">
            <w:pPr>
              <w:spacing w:after="200" w:line="276" w:lineRule="auto"/>
              <w:jc w:val="both"/>
              <w:rPr>
                <w:i/>
              </w:rPr>
            </w:pPr>
          </w:p>
        </w:tc>
      </w:tr>
      <w:tr w:rsidR="00454DD6" w:rsidTr="00454DD6">
        <w:tc>
          <w:tcPr>
            <w:tcW w:w="2614" w:type="dxa"/>
          </w:tcPr>
          <w:p w:rsidR="00454DD6" w:rsidRDefault="00454DD6" w:rsidP="00454DD6">
            <w:pPr>
              <w:spacing w:after="200" w:line="276" w:lineRule="auto"/>
              <w:jc w:val="both"/>
            </w:pPr>
            <w:r w:rsidRPr="00F46144">
              <w:rPr>
                <w:b/>
              </w:rPr>
              <w:t>Ordre moral domestique</w:t>
            </w:r>
          </w:p>
        </w:tc>
        <w:tc>
          <w:tcPr>
            <w:tcW w:w="2614" w:type="dxa"/>
          </w:tcPr>
          <w:p w:rsidR="00454DD6" w:rsidRPr="00C66A1F" w:rsidRDefault="00454DD6" w:rsidP="00454DD6">
            <w:pPr>
              <w:spacing w:after="200" w:line="276" w:lineRule="auto"/>
              <w:jc w:val="both"/>
              <w:rPr>
                <w:i/>
              </w:rPr>
            </w:pPr>
            <w:r w:rsidRPr="00C66A1F">
              <w:rPr>
                <w:i/>
              </w:rPr>
              <w:t>Morale de la respectabilité</w:t>
            </w:r>
          </w:p>
        </w:tc>
        <w:tc>
          <w:tcPr>
            <w:tcW w:w="2614" w:type="dxa"/>
          </w:tcPr>
          <w:p w:rsidR="00454DD6" w:rsidRPr="00C66A1F" w:rsidRDefault="00454DD6" w:rsidP="00454DD6">
            <w:pPr>
              <w:spacing w:after="200" w:line="276" w:lineRule="auto"/>
              <w:jc w:val="both"/>
              <w:rPr>
                <w:i/>
              </w:rPr>
            </w:pPr>
            <w:r w:rsidRPr="00C66A1F">
              <w:rPr>
                <w:i/>
              </w:rPr>
              <w:t>Morale de l’ordre</w:t>
            </w:r>
          </w:p>
        </w:tc>
        <w:tc>
          <w:tcPr>
            <w:tcW w:w="2614" w:type="dxa"/>
          </w:tcPr>
          <w:p w:rsidR="00454DD6" w:rsidRPr="00C66A1F" w:rsidRDefault="00454DD6" w:rsidP="00454DD6">
            <w:pPr>
              <w:spacing w:after="200" w:line="276" w:lineRule="auto"/>
              <w:jc w:val="both"/>
              <w:rPr>
                <w:i/>
              </w:rPr>
            </w:pPr>
            <w:r w:rsidRPr="00C66A1F">
              <w:rPr>
                <w:i/>
              </w:rPr>
              <w:t>Morale de l’autonomie</w:t>
            </w:r>
          </w:p>
        </w:tc>
      </w:tr>
      <w:tr w:rsidR="00520AC6" w:rsidTr="00454DD6">
        <w:tc>
          <w:tcPr>
            <w:tcW w:w="2614" w:type="dxa"/>
          </w:tcPr>
          <w:p w:rsidR="00520AC6" w:rsidRDefault="00520AC6" w:rsidP="00520AC6">
            <w:pPr>
              <w:spacing w:after="200" w:line="276" w:lineRule="auto"/>
              <w:jc w:val="both"/>
            </w:pPr>
            <w:r w:rsidRPr="00F46144">
              <w:rPr>
                <w:b/>
              </w:rPr>
              <w:t>Formes de l’autorité familiale</w:t>
            </w:r>
          </w:p>
        </w:tc>
        <w:tc>
          <w:tcPr>
            <w:tcW w:w="2614" w:type="dxa"/>
          </w:tcPr>
          <w:p w:rsidR="00520AC6" w:rsidRPr="00C66A1F" w:rsidRDefault="00CB3EA3" w:rsidP="00520AC6">
            <w:pPr>
              <w:spacing w:after="200" w:line="276" w:lineRule="auto"/>
              <w:jc w:val="both"/>
              <w:rPr>
                <w:i/>
              </w:rPr>
            </w:pPr>
            <w:r w:rsidRPr="00C66A1F">
              <w:rPr>
                <w:i/>
              </w:rPr>
              <w:t>V</w:t>
            </w:r>
            <w:r w:rsidR="00520AC6" w:rsidRPr="00C66A1F">
              <w:rPr>
                <w:i/>
              </w:rPr>
              <w:t>erticalité</w:t>
            </w:r>
          </w:p>
        </w:tc>
        <w:tc>
          <w:tcPr>
            <w:tcW w:w="2614" w:type="dxa"/>
          </w:tcPr>
          <w:p w:rsidR="00520AC6" w:rsidRPr="00C66A1F" w:rsidRDefault="00520AC6" w:rsidP="00520AC6">
            <w:pPr>
              <w:spacing w:after="200" w:line="276" w:lineRule="auto"/>
              <w:jc w:val="both"/>
              <w:rPr>
                <w:i/>
              </w:rPr>
            </w:pPr>
            <w:r w:rsidRPr="00C66A1F">
              <w:rPr>
                <w:i/>
              </w:rPr>
              <w:t>Le</w:t>
            </w:r>
            <w:r w:rsidR="001040FB" w:rsidRPr="00C66A1F">
              <w:rPr>
                <w:i/>
              </w:rPr>
              <w:t xml:space="preserve"> respect, la loi, l’affection exprimée</w:t>
            </w:r>
          </w:p>
        </w:tc>
        <w:tc>
          <w:tcPr>
            <w:tcW w:w="2614" w:type="dxa"/>
          </w:tcPr>
          <w:p w:rsidR="00520AC6" w:rsidRPr="00C66A1F" w:rsidRDefault="00520AC6" w:rsidP="00520AC6">
            <w:pPr>
              <w:spacing w:after="200" w:line="276" w:lineRule="auto"/>
              <w:jc w:val="both"/>
              <w:rPr>
                <w:i/>
              </w:rPr>
            </w:pPr>
            <w:r w:rsidRPr="00C66A1F">
              <w:rPr>
                <w:i/>
              </w:rPr>
              <w:t>Négociation / individualisme</w:t>
            </w:r>
          </w:p>
        </w:tc>
      </w:tr>
      <w:tr w:rsidR="00520AC6" w:rsidTr="00454DD6">
        <w:tc>
          <w:tcPr>
            <w:tcW w:w="2614" w:type="dxa"/>
          </w:tcPr>
          <w:p w:rsidR="00520AC6" w:rsidRDefault="00520AC6" w:rsidP="00520AC6">
            <w:pPr>
              <w:spacing w:after="200" w:line="276" w:lineRule="auto"/>
              <w:jc w:val="both"/>
            </w:pPr>
            <w:r w:rsidRPr="00F46144">
              <w:rPr>
                <w:b/>
              </w:rPr>
              <w:t>Modes familiaux d’investissement pédagogique</w:t>
            </w:r>
          </w:p>
        </w:tc>
        <w:tc>
          <w:tcPr>
            <w:tcW w:w="2614" w:type="dxa"/>
          </w:tcPr>
          <w:p w:rsidR="00520AC6" w:rsidRPr="00C66A1F" w:rsidRDefault="00520AC6" w:rsidP="00520AC6">
            <w:pPr>
              <w:spacing w:after="200" w:line="276" w:lineRule="auto"/>
              <w:jc w:val="both"/>
              <w:rPr>
                <w:i/>
              </w:rPr>
            </w:pPr>
          </w:p>
        </w:tc>
        <w:tc>
          <w:tcPr>
            <w:tcW w:w="2614" w:type="dxa"/>
          </w:tcPr>
          <w:p w:rsidR="00520AC6" w:rsidRPr="00C66A1F" w:rsidRDefault="00F36CA4" w:rsidP="00520AC6">
            <w:pPr>
              <w:spacing w:after="200" w:line="276" w:lineRule="auto"/>
              <w:jc w:val="both"/>
              <w:rPr>
                <w:i/>
              </w:rPr>
            </w:pPr>
            <w:r w:rsidRPr="00C66A1F">
              <w:rPr>
                <w:i/>
              </w:rPr>
              <w:t>Confiance dans l’apprentissage scolaire (collège, lycée). Séparation école / famille</w:t>
            </w:r>
          </w:p>
        </w:tc>
        <w:tc>
          <w:tcPr>
            <w:tcW w:w="2614" w:type="dxa"/>
          </w:tcPr>
          <w:p w:rsidR="00520AC6" w:rsidRPr="00C66A1F" w:rsidRDefault="00F36CA4" w:rsidP="00520AC6">
            <w:pPr>
              <w:spacing w:after="200" w:line="276" w:lineRule="auto"/>
              <w:jc w:val="both"/>
              <w:rPr>
                <w:i/>
              </w:rPr>
            </w:pPr>
            <w:r w:rsidRPr="00C66A1F">
              <w:rPr>
                <w:i/>
              </w:rPr>
              <w:t>Pédagogie omniprésente, implicite et explicite</w:t>
            </w:r>
          </w:p>
        </w:tc>
      </w:tr>
    </w:tbl>
    <w:p w:rsidR="00454DD6" w:rsidRDefault="00454DD6" w:rsidP="00454DD6">
      <w:pPr>
        <w:spacing w:after="200" w:line="276" w:lineRule="auto"/>
        <w:jc w:val="both"/>
      </w:pPr>
    </w:p>
    <w:p w:rsidR="00AF0731" w:rsidRDefault="00AF0731" w:rsidP="00454DD6">
      <w:pPr>
        <w:spacing w:after="200" w:line="276" w:lineRule="auto"/>
        <w:jc w:val="both"/>
      </w:pPr>
    </w:p>
    <w:p w:rsidR="00AF0731" w:rsidRDefault="00AF0731" w:rsidP="00454DD6">
      <w:pPr>
        <w:spacing w:after="200" w:line="276" w:lineRule="auto"/>
        <w:jc w:val="both"/>
      </w:pPr>
    </w:p>
    <w:p w:rsidR="00AF0731" w:rsidRDefault="00AF0731" w:rsidP="00454DD6">
      <w:pPr>
        <w:spacing w:after="200" w:line="276" w:lineRule="auto"/>
        <w:jc w:val="both"/>
      </w:pPr>
    </w:p>
    <w:p w:rsidR="00AF0731" w:rsidRPr="00E96415" w:rsidRDefault="00AF0731" w:rsidP="00454DD6">
      <w:pPr>
        <w:spacing w:after="200" w:line="276" w:lineRule="auto"/>
        <w:jc w:val="both"/>
      </w:pPr>
    </w:p>
    <w:tbl>
      <w:tblPr>
        <w:tblStyle w:val="Grilledutableau"/>
        <w:tblW w:w="0" w:type="auto"/>
        <w:tblLook w:val="04A0" w:firstRow="1" w:lastRow="0" w:firstColumn="1" w:lastColumn="0" w:noHBand="0" w:noVBand="1"/>
      </w:tblPr>
      <w:tblGrid>
        <w:gridCol w:w="2613"/>
        <w:gridCol w:w="2613"/>
        <w:gridCol w:w="2614"/>
        <w:gridCol w:w="2614"/>
      </w:tblGrid>
      <w:tr w:rsidR="00E96415" w:rsidTr="005875C0">
        <w:trPr>
          <w:trHeight w:val="611"/>
        </w:trPr>
        <w:tc>
          <w:tcPr>
            <w:tcW w:w="2613" w:type="dxa"/>
          </w:tcPr>
          <w:p w:rsidR="00E96415" w:rsidRDefault="00E96415" w:rsidP="00E96415">
            <w:pPr>
              <w:jc w:val="both"/>
            </w:pPr>
          </w:p>
        </w:tc>
        <w:tc>
          <w:tcPr>
            <w:tcW w:w="2613" w:type="dxa"/>
          </w:tcPr>
          <w:p w:rsidR="00E96415" w:rsidRPr="00F46144" w:rsidRDefault="00E96415" w:rsidP="00E96415">
            <w:pPr>
              <w:jc w:val="both"/>
              <w:rPr>
                <w:b/>
              </w:rPr>
            </w:pPr>
            <w:r w:rsidRPr="00F46144">
              <w:rPr>
                <w:b/>
              </w:rPr>
              <w:t>Famille de Ben Cash</w:t>
            </w:r>
          </w:p>
        </w:tc>
        <w:tc>
          <w:tcPr>
            <w:tcW w:w="2614" w:type="dxa"/>
          </w:tcPr>
          <w:p w:rsidR="00E96415" w:rsidRPr="00F46144" w:rsidRDefault="003B5AA8" w:rsidP="00E96415">
            <w:pPr>
              <w:jc w:val="both"/>
              <w:rPr>
                <w:b/>
              </w:rPr>
            </w:pPr>
            <w:r w:rsidRPr="00F46144">
              <w:rPr>
                <w:b/>
              </w:rPr>
              <w:t xml:space="preserve">Famille de la </w:t>
            </w:r>
            <w:r w:rsidR="00E96415" w:rsidRPr="00F46144">
              <w:rPr>
                <w:b/>
              </w:rPr>
              <w:t>sœur de Ben Cash</w:t>
            </w:r>
          </w:p>
        </w:tc>
        <w:tc>
          <w:tcPr>
            <w:tcW w:w="2614" w:type="dxa"/>
          </w:tcPr>
          <w:p w:rsidR="00E96415" w:rsidRPr="00F46144" w:rsidRDefault="00E96415" w:rsidP="00E96415">
            <w:pPr>
              <w:jc w:val="both"/>
              <w:rPr>
                <w:b/>
              </w:rPr>
            </w:pPr>
            <w:r w:rsidRPr="00F46144">
              <w:rPr>
                <w:b/>
              </w:rPr>
              <w:t>Famille des beaux-parents de Ben Cash</w:t>
            </w:r>
          </w:p>
        </w:tc>
      </w:tr>
      <w:tr w:rsidR="00E96415" w:rsidTr="005875C0">
        <w:trPr>
          <w:trHeight w:val="944"/>
        </w:trPr>
        <w:tc>
          <w:tcPr>
            <w:tcW w:w="2613" w:type="dxa"/>
          </w:tcPr>
          <w:p w:rsidR="00E96415" w:rsidRPr="00F46144" w:rsidRDefault="00E96415" w:rsidP="00E96415">
            <w:pPr>
              <w:jc w:val="both"/>
              <w:rPr>
                <w:b/>
              </w:rPr>
            </w:pPr>
            <w:r w:rsidRPr="00F46144">
              <w:rPr>
                <w:b/>
              </w:rPr>
              <w:t>Formes familiales de la culture écrite</w:t>
            </w:r>
          </w:p>
        </w:tc>
        <w:tc>
          <w:tcPr>
            <w:tcW w:w="2613" w:type="dxa"/>
          </w:tcPr>
          <w:p w:rsidR="00E96415" w:rsidRDefault="00E96415" w:rsidP="00E96415">
            <w:pPr>
              <w:jc w:val="both"/>
            </w:pPr>
          </w:p>
          <w:p w:rsidR="00965BBC" w:rsidRDefault="00965BBC" w:rsidP="00E96415">
            <w:pPr>
              <w:jc w:val="both"/>
            </w:pPr>
          </w:p>
          <w:p w:rsidR="00965BBC" w:rsidRDefault="00965BBC" w:rsidP="00E96415">
            <w:pPr>
              <w:jc w:val="both"/>
            </w:pPr>
          </w:p>
        </w:tc>
        <w:tc>
          <w:tcPr>
            <w:tcW w:w="2614" w:type="dxa"/>
          </w:tcPr>
          <w:p w:rsidR="00E96415" w:rsidRDefault="00E96415" w:rsidP="00E96415">
            <w:pPr>
              <w:jc w:val="both"/>
            </w:pPr>
          </w:p>
        </w:tc>
        <w:tc>
          <w:tcPr>
            <w:tcW w:w="2614" w:type="dxa"/>
          </w:tcPr>
          <w:p w:rsidR="00E96415" w:rsidRDefault="00E96415" w:rsidP="00E96415">
            <w:pPr>
              <w:jc w:val="both"/>
            </w:pPr>
          </w:p>
        </w:tc>
      </w:tr>
      <w:tr w:rsidR="00E96415" w:rsidTr="005875C0">
        <w:trPr>
          <w:trHeight w:val="926"/>
        </w:trPr>
        <w:tc>
          <w:tcPr>
            <w:tcW w:w="2613" w:type="dxa"/>
          </w:tcPr>
          <w:p w:rsidR="00E96415" w:rsidRPr="00F46144" w:rsidRDefault="005F0861" w:rsidP="00E96415">
            <w:pPr>
              <w:jc w:val="both"/>
              <w:rPr>
                <w:b/>
              </w:rPr>
            </w:pPr>
            <w:r>
              <w:rPr>
                <w:b/>
              </w:rPr>
              <w:t xml:space="preserve">Conditions </w:t>
            </w:r>
            <w:r w:rsidR="00E96415" w:rsidRPr="00F46144">
              <w:rPr>
                <w:b/>
              </w:rPr>
              <w:t xml:space="preserve"> économiques</w:t>
            </w:r>
          </w:p>
        </w:tc>
        <w:tc>
          <w:tcPr>
            <w:tcW w:w="2613" w:type="dxa"/>
          </w:tcPr>
          <w:p w:rsidR="00E96415" w:rsidRDefault="00E96415" w:rsidP="00E96415">
            <w:pPr>
              <w:jc w:val="both"/>
            </w:pPr>
          </w:p>
        </w:tc>
        <w:tc>
          <w:tcPr>
            <w:tcW w:w="2614" w:type="dxa"/>
          </w:tcPr>
          <w:p w:rsidR="00E96415" w:rsidRDefault="00E96415" w:rsidP="00E96415">
            <w:pPr>
              <w:jc w:val="both"/>
            </w:pPr>
          </w:p>
        </w:tc>
        <w:tc>
          <w:tcPr>
            <w:tcW w:w="2614" w:type="dxa"/>
          </w:tcPr>
          <w:p w:rsidR="00E96415" w:rsidRDefault="00E96415" w:rsidP="00E96415">
            <w:pPr>
              <w:jc w:val="both"/>
            </w:pPr>
          </w:p>
        </w:tc>
      </w:tr>
      <w:tr w:rsidR="00E96415" w:rsidTr="005875C0">
        <w:trPr>
          <w:trHeight w:val="944"/>
        </w:trPr>
        <w:tc>
          <w:tcPr>
            <w:tcW w:w="2613" w:type="dxa"/>
          </w:tcPr>
          <w:p w:rsidR="00E96415" w:rsidRPr="00F46144" w:rsidRDefault="00E96415" w:rsidP="00E96415">
            <w:pPr>
              <w:jc w:val="both"/>
              <w:rPr>
                <w:b/>
              </w:rPr>
            </w:pPr>
            <w:r w:rsidRPr="00F46144">
              <w:rPr>
                <w:b/>
              </w:rPr>
              <w:t>Ordre moral domestique</w:t>
            </w:r>
          </w:p>
        </w:tc>
        <w:tc>
          <w:tcPr>
            <w:tcW w:w="2613" w:type="dxa"/>
          </w:tcPr>
          <w:p w:rsidR="00E96415" w:rsidRDefault="00E96415" w:rsidP="00E96415">
            <w:pPr>
              <w:jc w:val="both"/>
            </w:pPr>
          </w:p>
          <w:p w:rsidR="00965BBC" w:rsidRDefault="00965BBC" w:rsidP="00E96415">
            <w:pPr>
              <w:jc w:val="both"/>
            </w:pPr>
          </w:p>
          <w:p w:rsidR="00965BBC" w:rsidRDefault="00965BBC" w:rsidP="00E96415">
            <w:pPr>
              <w:jc w:val="both"/>
            </w:pPr>
          </w:p>
        </w:tc>
        <w:tc>
          <w:tcPr>
            <w:tcW w:w="2614" w:type="dxa"/>
          </w:tcPr>
          <w:p w:rsidR="00E96415" w:rsidRDefault="00E96415" w:rsidP="00E96415">
            <w:pPr>
              <w:jc w:val="both"/>
            </w:pPr>
          </w:p>
        </w:tc>
        <w:tc>
          <w:tcPr>
            <w:tcW w:w="2614" w:type="dxa"/>
          </w:tcPr>
          <w:p w:rsidR="00E96415" w:rsidRDefault="00E96415" w:rsidP="00E96415">
            <w:pPr>
              <w:jc w:val="both"/>
            </w:pPr>
          </w:p>
        </w:tc>
      </w:tr>
      <w:tr w:rsidR="00E96415" w:rsidTr="005875C0">
        <w:trPr>
          <w:trHeight w:val="926"/>
        </w:trPr>
        <w:tc>
          <w:tcPr>
            <w:tcW w:w="2613" w:type="dxa"/>
          </w:tcPr>
          <w:p w:rsidR="00E96415" w:rsidRPr="00F46144" w:rsidRDefault="00E96415" w:rsidP="00E96415">
            <w:pPr>
              <w:jc w:val="both"/>
              <w:rPr>
                <w:b/>
              </w:rPr>
            </w:pPr>
            <w:r w:rsidRPr="00F46144">
              <w:rPr>
                <w:b/>
              </w:rPr>
              <w:t>Formes de l’autorité familiale</w:t>
            </w:r>
          </w:p>
        </w:tc>
        <w:tc>
          <w:tcPr>
            <w:tcW w:w="2613" w:type="dxa"/>
          </w:tcPr>
          <w:p w:rsidR="00E96415" w:rsidRDefault="00E96415" w:rsidP="00E96415">
            <w:pPr>
              <w:jc w:val="both"/>
            </w:pPr>
          </w:p>
          <w:p w:rsidR="00965BBC" w:rsidRDefault="00965BBC" w:rsidP="00E96415">
            <w:pPr>
              <w:jc w:val="both"/>
            </w:pPr>
          </w:p>
          <w:p w:rsidR="00965BBC" w:rsidRDefault="00965BBC" w:rsidP="00E96415">
            <w:pPr>
              <w:jc w:val="both"/>
            </w:pPr>
          </w:p>
        </w:tc>
        <w:tc>
          <w:tcPr>
            <w:tcW w:w="2614" w:type="dxa"/>
          </w:tcPr>
          <w:p w:rsidR="00E96415" w:rsidRDefault="00E96415" w:rsidP="00E96415">
            <w:pPr>
              <w:jc w:val="both"/>
            </w:pPr>
          </w:p>
        </w:tc>
        <w:tc>
          <w:tcPr>
            <w:tcW w:w="2614" w:type="dxa"/>
          </w:tcPr>
          <w:p w:rsidR="00E96415" w:rsidRDefault="00E96415" w:rsidP="00E96415">
            <w:pPr>
              <w:jc w:val="both"/>
            </w:pPr>
          </w:p>
        </w:tc>
      </w:tr>
      <w:tr w:rsidR="00E96415" w:rsidTr="005875C0">
        <w:trPr>
          <w:trHeight w:val="926"/>
        </w:trPr>
        <w:tc>
          <w:tcPr>
            <w:tcW w:w="2613" w:type="dxa"/>
          </w:tcPr>
          <w:p w:rsidR="00E96415" w:rsidRPr="00F46144" w:rsidRDefault="00E96415" w:rsidP="00E96415">
            <w:pPr>
              <w:jc w:val="both"/>
              <w:rPr>
                <w:b/>
              </w:rPr>
            </w:pPr>
            <w:r w:rsidRPr="00F46144">
              <w:rPr>
                <w:b/>
              </w:rPr>
              <w:t>Modes familiaux d’investissement pédagogique</w:t>
            </w:r>
          </w:p>
        </w:tc>
        <w:tc>
          <w:tcPr>
            <w:tcW w:w="2613" w:type="dxa"/>
          </w:tcPr>
          <w:p w:rsidR="00E96415" w:rsidRDefault="00E96415" w:rsidP="00E96415">
            <w:pPr>
              <w:jc w:val="both"/>
            </w:pPr>
          </w:p>
        </w:tc>
        <w:tc>
          <w:tcPr>
            <w:tcW w:w="2614" w:type="dxa"/>
          </w:tcPr>
          <w:p w:rsidR="00E96415" w:rsidRDefault="00E96415" w:rsidP="00E96415">
            <w:pPr>
              <w:jc w:val="both"/>
            </w:pPr>
          </w:p>
        </w:tc>
        <w:tc>
          <w:tcPr>
            <w:tcW w:w="2614" w:type="dxa"/>
          </w:tcPr>
          <w:p w:rsidR="00E96415" w:rsidRDefault="00E96415" w:rsidP="00E96415">
            <w:pPr>
              <w:jc w:val="both"/>
            </w:pPr>
          </w:p>
        </w:tc>
      </w:tr>
    </w:tbl>
    <w:p w:rsidR="000D16AE" w:rsidRDefault="000D16AE" w:rsidP="00E96415">
      <w:pPr>
        <w:jc w:val="both"/>
      </w:pPr>
    </w:p>
    <w:p w:rsidR="00E96415" w:rsidRDefault="00877121" w:rsidP="00877121">
      <w:pPr>
        <w:pStyle w:val="Paragraphedeliste"/>
        <w:numPr>
          <w:ilvl w:val="0"/>
          <w:numId w:val="1"/>
        </w:numPr>
        <w:jc w:val="both"/>
      </w:pPr>
      <w:r>
        <w:t>Au sein de la fratrie</w:t>
      </w:r>
      <w:r w:rsidR="00DD3687">
        <w:t xml:space="preserve"> Cash</w:t>
      </w:r>
      <w:r>
        <w:t xml:space="preserve">, quelles sont les principales relations ? </w:t>
      </w:r>
    </w:p>
    <w:p w:rsidR="005875C0" w:rsidRDefault="005875C0" w:rsidP="00E96415">
      <w:pPr>
        <w:jc w:val="both"/>
      </w:pPr>
    </w:p>
    <w:p w:rsidR="005875C0" w:rsidRDefault="005875C0" w:rsidP="00E96415">
      <w:pPr>
        <w:jc w:val="both"/>
      </w:pPr>
    </w:p>
    <w:p w:rsidR="00BE3A8B" w:rsidRDefault="00BE3A8B" w:rsidP="00E96415">
      <w:pPr>
        <w:jc w:val="both"/>
      </w:pPr>
    </w:p>
    <w:p w:rsidR="00BE3A8B" w:rsidRDefault="00BE3A8B" w:rsidP="00E96415">
      <w:pPr>
        <w:jc w:val="both"/>
      </w:pPr>
    </w:p>
    <w:p w:rsidR="005875C0" w:rsidRDefault="005875C0" w:rsidP="00E96415">
      <w:pPr>
        <w:jc w:val="both"/>
      </w:pPr>
    </w:p>
    <w:p w:rsidR="005875C0" w:rsidRDefault="005875C0" w:rsidP="00E96415">
      <w:pPr>
        <w:jc w:val="both"/>
      </w:pPr>
    </w:p>
    <w:p w:rsidR="00E96415" w:rsidRPr="00006CBC" w:rsidRDefault="00971FAF" w:rsidP="00E96415">
      <w:pPr>
        <w:pBdr>
          <w:bottom w:val="single" w:sz="6" w:space="1" w:color="auto"/>
        </w:pBdr>
        <w:jc w:val="both"/>
        <w:rPr>
          <w:b/>
        </w:rPr>
      </w:pPr>
      <w:r>
        <w:rPr>
          <w:b/>
        </w:rPr>
        <w:t>PARTIE E</w:t>
      </w:r>
      <w:r w:rsidR="00E96415" w:rsidRPr="00006CBC">
        <w:rPr>
          <w:b/>
        </w:rPr>
        <w:t> :</w:t>
      </w:r>
      <w:r w:rsidR="00BE3A8B">
        <w:rPr>
          <w:b/>
        </w:rPr>
        <w:t xml:space="preserve"> SOCIALISATION ET TRAJECTOIRES INDIVIDUELLES IMPROBABLES</w:t>
      </w:r>
    </w:p>
    <w:p w:rsidR="005875C0" w:rsidRPr="00E96415" w:rsidRDefault="005875C0" w:rsidP="00E96415">
      <w:pPr>
        <w:jc w:val="both"/>
      </w:pPr>
    </w:p>
    <w:p w:rsidR="00E96415" w:rsidRPr="00E96415" w:rsidRDefault="00E96415" w:rsidP="00E96415">
      <w:pPr>
        <w:pStyle w:val="Paragraphedeliste"/>
        <w:numPr>
          <w:ilvl w:val="0"/>
          <w:numId w:val="1"/>
        </w:numPr>
        <w:tabs>
          <w:tab w:val="left" w:pos="1485"/>
        </w:tabs>
      </w:pPr>
      <w:r w:rsidRPr="00E96415">
        <w:t xml:space="preserve">Qui, dans le film, connaît </w:t>
      </w:r>
      <w:r>
        <w:t xml:space="preserve">ou risque de connaître </w:t>
      </w:r>
      <w:r w:rsidRPr="00E96415">
        <w:t xml:space="preserve">une </w:t>
      </w:r>
      <w:r>
        <w:t>« </w:t>
      </w:r>
      <w:r w:rsidRPr="00E96415">
        <w:t>trajectoire sociale</w:t>
      </w:r>
      <w:r>
        <w:t> »</w:t>
      </w:r>
      <w:r w:rsidRPr="00E96415">
        <w:t xml:space="preserve"> improbable ? </w:t>
      </w:r>
    </w:p>
    <w:p w:rsidR="00965BBC" w:rsidRDefault="00E96415" w:rsidP="00965BBC">
      <w:pPr>
        <w:pStyle w:val="Paragraphedeliste"/>
        <w:tabs>
          <w:tab w:val="left" w:pos="1485"/>
        </w:tabs>
      </w:pPr>
      <w:r w:rsidRPr="00E96415">
        <w:t xml:space="preserve">Comment peut-on l’expliquer ? </w:t>
      </w: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BE3A8B" w:rsidRDefault="00BE3A8B" w:rsidP="00965BBC">
      <w:pPr>
        <w:pStyle w:val="Paragraphedeliste"/>
        <w:tabs>
          <w:tab w:val="left" w:pos="1485"/>
        </w:tabs>
      </w:pPr>
    </w:p>
    <w:p w:rsidR="00BE3A8B" w:rsidRDefault="00BE3A8B" w:rsidP="00965BBC">
      <w:pPr>
        <w:pStyle w:val="Paragraphedeliste"/>
        <w:tabs>
          <w:tab w:val="left" w:pos="1485"/>
        </w:tabs>
      </w:pPr>
    </w:p>
    <w:p w:rsidR="00BE3A8B" w:rsidRDefault="00BE3A8B" w:rsidP="00965BBC">
      <w:pPr>
        <w:pStyle w:val="Paragraphedeliste"/>
        <w:tabs>
          <w:tab w:val="left" w:pos="1485"/>
        </w:tabs>
      </w:pPr>
    </w:p>
    <w:p w:rsidR="005875C0" w:rsidRDefault="005875C0" w:rsidP="00965BBC">
      <w:pPr>
        <w:pStyle w:val="Paragraphedeliste"/>
        <w:tabs>
          <w:tab w:val="left" w:pos="1485"/>
        </w:tabs>
      </w:pPr>
    </w:p>
    <w:p w:rsidR="005875C0" w:rsidRDefault="005875C0" w:rsidP="00965BBC">
      <w:pPr>
        <w:pStyle w:val="Paragraphedeliste"/>
        <w:tabs>
          <w:tab w:val="left" w:pos="1485"/>
        </w:tabs>
      </w:pPr>
    </w:p>
    <w:p w:rsidR="00965BBC" w:rsidRDefault="00965BBC" w:rsidP="00965BBC">
      <w:pPr>
        <w:pStyle w:val="Paragraphedeliste"/>
        <w:numPr>
          <w:ilvl w:val="0"/>
          <w:numId w:val="3"/>
        </w:numPr>
        <w:spacing w:line="256" w:lineRule="auto"/>
        <w:rPr>
          <w:b/>
        </w:rPr>
      </w:pPr>
      <w:r>
        <w:rPr>
          <w:b/>
        </w:rPr>
        <w:t>Les formes familiales de la culture écrite</w:t>
      </w:r>
    </w:p>
    <w:p w:rsidR="00965BBC" w:rsidRDefault="00965BBC" w:rsidP="00965BBC">
      <w:pPr>
        <w:pStyle w:val="Paragraphedeliste"/>
      </w:pPr>
      <w:r>
        <w:t>Lecture, à haute voix, écriture, listes, calendrier, agenda, journaux, rapport aux livre, à leur statut, à leur accès, rapport à l’écriture, voir ses parents le faire, dispositions à la régularité, rapport au temps, structuration du discours, distance entre le sujet et son langage, rupture vis-à-vis du sens pratique.</w:t>
      </w:r>
    </w:p>
    <w:p w:rsidR="00965BBC" w:rsidRDefault="00965BBC" w:rsidP="00965BBC">
      <w:pPr>
        <w:pStyle w:val="Paragraphedeliste"/>
        <w:rPr>
          <w:b/>
        </w:rPr>
      </w:pPr>
    </w:p>
    <w:p w:rsidR="00965BBC" w:rsidRDefault="00965BBC" w:rsidP="00965BBC">
      <w:pPr>
        <w:pStyle w:val="Paragraphedeliste"/>
        <w:numPr>
          <w:ilvl w:val="0"/>
          <w:numId w:val="3"/>
        </w:numPr>
        <w:spacing w:line="256" w:lineRule="auto"/>
        <w:rPr>
          <w:b/>
        </w:rPr>
      </w:pPr>
      <w:r>
        <w:rPr>
          <w:b/>
        </w:rPr>
        <w:t>Les conditions et dispositions économiques</w:t>
      </w:r>
    </w:p>
    <w:p w:rsidR="00965BBC" w:rsidRDefault="00965BBC" w:rsidP="00965BBC">
      <w:pPr>
        <w:pStyle w:val="Paragraphedeliste"/>
      </w:pPr>
      <w:r>
        <w:t xml:space="preserve">Pour qu’une culture écrite familiale ou pour qu’une morale de la persévérance et de l’effort puissent se constituer, se déployer et se transmettre, il faut certainement des conditions économiques d’existence particulières. Un divorce, un décès ou une situation de chômage qui </w:t>
      </w:r>
      <w:proofErr w:type="gramStart"/>
      <w:r>
        <w:t>fragilisent</w:t>
      </w:r>
      <w:proofErr w:type="gramEnd"/>
      <w:r>
        <w:t xml:space="preserve"> la situation économique familiale peuvent constituer des ruptures par rapport à une économie domestique stable. L’éloignement des formes organisées du travail salarié et l’insécurité économique sont des situations peu favorables au développement d’une attitude rationalisée par rapport au temps.</w:t>
      </w:r>
    </w:p>
    <w:p w:rsidR="00965BBC" w:rsidRDefault="00965BBC" w:rsidP="00965BBC">
      <w:pPr>
        <w:pStyle w:val="Paragraphedeliste"/>
      </w:pPr>
      <w:r>
        <w:t>MAIS</w:t>
      </w:r>
    </w:p>
    <w:p w:rsidR="00965BBC" w:rsidRDefault="00965BBC" w:rsidP="00965BBC">
      <w:pPr>
        <w:pStyle w:val="Paragraphedeliste"/>
      </w:pPr>
      <w:r>
        <w:t>Quelles que soient les conditions matérielles, sans les techniques intellectuelles appropriées (les calculs, les rapprochements bancaires, les prévisions des dépenses projetées sur un cahier ou un livre de comptes…), il n’y a pas de calcul rationnel possible.</w:t>
      </w:r>
    </w:p>
    <w:p w:rsidR="00965BBC" w:rsidRPr="00965BBC" w:rsidRDefault="00965BBC" w:rsidP="00965BBC">
      <w:pPr>
        <w:pStyle w:val="Paragraphedeliste"/>
      </w:pPr>
    </w:p>
    <w:p w:rsidR="00965BBC" w:rsidRDefault="00965BBC" w:rsidP="00965BBC">
      <w:pPr>
        <w:pStyle w:val="Paragraphedeliste"/>
        <w:numPr>
          <w:ilvl w:val="0"/>
          <w:numId w:val="3"/>
        </w:numPr>
        <w:spacing w:line="256" w:lineRule="auto"/>
        <w:rPr>
          <w:b/>
        </w:rPr>
      </w:pPr>
      <w:r>
        <w:rPr>
          <w:b/>
        </w:rPr>
        <w:t>L’ordre moral domestique</w:t>
      </w:r>
    </w:p>
    <w:p w:rsidR="00965BBC" w:rsidRDefault="00965BBC" w:rsidP="00965BBC">
      <w:pPr>
        <w:pStyle w:val="Paragraphedeliste"/>
      </w:pPr>
      <w:proofErr w:type="spellStart"/>
      <w:r>
        <w:t>Cf</w:t>
      </w:r>
      <w:proofErr w:type="spellEnd"/>
      <w:r>
        <w:t xml:space="preserve"> </w:t>
      </w:r>
      <w:proofErr w:type="spellStart"/>
      <w:r>
        <w:t>warner</w:t>
      </w:r>
      <w:proofErr w:type="spellEnd"/>
      <w:r>
        <w:t xml:space="preserve"> ! </w:t>
      </w:r>
      <w:proofErr w:type="gramStart"/>
      <w:r>
        <w:t>les</w:t>
      </w:r>
      <w:proofErr w:type="gramEnd"/>
      <w:r>
        <w:t xml:space="preserve"> parents visent une certaine respectabilité : importance à la « bonne conduite », respect du maître. Sanction des mauvais comportements à la maison, contrôle du temps passé au travail, des fréquentations, famille sanctuaire d’ordre et de mise en ordre. Accompagnement varié (autoritarisme méticuleux, confiance bienveillante). Morale de la bonne conduite, de l’effort, de la conformité, sans forcément de visée intentionnelle -&gt; impact sur le parcours scolaire.</w:t>
      </w:r>
    </w:p>
    <w:p w:rsidR="00965BBC" w:rsidRDefault="00965BBC" w:rsidP="00965BBC">
      <w:pPr>
        <w:pStyle w:val="Paragraphedeliste"/>
      </w:pPr>
      <w:r>
        <w:t>Ordre moral et matériel -&gt; ordre cognitif : régularité, règle de vie, classements, rangements, organiser, gérer…</w:t>
      </w:r>
    </w:p>
    <w:p w:rsidR="00965BBC" w:rsidRDefault="00965BBC" w:rsidP="00965BBC">
      <w:pPr>
        <w:pStyle w:val="Paragraphedeliste"/>
      </w:pPr>
      <w:r>
        <w:t xml:space="preserve">Socrate </w:t>
      </w:r>
      <w:proofErr w:type="spellStart"/>
      <w:r>
        <w:t>Critobule</w:t>
      </w:r>
      <w:proofErr w:type="spellEnd"/>
      <w:r>
        <w:t xml:space="preserve"> : mettre de l’ordre dans la maison est une autre manière de mettre de l’ordre dans ses idées. </w:t>
      </w:r>
    </w:p>
    <w:p w:rsidR="00965BBC" w:rsidRDefault="00965BBC" w:rsidP="00965BBC">
      <w:pPr>
        <w:pStyle w:val="Paragraphedeliste"/>
      </w:pPr>
    </w:p>
    <w:p w:rsidR="00965BBC" w:rsidRDefault="00965BBC" w:rsidP="00965BBC">
      <w:pPr>
        <w:pStyle w:val="Paragraphedeliste"/>
        <w:numPr>
          <w:ilvl w:val="0"/>
          <w:numId w:val="3"/>
        </w:numPr>
        <w:spacing w:line="256" w:lineRule="auto"/>
        <w:rPr>
          <w:b/>
        </w:rPr>
      </w:pPr>
      <w:r>
        <w:rPr>
          <w:b/>
        </w:rPr>
        <w:t>Les formes de l’autorité familiale</w:t>
      </w:r>
    </w:p>
    <w:p w:rsidR="00965BBC" w:rsidRDefault="00965BBC" w:rsidP="00965BBC">
      <w:pPr>
        <w:pStyle w:val="Paragraphedeliste"/>
      </w:pPr>
      <w:r>
        <w:t xml:space="preserve">Le comportement de ceux qui respectent les règle scolaires est qualifié d’autonome. Il est opposé au comportement de ceux à qui il faut sans cesse rappeler les règles et qui font preuve de peu d’esprit d’autodiscipline, de self-direction. Les différentes formes d’exercice de l’autorité familiale donnent plus ou moins d’importance à l’autocontrainte. </w:t>
      </w:r>
    </w:p>
    <w:p w:rsidR="00965BBC" w:rsidRDefault="00965BBC" w:rsidP="00965BBC">
      <w:pPr>
        <w:pStyle w:val="Paragraphedeliste"/>
      </w:pPr>
      <w:r>
        <w:t>Rôle aussi des différents rapports à l’autorité : brutale sanction physique ou verbale immédiate, qui se répète à chaque fois différent de punitions différées, qui font réfléchir et accroissent la période temporelle sur laquelle la sanction s’applique.</w:t>
      </w:r>
    </w:p>
    <w:p w:rsidR="00965BBC" w:rsidRDefault="00965BBC" w:rsidP="00965BBC">
      <w:pPr>
        <w:pStyle w:val="Paragraphedeliste"/>
      </w:pPr>
      <w:r>
        <w:t>Régime disciplinaire familial et scolaire peuvent donc être différents voire opposés.</w:t>
      </w:r>
    </w:p>
    <w:p w:rsidR="00965BBC" w:rsidRPr="00965BBC" w:rsidRDefault="00965BBC" w:rsidP="00965BBC">
      <w:pPr>
        <w:pStyle w:val="Paragraphedeliste"/>
      </w:pPr>
    </w:p>
    <w:p w:rsidR="00965BBC" w:rsidRDefault="00965BBC" w:rsidP="00965BBC">
      <w:pPr>
        <w:pStyle w:val="Paragraphedeliste"/>
        <w:numPr>
          <w:ilvl w:val="0"/>
          <w:numId w:val="3"/>
        </w:numPr>
        <w:spacing w:line="256" w:lineRule="auto"/>
        <w:rPr>
          <w:b/>
        </w:rPr>
      </w:pPr>
      <w:r>
        <w:rPr>
          <w:b/>
        </w:rPr>
        <w:t>Les modes familiaux d’investissement pédagogiques</w:t>
      </w:r>
    </w:p>
    <w:p w:rsidR="00965BBC" w:rsidRDefault="00965BBC" w:rsidP="00965BBC">
      <w:pPr>
        <w:pStyle w:val="Paragraphedeliste"/>
      </w:pPr>
      <w:r>
        <w:t xml:space="preserve">Des parents peuvent faire de la scolarité leur but essentiel, de la vie de leurs enfants ou de leur propre vie.  Inconfort, sacrifice en termes de temps, vérifications, surinvestissement scolaire, +/- rigoureux ou systématique. </w:t>
      </w:r>
    </w:p>
    <w:p w:rsidR="00965BBC" w:rsidRDefault="00965BBC" w:rsidP="00965BBC">
      <w:pPr>
        <w:ind w:left="360" w:firstLine="348"/>
      </w:pPr>
    </w:p>
    <w:p w:rsidR="00965BBC" w:rsidRDefault="00965BBC" w:rsidP="00E96415">
      <w:pPr>
        <w:jc w:val="both"/>
      </w:pPr>
    </w:p>
    <w:sectPr w:rsidR="00965BBC" w:rsidSect="00D40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DA" w:rsidRDefault="002A78DA" w:rsidP="00E96415">
      <w:pPr>
        <w:spacing w:after="0" w:line="240" w:lineRule="auto"/>
      </w:pPr>
      <w:r>
        <w:separator/>
      </w:r>
    </w:p>
  </w:endnote>
  <w:endnote w:type="continuationSeparator" w:id="0">
    <w:p w:rsidR="002A78DA" w:rsidRDefault="002A78DA" w:rsidP="00E9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DA" w:rsidRDefault="002A78DA" w:rsidP="00E96415">
      <w:pPr>
        <w:spacing w:after="0" w:line="240" w:lineRule="auto"/>
      </w:pPr>
      <w:r>
        <w:separator/>
      </w:r>
    </w:p>
  </w:footnote>
  <w:footnote w:type="continuationSeparator" w:id="0">
    <w:p w:rsidR="002A78DA" w:rsidRDefault="002A78DA" w:rsidP="00E96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59A"/>
    <w:multiLevelType w:val="hybridMultilevel"/>
    <w:tmpl w:val="E0A4A4C8"/>
    <w:lvl w:ilvl="0" w:tplc="5C64D74A">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126032DA"/>
    <w:multiLevelType w:val="hybridMultilevel"/>
    <w:tmpl w:val="4524CF4A"/>
    <w:lvl w:ilvl="0" w:tplc="3BB05646">
      <w:start w:val="1"/>
      <w:numFmt w:val="bullet"/>
      <w:lvlText w:val=""/>
      <w:lvlJc w:val="left"/>
      <w:pPr>
        <w:ind w:left="1068" w:hanging="360"/>
      </w:pPr>
      <w:rPr>
        <w:rFonts w:ascii="Wingdings" w:eastAsiaTheme="minorHAnsi" w:hAnsi="Wingding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2BD4C21"/>
    <w:multiLevelType w:val="hybridMultilevel"/>
    <w:tmpl w:val="1D4A25A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43F70D88"/>
    <w:multiLevelType w:val="hybridMultilevel"/>
    <w:tmpl w:val="7522336E"/>
    <w:lvl w:ilvl="0" w:tplc="32EC0F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064EF2"/>
    <w:multiLevelType w:val="hybridMultilevel"/>
    <w:tmpl w:val="34644130"/>
    <w:lvl w:ilvl="0" w:tplc="573880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19"/>
    <w:rsid w:val="00006CBC"/>
    <w:rsid w:val="00011230"/>
    <w:rsid w:val="00040CD1"/>
    <w:rsid w:val="00074119"/>
    <w:rsid w:val="000A2B3A"/>
    <w:rsid w:val="000C7E88"/>
    <w:rsid w:val="000D16AE"/>
    <w:rsid w:val="001040FB"/>
    <w:rsid w:val="00121D68"/>
    <w:rsid w:val="001D2855"/>
    <w:rsid w:val="00254327"/>
    <w:rsid w:val="002846DC"/>
    <w:rsid w:val="002A78DA"/>
    <w:rsid w:val="002B2941"/>
    <w:rsid w:val="00333BE9"/>
    <w:rsid w:val="00390312"/>
    <w:rsid w:val="003B5AA8"/>
    <w:rsid w:val="0043344D"/>
    <w:rsid w:val="0043527E"/>
    <w:rsid w:val="00454DD6"/>
    <w:rsid w:val="0047529A"/>
    <w:rsid w:val="00482767"/>
    <w:rsid w:val="0048507B"/>
    <w:rsid w:val="00520AC6"/>
    <w:rsid w:val="00562CC9"/>
    <w:rsid w:val="005875C0"/>
    <w:rsid w:val="005A48F2"/>
    <w:rsid w:val="005F0861"/>
    <w:rsid w:val="0074583E"/>
    <w:rsid w:val="0077174D"/>
    <w:rsid w:val="007A2E66"/>
    <w:rsid w:val="007D0D22"/>
    <w:rsid w:val="00834521"/>
    <w:rsid w:val="00877121"/>
    <w:rsid w:val="00965BBC"/>
    <w:rsid w:val="00971FAF"/>
    <w:rsid w:val="00A211A9"/>
    <w:rsid w:val="00A74DF4"/>
    <w:rsid w:val="00A91902"/>
    <w:rsid w:val="00AF0731"/>
    <w:rsid w:val="00B02FD9"/>
    <w:rsid w:val="00B1082D"/>
    <w:rsid w:val="00B4444B"/>
    <w:rsid w:val="00B55883"/>
    <w:rsid w:val="00B66442"/>
    <w:rsid w:val="00BE3A8B"/>
    <w:rsid w:val="00C53F84"/>
    <w:rsid w:val="00C66A1F"/>
    <w:rsid w:val="00C95BB7"/>
    <w:rsid w:val="00CB3EA3"/>
    <w:rsid w:val="00D10087"/>
    <w:rsid w:val="00D218E4"/>
    <w:rsid w:val="00D34FD0"/>
    <w:rsid w:val="00D403E5"/>
    <w:rsid w:val="00D557CD"/>
    <w:rsid w:val="00D814D5"/>
    <w:rsid w:val="00D94962"/>
    <w:rsid w:val="00DD3687"/>
    <w:rsid w:val="00DD6079"/>
    <w:rsid w:val="00E74909"/>
    <w:rsid w:val="00E8191F"/>
    <w:rsid w:val="00E96415"/>
    <w:rsid w:val="00EB3322"/>
    <w:rsid w:val="00F0237C"/>
    <w:rsid w:val="00F23325"/>
    <w:rsid w:val="00F36CA4"/>
    <w:rsid w:val="00F42C21"/>
    <w:rsid w:val="00F46144"/>
    <w:rsid w:val="00FF6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11A9"/>
    <w:rPr>
      <w:color w:val="0000FF"/>
      <w:u w:val="single"/>
    </w:rPr>
  </w:style>
  <w:style w:type="paragraph" w:styleId="Paragraphedeliste">
    <w:name w:val="List Paragraph"/>
    <w:basedOn w:val="Normal"/>
    <w:uiPriority w:val="34"/>
    <w:qFormat/>
    <w:rsid w:val="00A211A9"/>
    <w:pPr>
      <w:ind w:left="720"/>
      <w:contextualSpacing/>
    </w:pPr>
  </w:style>
  <w:style w:type="table" w:styleId="Grilledutableau">
    <w:name w:val="Table Grid"/>
    <w:basedOn w:val="TableauNormal"/>
    <w:uiPriority w:val="39"/>
    <w:rsid w:val="00E9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415"/>
    <w:pPr>
      <w:tabs>
        <w:tab w:val="center" w:pos="4536"/>
        <w:tab w:val="right" w:pos="9072"/>
      </w:tabs>
      <w:spacing w:after="0" w:line="240" w:lineRule="auto"/>
    </w:pPr>
  </w:style>
  <w:style w:type="character" w:customStyle="1" w:styleId="En-tteCar">
    <w:name w:val="En-tête Car"/>
    <w:basedOn w:val="Policepardfaut"/>
    <w:link w:val="En-tte"/>
    <w:uiPriority w:val="99"/>
    <w:rsid w:val="00E96415"/>
  </w:style>
  <w:style w:type="paragraph" w:styleId="Pieddepage">
    <w:name w:val="footer"/>
    <w:basedOn w:val="Normal"/>
    <w:link w:val="PieddepageCar"/>
    <w:uiPriority w:val="99"/>
    <w:unhideWhenUsed/>
    <w:rsid w:val="00E96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415"/>
  </w:style>
  <w:style w:type="paragraph" w:styleId="Textedebulles">
    <w:name w:val="Balloon Text"/>
    <w:basedOn w:val="Normal"/>
    <w:link w:val="TextedebullesCar"/>
    <w:uiPriority w:val="99"/>
    <w:semiHidden/>
    <w:unhideWhenUsed/>
    <w:rsid w:val="00965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B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11A9"/>
    <w:rPr>
      <w:color w:val="0000FF"/>
      <w:u w:val="single"/>
    </w:rPr>
  </w:style>
  <w:style w:type="paragraph" w:styleId="Paragraphedeliste">
    <w:name w:val="List Paragraph"/>
    <w:basedOn w:val="Normal"/>
    <w:uiPriority w:val="34"/>
    <w:qFormat/>
    <w:rsid w:val="00A211A9"/>
    <w:pPr>
      <w:ind w:left="720"/>
      <w:contextualSpacing/>
    </w:pPr>
  </w:style>
  <w:style w:type="table" w:styleId="Grilledutableau">
    <w:name w:val="Table Grid"/>
    <w:basedOn w:val="TableauNormal"/>
    <w:uiPriority w:val="39"/>
    <w:rsid w:val="00E9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415"/>
    <w:pPr>
      <w:tabs>
        <w:tab w:val="center" w:pos="4536"/>
        <w:tab w:val="right" w:pos="9072"/>
      </w:tabs>
      <w:spacing w:after="0" w:line="240" w:lineRule="auto"/>
    </w:pPr>
  </w:style>
  <w:style w:type="character" w:customStyle="1" w:styleId="En-tteCar">
    <w:name w:val="En-tête Car"/>
    <w:basedOn w:val="Policepardfaut"/>
    <w:link w:val="En-tte"/>
    <w:uiPriority w:val="99"/>
    <w:rsid w:val="00E96415"/>
  </w:style>
  <w:style w:type="paragraph" w:styleId="Pieddepage">
    <w:name w:val="footer"/>
    <w:basedOn w:val="Normal"/>
    <w:link w:val="PieddepageCar"/>
    <w:uiPriority w:val="99"/>
    <w:unhideWhenUsed/>
    <w:rsid w:val="00E96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415"/>
  </w:style>
  <w:style w:type="paragraph" w:styleId="Textedebulles">
    <w:name w:val="Balloon Text"/>
    <w:basedOn w:val="Normal"/>
    <w:link w:val="TextedebullesCar"/>
    <w:uiPriority w:val="99"/>
    <w:semiHidden/>
    <w:unhideWhenUsed/>
    <w:rsid w:val="00965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ranceinter.fr/emissions/le-monde-de/le-monde-de-11-octobre-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monde.fr/cinema/article/2016/10/11/captain-fantastic-des-robinsons-radicaux-face-a-la-civilisation_5011632_3476.html" TargetMode="External"/><Relationship Id="rId5" Type="http://schemas.openxmlformats.org/officeDocument/2006/relationships/webSettings" Target="webSettings.xml"/><Relationship Id="rId10" Type="http://schemas.openxmlformats.org/officeDocument/2006/relationships/hyperlink" Target="https://fr.wikipedia.org/wiki/Captain_Fantasti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1138</Words>
  <Characters>6264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Greta Prades</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Manue</cp:lastModifiedBy>
  <cp:revision>2</cp:revision>
  <cp:lastPrinted>2019-09-09T14:44:00Z</cp:lastPrinted>
  <dcterms:created xsi:type="dcterms:W3CDTF">2020-02-06T20:33:00Z</dcterms:created>
  <dcterms:modified xsi:type="dcterms:W3CDTF">2020-02-06T20:33:00Z</dcterms:modified>
</cp:coreProperties>
</file>