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spacing w:before="0" w:after="0"/>
        <w:jc w:val="center"/>
        <w:rPr>
          <w:rFonts w:ascii="Arial Narrow" w:hAnsi="Arial Narrow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-135255</wp:posOffset>
            </wp:positionH>
            <wp:positionV relativeFrom="paragraph">
              <wp:posOffset>-280670</wp:posOffset>
            </wp:positionV>
            <wp:extent cx="1846580" cy="1259840"/>
            <wp:effectExtent l="0" t="0" r="0" b="0"/>
            <wp:wrapSquare wrapText="bothSides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</w:rPr>
        <w:t>R</w:t>
      </w:r>
      <w:r>
        <w:rPr>
          <w:rFonts w:ascii="Arial Narrow" w:hAnsi="Arial Narrow"/>
          <w:b/>
        </w:rPr>
        <w:t>ÉCAPITULATIF (DESCRIPTIF) DES LECTURES ET ACTIVIT</w:t>
      </w:r>
      <w:r>
        <w:rPr>
          <w:rFonts w:cs="Calibri" w:ascii="Arial Narrow" w:hAnsi="Arial Narrow" w:cstheme="minorHAnsi"/>
          <w:b/>
        </w:rPr>
        <w:t>É</w:t>
      </w:r>
      <w:r>
        <w:rPr>
          <w:rFonts w:ascii="Arial Narrow" w:hAnsi="Arial Narrow"/>
          <w:b/>
        </w:rPr>
        <w:t>S</w:t>
      </w:r>
    </w:p>
    <w:p>
      <w:pPr>
        <w:pStyle w:val="Normal"/>
        <w:spacing w:before="0" w:after="0"/>
        <w:jc w:val="center"/>
        <w:rPr>
          <w:rFonts w:ascii="Arial Narrow" w:hAnsi="Arial Narrow"/>
          <w:b/>
          <w:b/>
          <w:strike/>
        </w:rPr>
      </w:pPr>
      <w:r>
        <w:rPr>
          <w:rFonts w:cs="Calibri" w:ascii="Arial Narrow" w:hAnsi="Arial Narrow" w:cstheme="minorHAnsi"/>
          <w:b/>
        </w:rPr>
        <w:t>É</w:t>
      </w:r>
      <w:r>
        <w:rPr>
          <w:rFonts w:ascii="Arial Narrow" w:hAnsi="Arial Narrow"/>
          <w:b/>
        </w:rPr>
        <w:t>preuve orale de français 1</w:t>
      </w:r>
      <w:r>
        <w:rPr>
          <w:rFonts w:ascii="Arial Narrow" w:hAnsi="Arial Narrow"/>
          <w:b/>
          <w:vertAlign w:val="superscript"/>
        </w:rPr>
        <w:t>re</w:t>
      </w:r>
      <w:r>
        <w:rPr>
          <w:rFonts w:ascii="Arial Narrow" w:hAnsi="Arial Narrow"/>
          <w:b/>
        </w:rPr>
        <w:t xml:space="preserve"> — Session 2021</w:t>
      </w:r>
    </w:p>
    <w:p>
      <w:pPr>
        <w:pStyle w:val="Normal"/>
        <w:spacing w:before="0" w:after="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Voies générale et technologique</w:t>
      </w:r>
    </w:p>
    <w:p>
      <w:pPr>
        <w:pStyle w:val="Normal"/>
        <w:spacing w:before="0" w:after="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spacing w:before="0" w:after="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shd w:val="clear" w:color="auto" w:fill="EEECE1" w:themeFill="background2"/>
        <w:spacing w:before="0" w:after="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Document pour l’examinateur</w:t>
      </w:r>
    </w:p>
    <w:p>
      <w:pPr>
        <w:pStyle w:val="Normal"/>
        <w:spacing w:before="0" w:after="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spacing w:before="0" w:after="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both"/>
        <w:rPr>
          <w:rFonts w:ascii="Arial Narrow" w:hAnsi="Arial Narrow"/>
          <w:b/>
          <w:b/>
        </w:rPr>
      </w:pPr>
      <w:r>
        <w:rPr>
          <w:rFonts w:cs="Calibri" w:ascii="Arial Narrow" w:hAnsi="Arial Narrow" w:cstheme="minorHAnsi"/>
          <w:b/>
        </w:rPr>
        <w:t>É</w:t>
      </w:r>
      <w:r>
        <w:rPr>
          <w:rFonts w:ascii="Arial Narrow" w:hAnsi="Arial Narrow"/>
          <w:b/>
        </w:rPr>
        <w:t>tablissement :</w:t>
        <w:tab/>
        <w:tab/>
        <w:tab/>
        <w:tab/>
        <w:tab/>
        <w:tab/>
        <w:tab/>
        <w:t>Ville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both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Classe :</w:t>
      </w:r>
    </w:p>
    <w:p>
      <w:pPr>
        <w:pStyle w:val="Normal"/>
        <w:spacing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hd w:val="clear" w:color="auto" w:fill="F2F2F2" w:themeFill="background1" w:themeFillShade="f2"/>
        <w:spacing w:lineRule="auto" w:line="259" w:before="0" w:after="160"/>
        <w:jc w:val="both"/>
        <w:rPr>
          <w:rFonts w:ascii="Arial Narrow" w:hAnsi="Arial Narrow"/>
          <w:b/>
          <w:b/>
          <w:bCs/>
        </w:rPr>
      </w:pPr>
      <w:r>
        <w:rPr>
          <w:rFonts w:ascii="Arial Narrow" w:hAnsi="Arial Narrow"/>
          <w:b/>
          <w:bCs/>
        </w:rPr>
        <w:t xml:space="preserve">Le descriptif doit être adapté aux aménagements définis par le </w:t>
      </w:r>
      <w:r>
        <w:rPr>
          <w:rFonts w:ascii="Arial Narrow" w:hAnsi="Arial Narrow"/>
          <w:b/>
          <w:bCs/>
          <w:i/>
          <w:iCs/>
        </w:rPr>
        <w:t xml:space="preserve">Bulletin officiel </w:t>
      </w:r>
      <w:r>
        <w:rPr>
          <w:rFonts w:ascii="Arial Narrow" w:hAnsi="Arial Narrow"/>
          <w:b/>
          <w:bCs/>
        </w:rPr>
        <w:t>n</w:t>
      </w:r>
      <w:r>
        <w:rPr>
          <w:rFonts w:ascii="Arial Narrow" w:hAnsi="Arial Narrow"/>
          <w:b/>
          <w:bCs/>
          <w:vertAlign w:val="superscript"/>
        </w:rPr>
        <w:t>o</w:t>
      </w:r>
      <w:r>
        <w:rPr>
          <w:rFonts w:ascii="Arial Narrow" w:hAnsi="Arial Narrow"/>
          <w:b/>
          <w:bCs/>
        </w:rPr>
        <w:t> 8 du 25 février 2021 dans le cadre de la crise du covid-19 : un minimum de 14 textes pour le baccalauréat général, et de 7 textes pour le baccalauréat technologique.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Points du programme (notamment en grammaire) qui n’ont pu être abordés du fait des circonstances :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spacing w:before="0" w:after="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spacing w:before="0" w:after="0"/>
        <w:jc w:val="center"/>
        <w:rPr>
          <w:rFonts w:ascii="Arial Narrow" w:hAnsi="Arial Narrow" w:cs="Calibri" w:cstheme="minorHAnsi"/>
          <w:b/>
          <w:b/>
        </w:rPr>
      </w:pPr>
      <w:r>
        <w:rPr>
          <w:rFonts w:ascii="Arial Narrow" w:hAnsi="Arial Narrow"/>
          <w:b/>
        </w:rPr>
        <w:t>PREMI</w:t>
      </w:r>
      <w:r>
        <w:rPr>
          <w:rFonts w:cs="Calibri" w:ascii="Arial Narrow" w:hAnsi="Arial Narrow" w:cstheme="minorHAnsi"/>
          <w:b/>
        </w:rPr>
        <w:t>È</w:t>
      </w:r>
      <w:r>
        <w:rPr>
          <w:rFonts w:ascii="Arial Narrow" w:hAnsi="Arial Narrow"/>
          <w:b/>
        </w:rPr>
        <w:t>RE PARTIE : EXPOS</w:t>
      </w:r>
      <w:r>
        <w:rPr>
          <w:rFonts w:cs="Calibri" w:ascii="Arial Narrow" w:hAnsi="Arial Narrow" w:cstheme="minorHAnsi"/>
          <w:b/>
        </w:rPr>
        <w:t>É</w:t>
      </w:r>
    </w:p>
    <w:p>
      <w:pPr>
        <w:pStyle w:val="Normal"/>
        <w:spacing w:before="0" w:after="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spacing w:before="0" w:after="0"/>
        <w:jc w:val="both"/>
        <w:rPr>
          <w:rFonts w:ascii="Arial Narrow" w:hAnsi="Arial Narrow"/>
          <w:i/>
          <w:i/>
        </w:rPr>
      </w:pPr>
      <w:r>
        <w:rPr>
          <w:rFonts w:ascii="Arial Narrow" w:hAnsi="Arial Narrow"/>
          <w:i/>
        </w:rPr>
        <w:t>Le candidat présente des textes photocopiés.</w:t>
      </w:r>
      <w:r>
        <w:rPr/>
        <w:t xml:space="preserve"> </w:t>
      </w:r>
      <w:r>
        <w:rPr>
          <w:rFonts w:ascii="Arial Narrow" w:hAnsi="Arial Narrow"/>
          <w:i/>
        </w:rPr>
        <w:t>Pour chaque extrait, indiquer la délimitation précise.</w:t>
      </w:r>
    </w:p>
    <w:p>
      <w:pPr>
        <w:pStyle w:val="Normal"/>
        <w:spacing w:before="0" w:after="0"/>
        <w:jc w:val="both"/>
        <w:rPr>
          <w:rFonts w:ascii="Arial Narrow" w:hAnsi="Arial Narrow"/>
          <w:i/>
          <w:i/>
        </w:rPr>
      </w:pPr>
      <w:r>
        <w:rPr>
          <w:rFonts w:ascii="Arial Narrow" w:hAnsi="Arial Narrow"/>
          <w:i/>
        </w:rPr>
      </w:r>
    </w:p>
    <w:tbl>
      <w:tblPr>
        <w:tblStyle w:val="Grilledutableau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31"/>
        <w:gridCol w:w="4530"/>
      </w:tblGrid>
      <w:tr>
        <w:trPr/>
        <w:tc>
          <w:tcPr>
            <w:tcW w:w="9061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La poésie du </w:t>
            </w:r>
            <w:r>
              <w:rPr>
                <w:rFonts w:ascii="Arial Narrow" w:hAnsi="Arial Narrow"/>
                <w:b/>
                <w:smallCaps/>
                <w:lang w:val="fr-FR"/>
              </w:rPr>
              <w:t>xix</w:t>
            </w:r>
            <w:r>
              <w:rPr>
                <w:rFonts w:ascii="Arial Narrow" w:hAnsi="Arial Narrow"/>
                <w:b/>
                <w:vertAlign w:val="superscript"/>
                <w:lang w:val="fr-FR"/>
              </w:rPr>
              <w:t>e</w:t>
            </w:r>
            <w:r>
              <w:rPr>
                <w:rFonts w:ascii="Arial Narrow" w:hAnsi="Arial Narrow"/>
                <w:b/>
                <w:lang w:val="fr-FR"/>
              </w:rPr>
              <w:t xml:space="preserve"> siècle au </w:t>
            </w:r>
            <w:r>
              <w:rPr>
                <w:rFonts w:ascii="Arial Narrow" w:hAnsi="Arial Narrow"/>
                <w:b/>
                <w:smallCaps/>
                <w:lang w:val="fr-FR"/>
              </w:rPr>
              <w:t>xxi</w:t>
            </w:r>
            <w:r>
              <w:rPr>
                <w:rFonts w:ascii="Arial Narrow" w:hAnsi="Arial Narrow"/>
                <w:b/>
                <w:vertAlign w:val="superscript"/>
                <w:lang w:val="fr-FR"/>
              </w:rPr>
              <w:t>e</w:t>
            </w:r>
            <w:r>
              <w:rPr>
                <w:rFonts w:ascii="Arial Narrow" w:hAnsi="Arial Narrow"/>
                <w:b/>
                <w:lang w:val="fr-FR"/>
              </w:rPr>
              <w:t xml:space="preserve"> siècle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Œuvre intégrale : …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Parcours associé : …</w:t>
            </w:r>
          </w:p>
        </w:tc>
      </w:tr>
      <w:tr>
        <w:trPr/>
        <w:tc>
          <w:tcPr>
            <w:tcW w:w="4531" w:type="dxa"/>
            <w:tcBorders/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Textes de l’œuvre intégrale</w:t>
            </w:r>
          </w:p>
        </w:tc>
        <w:tc>
          <w:tcPr>
            <w:tcW w:w="4530" w:type="dxa"/>
            <w:tcBorders/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Textes du parcours associé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…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…</w:t>
            </w:r>
          </w:p>
        </w:tc>
      </w:tr>
      <w:tr>
        <w:trPr/>
        <w:tc>
          <w:tcPr>
            <w:tcW w:w="9061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Lecture(s) cursive(s)</w:t>
            </w:r>
          </w:p>
        </w:tc>
      </w:tr>
      <w:tr>
        <w:trPr/>
        <w:tc>
          <w:tcPr>
            <w:tcW w:w="9061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 Narrow" w:hAnsi="Arial Narrow"/>
                <w:b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…</w:t>
            </w:r>
          </w:p>
        </w:tc>
      </w:tr>
      <w:tr>
        <w:trPr/>
        <w:tc>
          <w:tcPr>
            <w:tcW w:w="9061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Groupement de textes complémentaires et/ou prolongement artistique et culturel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(</w:t>
            </w:r>
            <w:r>
              <w:rPr>
                <w:rFonts w:cs="Calibri" w:ascii="Arial Narrow" w:hAnsi="Arial Narrow" w:cstheme="minorHAnsi"/>
                <w:b/>
                <w:lang w:val="fr-FR"/>
              </w:rPr>
              <w:t>É</w:t>
            </w:r>
            <w:r>
              <w:rPr>
                <w:rFonts w:ascii="Arial Narrow" w:hAnsi="Arial Narrow"/>
                <w:b/>
                <w:lang w:val="fr-FR"/>
              </w:rPr>
              <w:t>ventuellement)</w:t>
            </w:r>
          </w:p>
        </w:tc>
      </w:tr>
      <w:tr>
        <w:trPr/>
        <w:tc>
          <w:tcPr>
            <w:tcW w:w="9061" w:type="dxa"/>
            <w:gridSpan w:val="2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…</w:t>
            </w:r>
          </w:p>
        </w:tc>
      </w:tr>
    </w:tbl>
    <w:p>
      <w:pPr>
        <w:pStyle w:val="Normal"/>
        <w:spacing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tbl>
      <w:tblPr>
        <w:tblStyle w:val="Grilledutableau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31"/>
        <w:gridCol w:w="4530"/>
      </w:tblGrid>
      <w:tr>
        <w:trPr/>
        <w:tc>
          <w:tcPr>
            <w:tcW w:w="9061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La littérature d’idées du </w:t>
            </w:r>
            <w:r>
              <w:rPr>
                <w:rFonts w:ascii="Arial Narrow" w:hAnsi="Arial Narrow"/>
                <w:b/>
                <w:smallCaps/>
                <w:lang w:val="fr-FR"/>
              </w:rPr>
              <w:t>xvi</w:t>
            </w:r>
            <w:r>
              <w:rPr>
                <w:rFonts w:ascii="Arial Narrow" w:hAnsi="Arial Narrow"/>
                <w:b/>
                <w:vertAlign w:val="superscript"/>
                <w:lang w:val="fr-FR"/>
              </w:rPr>
              <w:t>e</w:t>
            </w:r>
            <w:r>
              <w:rPr>
                <w:rFonts w:ascii="Arial Narrow" w:hAnsi="Arial Narrow"/>
                <w:b/>
                <w:lang w:val="fr-FR"/>
              </w:rPr>
              <w:t xml:space="preserve"> siècle au </w:t>
            </w:r>
            <w:r>
              <w:rPr>
                <w:rFonts w:ascii="Arial Narrow" w:hAnsi="Arial Narrow"/>
                <w:b/>
                <w:smallCaps/>
                <w:lang w:val="fr-FR"/>
              </w:rPr>
              <w:t>xviii</w:t>
            </w:r>
            <w:r>
              <w:rPr>
                <w:rFonts w:ascii="Arial Narrow" w:hAnsi="Arial Narrow"/>
                <w:b/>
                <w:vertAlign w:val="superscript"/>
                <w:lang w:val="fr-FR"/>
              </w:rPr>
              <w:t>e</w:t>
            </w:r>
            <w:r>
              <w:rPr>
                <w:rFonts w:ascii="Arial Narrow" w:hAnsi="Arial Narrow"/>
                <w:b/>
                <w:lang w:val="fr-FR"/>
              </w:rPr>
              <w:t xml:space="preserve"> siècle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Œuvre intégrale : …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Parcours associé : …</w:t>
            </w:r>
          </w:p>
        </w:tc>
      </w:tr>
      <w:tr>
        <w:trPr/>
        <w:tc>
          <w:tcPr>
            <w:tcW w:w="4531" w:type="dxa"/>
            <w:tcBorders/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Textes de l’œuvre intégrale</w:t>
            </w:r>
          </w:p>
        </w:tc>
        <w:tc>
          <w:tcPr>
            <w:tcW w:w="4530" w:type="dxa"/>
            <w:tcBorders/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Textes du parcours associé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…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…</w:t>
            </w:r>
          </w:p>
        </w:tc>
      </w:tr>
      <w:tr>
        <w:trPr/>
        <w:tc>
          <w:tcPr>
            <w:tcW w:w="9061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Lecture(s) cursive(s)</w:t>
            </w:r>
          </w:p>
        </w:tc>
      </w:tr>
      <w:tr>
        <w:trPr/>
        <w:tc>
          <w:tcPr>
            <w:tcW w:w="9061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 Narrow" w:hAnsi="Arial Narrow"/>
                <w:b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…</w:t>
            </w:r>
          </w:p>
        </w:tc>
      </w:tr>
      <w:tr>
        <w:trPr/>
        <w:tc>
          <w:tcPr>
            <w:tcW w:w="9061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Groupement de textes complémentaires et/ou prolongement artistique et culturel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(</w:t>
            </w:r>
            <w:r>
              <w:rPr>
                <w:rFonts w:cs="Calibri" w:ascii="Arial Narrow" w:hAnsi="Arial Narrow" w:cstheme="minorHAnsi"/>
                <w:b/>
                <w:lang w:val="fr-FR"/>
              </w:rPr>
              <w:t>É</w:t>
            </w:r>
            <w:r>
              <w:rPr>
                <w:rFonts w:ascii="Arial Narrow" w:hAnsi="Arial Narrow"/>
                <w:b/>
                <w:lang w:val="fr-FR"/>
              </w:rPr>
              <w:t>ventuellement)</w:t>
            </w:r>
          </w:p>
        </w:tc>
      </w:tr>
      <w:tr>
        <w:trPr/>
        <w:tc>
          <w:tcPr>
            <w:tcW w:w="9061" w:type="dxa"/>
            <w:gridSpan w:val="2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…</w:t>
            </w:r>
          </w:p>
        </w:tc>
      </w:tr>
      <w:tr>
        <w:trPr/>
        <w:tc>
          <w:tcPr>
            <w:tcW w:w="9061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Le roman et le récit du Moyen Âge au </w:t>
            </w:r>
            <w:r>
              <w:rPr>
                <w:rFonts w:ascii="Arial Narrow" w:hAnsi="Arial Narrow"/>
                <w:b/>
                <w:smallCaps/>
                <w:lang w:val="fr-FR"/>
              </w:rPr>
              <w:t>xxi</w:t>
            </w:r>
            <w:r>
              <w:rPr>
                <w:rFonts w:ascii="Arial Narrow" w:hAnsi="Arial Narrow"/>
                <w:b/>
                <w:vertAlign w:val="superscript"/>
                <w:lang w:val="fr-FR"/>
              </w:rPr>
              <w:t>e</w:t>
            </w:r>
            <w:r>
              <w:rPr>
                <w:rFonts w:ascii="Arial Narrow" w:hAnsi="Arial Narrow"/>
                <w:b/>
                <w:lang w:val="fr-FR"/>
              </w:rPr>
              <w:t xml:space="preserve"> siècle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Œuvre intégrale : …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Parcours associé : …</w:t>
            </w:r>
          </w:p>
        </w:tc>
      </w:tr>
      <w:tr>
        <w:trPr/>
        <w:tc>
          <w:tcPr>
            <w:tcW w:w="4531" w:type="dxa"/>
            <w:tcBorders/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Textes de l’œuvre intégrale</w:t>
            </w:r>
          </w:p>
        </w:tc>
        <w:tc>
          <w:tcPr>
            <w:tcW w:w="4530" w:type="dxa"/>
            <w:tcBorders/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Textes du parcours associé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…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…</w:t>
            </w:r>
          </w:p>
        </w:tc>
      </w:tr>
      <w:tr>
        <w:trPr/>
        <w:tc>
          <w:tcPr>
            <w:tcW w:w="9061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Lecture(s) cursive(s)</w:t>
            </w:r>
          </w:p>
        </w:tc>
      </w:tr>
      <w:tr>
        <w:trPr/>
        <w:tc>
          <w:tcPr>
            <w:tcW w:w="9061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 Narrow" w:hAnsi="Arial Narrow"/>
                <w:b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…</w:t>
            </w:r>
          </w:p>
        </w:tc>
      </w:tr>
      <w:tr>
        <w:trPr/>
        <w:tc>
          <w:tcPr>
            <w:tcW w:w="9061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Groupement de textes complémentaires et/ou prolongement artistique et culturel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(</w:t>
            </w:r>
            <w:r>
              <w:rPr>
                <w:rFonts w:cs="Calibri" w:ascii="Arial Narrow" w:hAnsi="Arial Narrow" w:cstheme="minorHAnsi"/>
                <w:b/>
                <w:lang w:val="fr-FR"/>
              </w:rPr>
              <w:t>É</w:t>
            </w:r>
            <w:r>
              <w:rPr>
                <w:rFonts w:ascii="Arial Narrow" w:hAnsi="Arial Narrow"/>
                <w:b/>
                <w:lang w:val="fr-FR"/>
              </w:rPr>
              <w:t>ventuellement)</w:t>
            </w:r>
          </w:p>
        </w:tc>
      </w:tr>
      <w:tr>
        <w:trPr/>
        <w:tc>
          <w:tcPr>
            <w:tcW w:w="9061" w:type="dxa"/>
            <w:gridSpan w:val="2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…</w:t>
            </w:r>
          </w:p>
        </w:tc>
      </w:tr>
    </w:tbl>
    <w:p>
      <w:pPr>
        <w:pStyle w:val="Normal"/>
        <w:spacing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tbl>
      <w:tblPr>
        <w:tblStyle w:val="Grilledutableau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31"/>
        <w:gridCol w:w="4530"/>
      </w:tblGrid>
      <w:tr>
        <w:trPr/>
        <w:tc>
          <w:tcPr>
            <w:tcW w:w="9061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 xml:space="preserve">Le théâtre du </w:t>
            </w:r>
            <w:r>
              <w:rPr>
                <w:rFonts w:ascii="Arial Narrow" w:hAnsi="Arial Narrow"/>
                <w:b/>
                <w:smallCaps/>
                <w:lang w:val="fr-FR"/>
              </w:rPr>
              <w:t>xvii</w:t>
            </w:r>
            <w:r>
              <w:rPr>
                <w:rFonts w:ascii="Arial Narrow" w:hAnsi="Arial Narrow"/>
                <w:b/>
                <w:vertAlign w:val="superscript"/>
                <w:lang w:val="fr-FR"/>
              </w:rPr>
              <w:t>e</w:t>
            </w:r>
            <w:r>
              <w:rPr>
                <w:rFonts w:ascii="Arial Narrow" w:hAnsi="Arial Narrow"/>
                <w:b/>
                <w:lang w:val="fr-FR"/>
              </w:rPr>
              <w:t xml:space="preserve"> siècle au </w:t>
            </w:r>
            <w:r>
              <w:rPr>
                <w:rFonts w:ascii="Arial Narrow" w:hAnsi="Arial Narrow"/>
                <w:b/>
                <w:smallCaps/>
                <w:lang w:val="fr-FR"/>
              </w:rPr>
              <w:t>xxi</w:t>
            </w:r>
            <w:r>
              <w:rPr>
                <w:rFonts w:ascii="Arial Narrow" w:hAnsi="Arial Narrow"/>
                <w:b/>
                <w:vertAlign w:val="superscript"/>
                <w:lang w:val="fr-FR"/>
              </w:rPr>
              <w:t>e</w:t>
            </w:r>
            <w:r>
              <w:rPr>
                <w:rFonts w:ascii="Arial Narrow" w:hAnsi="Arial Narrow"/>
                <w:b/>
                <w:lang w:val="fr-FR"/>
              </w:rPr>
              <w:t xml:space="preserve"> siècle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Œuvre intégrale : …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Parcours associé : …</w:t>
            </w:r>
          </w:p>
        </w:tc>
      </w:tr>
      <w:tr>
        <w:trPr/>
        <w:tc>
          <w:tcPr>
            <w:tcW w:w="4531" w:type="dxa"/>
            <w:tcBorders/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Textes de l’œuvre intégrale</w:t>
            </w:r>
          </w:p>
        </w:tc>
        <w:tc>
          <w:tcPr>
            <w:tcW w:w="4530" w:type="dxa"/>
            <w:tcBorders/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Textes du parcours associé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…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…</w:t>
            </w:r>
          </w:p>
        </w:tc>
      </w:tr>
      <w:tr>
        <w:trPr/>
        <w:tc>
          <w:tcPr>
            <w:tcW w:w="9061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Lecture(s) cursive(s)</w:t>
            </w:r>
          </w:p>
        </w:tc>
      </w:tr>
      <w:tr>
        <w:trPr/>
        <w:tc>
          <w:tcPr>
            <w:tcW w:w="9061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 Narrow" w:hAnsi="Arial Narrow"/>
                <w:b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…</w:t>
            </w:r>
          </w:p>
        </w:tc>
      </w:tr>
      <w:tr>
        <w:trPr/>
        <w:tc>
          <w:tcPr>
            <w:tcW w:w="9061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Groupement de textes complémentaires et/ou prolongement artistique et culturel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(</w:t>
            </w:r>
            <w:r>
              <w:rPr>
                <w:rFonts w:cs="Calibri" w:ascii="Arial Narrow" w:hAnsi="Arial Narrow" w:cstheme="minorHAnsi"/>
                <w:b/>
                <w:lang w:val="fr-FR"/>
              </w:rPr>
              <w:t>É</w:t>
            </w:r>
            <w:r>
              <w:rPr>
                <w:rFonts w:ascii="Arial Narrow" w:hAnsi="Arial Narrow"/>
                <w:b/>
                <w:lang w:val="fr-FR"/>
              </w:rPr>
              <w:t>ventuellement)</w:t>
            </w:r>
          </w:p>
        </w:tc>
      </w:tr>
      <w:tr>
        <w:trPr/>
        <w:tc>
          <w:tcPr>
            <w:tcW w:w="9061" w:type="dxa"/>
            <w:gridSpan w:val="2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…</w:t>
            </w:r>
          </w:p>
        </w:tc>
      </w:tr>
    </w:tbl>
    <w:p>
      <w:pPr>
        <w:pStyle w:val="Normal"/>
        <w:spacing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before="0" w:after="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DEUXI</w:t>
      </w:r>
      <w:r>
        <w:rPr>
          <w:rFonts w:cs="Calibri" w:ascii="Arial Narrow" w:hAnsi="Arial Narrow" w:cstheme="minorHAnsi"/>
          <w:b/>
        </w:rPr>
        <w:t>È</w:t>
      </w:r>
      <w:r>
        <w:rPr>
          <w:rFonts w:ascii="Arial Narrow" w:hAnsi="Arial Narrow"/>
          <w:b/>
        </w:rPr>
        <w:t>ME PARTIE : ENTRETIEN</w:t>
      </w:r>
    </w:p>
    <w:p>
      <w:pPr>
        <w:pStyle w:val="Normal"/>
        <w:spacing w:before="0" w:after="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spacing w:before="0" w:after="0"/>
        <w:jc w:val="both"/>
        <w:rPr>
          <w:rFonts w:ascii="Arial Narrow" w:hAnsi="Arial Narrow"/>
          <w:i/>
          <w:i/>
        </w:rPr>
      </w:pPr>
      <w:r>
        <w:rPr>
          <w:rFonts w:ascii="Arial Narrow" w:hAnsi="Arial Narrow"/>
          <w:i/>
        </w:rPr>
        <w:t>Le candidat peut se munir du livre présenté. L’œuvre est choisie parmi celles proposées par l’enseignant au titre des lectures cursives obligatoires ou parmi celles qui ont été étudiées en classe.</w:t>
      </w:r>
    </w:p>
    <w:p>
      <w:pPr>
        <w:pStyle w:val="Normal"/>
        <w:spacing w:before="0" w:after="0"/>
        <w:rPr>
          <w:rFonts w:ascii="Arial Narrow" w:hAnsi="Arial Narrow"/>
          <w:i/>
          <w:i/>
        </w:rPr>
      </w:pPr>
      <w:r>
        <w:rPr>
          <w:rFonts w:ascii="Arial Narrow" w:hAnsi="Arial Narrow"/>
          <w:i/>
        </w:rPr>
      </w:r>
    </w:p>
    <w:tbl>
      <w:tblPr>
        <w:tblStyle w:val="Grilledutableau"/>
        <w:tblW w:w="90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19"/>
        <w:gridCol w:w="4519"/>
      </w:tblGrid>
      <w:tr>
        <w:trPr/>
        <w:tc>
          <w:tcPr>
            <w:tcW w:w="4519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Candidats</w:t>
            </w:r>
          </w:p>
        </w:tc>
        <w:tc>
          <w:tcPr>
            <w:tcW w:w="4519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Œuvres choisies</w:t>
            </w:r>
          </w:p>
        </w:tc>
      </w:tr>
      <w:tr>
        <w:trPr/>
        <w:tc>
          <w:tcPr>
            <w:tcW w:w="4519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NOM et prénom :…</w:t>
            </w:r>
          </w:p>
        </w:tc>
        <w:tc>
          <w:tcPr>
            <w:tcW w:w="4519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…</w:t>
            </w:r>
          </w:p>
        </w:tc>
      </w:tr>
      <w:tr>
        <w:trPr/>
        <w:tc>
          <w:tcPr>
            <w:tcW w:w="4519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NOM et prénom :…</w:t>
            </w:r>
          </w:p>
        </w:tc>
        <w:tc>
          <w:tcPr>
            <w:tcW w:w="4519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…</w:t>
            </w:r>
          </w:p>
        </w:tc>
      </w:tr>
      <w:tr>
        <w:trPr/>
        <w:tc>
          <w:tcPr>
            <w:tcW w:w="4519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NOM et prénom :…</w:t>
            </w:r>
          </w:p>
        </w:tc>
        <w:tc>
          <w:tcPr>
            <w:tcW w:w="4519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…</w:t>
            </w:r>
          </w:p>
        </w:tc>
      </w:tr>
      <w:tr>
        <w:trPr/>
        <w:tc>
          <w:tcPr>
            <w:tcW w:w="45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NOM et prénom :…</w:t>
            </w:r>
          </w:p>
        </w:tc>
        <w:tc>
          <w:tcPr>
            <w:tcW w:w="45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…</w:t>
            </w:r>
          </w:p>
        </w:tc>
      </w:tr>
      <w:tr>
        <w:trPr/>
        <w:tc>
          <w:tcPr>
            <w:tcW w:w="4519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NOM et prénom :…</w:t>
            </w:r>
          </w:p>
        </w:tc>
        <w:tc>
          <w:tcPr>
            <w:tcW w:w="4519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…</w:t>
            </w:r>
          </w:p>
        </w:tc>
      </w:tr>
      <w:tr>
        <w:trPr/>
        <w:tc>
          <w:tcPr>
            <w:tcW w:w="4519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…</w:t>
            </w:r>
          </w:p>
        </w:tc>
        <w:tc>
          <w:tcPr>
            <w:tcW w:w="4519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…</w:t>
            </w:r>
          </w:p>
        </w:tc>
      </w:tr>
    </w:tbl>
    <w:p>
      <w:pPr>
        <w:pStyle w:val="Normal"/>
        <w:spacing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before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Signature de l’enseignant :</w:t>
        <w:tab/>
        <w:tab/>
        <w:tab/>
        <w:tab/>
        <w:tab/>
        <w:t>Cachet de l’établissement 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FreeSerif">
    <w:charset w:val="01"/>
    <w:family w:val="roman"/>
    <w:pitch w:val="default"/>
  </w:font>
  <w:font w:name="Arial Narro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600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Calibri" w:hAnsi="Calibri" w:eastAsia="Noto Sans CJK SC" w:cs="Noto Sans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FreeSerif" w:hAnsi="FreeSerif"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FreeSerif" w:hAnsi="FreeSerif"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FreeSerif" w:hAnsi="Free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46003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LibreOffice/6.4.7.2$Linux_X86_64 LibreOffice_project/40$Build-2</Application>
  <Pages>2</Pages>
  <Words>340</Words>
  <Characters>1804</Characters>
  <CharactersWithSpaces>2080</CharactersWithSpaces>
  <Paragraphs>75</Paragraphs>
  <Company>Rectorat De Montpellier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2021-05-05T21:14:00Z</dcterms:created>
  <dc:creator>Miquel Frederic</dc:creator>
  <dc:description/>
  <dc:language>fr-FR</dc:language>
  <cp:lastModifiedBy>Vincent Ramos-Filaire</cp:lastModifiedBy>
  <dcterms:modified xsi:type="dcterms:W3CDTF">2021-05-06T18:54:30Z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Rectorat De Montpellier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