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60" w:rsidRPr="00E10CBB" w:rsidRDefault="00775BC5" w:rsidP="00775BC5">
      <w:pPr>
        <w:jc w:val="center"/>
        <w:rPr>
          <w:rFonts w:ascii="Arial" w:hAnsi="Arial" w:cs="Arial"/>
          <w:b/>
          <w:sz w:val="32"/>
          <w:szCs w:val="32"/>
        </w:rPr>
      </w:pPr>
      <w:r w:rsidRPr="00E10CBB">
        <w:rPr>
          <w:rFonts w:ascii="Arial" w:hAnsi="Arial" w:cs="Arial"/>
          <w:b/>
          <w:sz w:val="32"/>
          <w:szCs w:val="32"/>
        </w:rPr>
        <w:t>Épreuve obligatoire de langue vivante étrangère au CAP</w:t>
      </w:r>
    </w:p>
    <w:p w:rsidR="00775BC5" w:rsidRPr="00E10CBB" w:rsidRDefault="00775BC5"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rsidR="00775BC5" w:rsidRPr="00E10CBB" w:rsidRDefault="00775BC5"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rsidR="00775BC5" w:rsidRPr="00E10CBB" w:rsidRDefault="00775BC5"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rsidR="00775BC5" w:rsidRPr="00E10CBB" w:rsidRDefault="00775BC5">
      <w:pPr>
        <w:rPr>
          <w:rFonts w:ascii="Arial" w:hAnsi="Arial" w:cs="Arial"/>
          <w:b/>
          <w:sz w:val="24"/>
          <w:szCs w:val="24"/>
        </w:rPr>
      </w:pPr>
      <w:r w:rsidRPr="00E10CBB">
        <w:rPr>
          <w:rFonts w:ascii="Arial" w:hAnsi="Arial" w:cs="Arial"/>
          <w:b/>
          <w:sz w:val="24"/>
          <w:szCs w:val="24"/>
        </w:rPr>
        <w:br w:type="page"/>
      </w:r>
    </w:p>
    <w:p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sidR="00E10CBB">
        <w:rPr>
          <w:rFonts w:ascii="Arial" w:hAnsi="Arial" w:cs="Arial"/>
          <w:b/>
          <w:sz w:val="24"/>
          <w:szCs w:val="24"/>
        </w:rPr>
        <w:t xml:space="preserve"> </w:t>
      </w:r>
    </w:p>
    <w:p w:rsidR="00E10CBB" w:rsidRDefault="00E10CBB" w:rsidP="008C1147">
      <w:pPr>
        <w:spacing w:after="120" w:line="240" w:lineRule="auto"/>
        <w:jc w:val="both"/>
        <w:rPr>
          <w:rFonts w:ascii="Arial" w:hAnsi="Arial" w:cs="Arial"/>
          <w:b/>
          <w:sz w:val="24"/>
          <w:szCs w:val="24"/>
        </w:rPr>
      </w:pPr>
      <w:r>
        <w:rPr>
          <w:rFonts w:ascii="Arial" w:hAnsi="Arial" w:cs="Arial"/>
          <w:b/>
          <w:sz w:val="24"/>
          <w:szCs w:val="24"/>
        </w:rPr>
        <w:t>Durée : 10 minutes</w:t>
      </w:r>
    </w:p>
    <w:p w:rsidR="002B1BB7" w:rsidRPr="008C1147" w:rsidRDefault="002B1BB7" w:rsidP="008C1147">
      <w:pPr>
        <w:spacing w:after="120" w:line="240" w:lineRule="auto"/>
        <w:jc w:val="both"/>
        <w:rPr>
          <w:rFonts w:ascii="Arial" w:hAnsi="Arial" w:cs="Arial"/>
          <w:i/>
          <w:sz w:val="24"/>
          <w:szCs w:val="24"/>
        </w:rPr>
      </w:pPr>
      <w:r w:rsidRPr="00E10CBB">
        <w:rPr>
          <w:rFonts w:ascii="Arial" w:hAnsi="Arial" w:cs="Arial"/>
          <w:b/>
          <w:sz w:val="24"/>
          <w:szCs w:val="24"/>
        </w:rPr>
        <w:t>Titre du document</w:t>
      </w:r>
      <w:r w:rsidR="00E10CBB">
        <w:rPr>
          <w:rFonts w:ascii="Arial" w:hAnsi="Arial" w:cs="Arial"/>
          <w:b/>
          <w:sz w:val="24"/>
          <w:szCs w:val="24"/>
        </w:rPr>
        <w:t xml:space="preserve"> : </w:t>
      </w:r>
      <w:r w:rsidR="008C1147" w:rsidRPr="006E5D82">
        <w:rPr>
          <w:rFonts w:ascii="Arial" w:hAnsi="Arial" w:cs="Arial"/>
          <w:i/>
          <w:smallCaps/>
          <w:sz w:val="24"/>
          <w:szCs w:val="24"/>
        </w:rPr>
        <w:t>XXXXXXX</w:t>
      </w:r>
    </w:p>
    <w:p w:rsidR="00E10CBB" w:rsidRDefault="00E10CBB" w:rsidP="008C1147">
      <w:pPr>
        <w:spacing w:after="120" w:line="240" w:lineRule="auto"/>
        <w:jc w:val="both"/>
        <w:rPr>
          <w:rFonts w:ascii="Arial" w:hAnsi="Arial" w:cs="Arial"/>
          <w:b/>
          <w:sz w:val="24"/>
          <w:szCs w:val="24"/>
        </w:rPr>
      </w:pPr>
      <w:r>
        <w:rPr>
          <w:rFonts w:ascii="Arial" w:hAnsi="Arial" w:cs="Arial"/>
          <w:b/>
          <w:sz w:val="24"/>
          <w:szCs w:val="24"/>
        </w:rPr>
        <w:t xml:space="preserve">Source du document : </w:t>
      </w:r>
      <w:r w:rsidR="008C1147" w:rsidRPr="008C1147">
        <w:rPr>
          <w:rFonts w:ascii="Arial" w:hAnsi="Arial" w:cs="Arial"/>
          <w:i/>
          <w:sz w:val="24"/>
          <w:szCs w:val="24"/>
        </w:rPr>
        <w:t>XXXXX</w:t>
      </w:r>
    </w:p>
    <w:p w:rsidR="00E10CBB" w:rsidRPr="008C1147" w:rsidRDefault="00775BC5" w:rsidP="008C1147">
      <w:pPr>
        <w:spacing w:after="120" w:line="240" w:lineRule="auto"/>
        <w:jc w:val="both"/>
        <w:rPr>
          <w:sz w:val="24"/>
          <w:szCs w:val="24"/>
        </w:rPr>
      </w:pPr>
      <w:r w:rsidRPr="008C1147">
        <w:rPr>
          <w:rFonts w:ascii="Arial" w:hAnsi="Arial" w:cs="Arial"/>
          <w:b/>
          <w:sz w:val="24"/>
          <w:szCs w:val="24"/>
        </w:rPr>
        <w:t>Consigne :</w:t>
      </w:r>
      <w:bookmarkStart w:id="0" w:name="_GoBack"/>
      <w:bookmarkEnd w:id="0"/>
    </w:p>
    <w:p w:rsidR="00045B7C" w:rsidRPr="008C1147" w:rsidRDefault="00045B7C" w:rsidP="008C1147">
      <w:pPr>
        <w:pStyle w:val="Default"/>
        <w:spacing w:after="120"/>
        <w:jc w:val="both"/>
      </w:pPr>
      <w:r w:rsidRPr="008C1147">
        <w:t xml:space="preserve">Vous allez entendre </w:t>
      </w:r>
      <w:r w:rsidR="00E10CBB" w:rsidRPr="008C1147">
        <w:t xml:space="preserve">le document </w:t>
      </w:r>
      <w:r w:rsidRPr="008C1147">
        <w:t xml:space="preserve">trois fois. </w:t>
      </w:r>
      <w:r w:rsidRPr="008C1147">
        <w:t xml:space="preserve">Les écoutes seront espacées d’une minute. </w:t>
      </w:r>
      <w:r w:rsidRPr="008C1147">
        <w:t xml:space="preserve">Après la troisième écoute, vous disposerez de cinq minutes </w:t>
      </w:r>
      <w:r w:rsidR="00D24136" w:rsidRPr="008C1147">
        <w:t xml:space="preserve">pour répondre au questionnaire ci-dessous. Vous pouvez également commencer à y répondre au fur et à mesure des écoutes ainsi que pendant les pauses. </w:t>
      </w:r>
    </w:p>
    <w:p w:rsidR="00D24136" w:rsidRPr="008C1147" w:rsidRDefault="00045B7C" w:rsidP="008C1147">
      <w:pPr>
        <w:pStyle w:val="Default"/>
        <w:spacing w:after="120"/>
        <w:jc w:val="both"/>
        <w:rPr>
          <w:b/>
        </w:rPr>
      </w:pPr>
      <w:r w:rsidRPr="008C1147">
        <w:rPr>
          <w:b/>
        </w:rPr>
        <w:t>Commencez par prendre connaissance d</w:t>
      </w:r>
      <w:r w:rsidR="00D24136" w:rsidRPr="008C1147">
        <w:rPr>
          <w:b/>
        </w:rPr>
        <w:t xml:space="preserve">u </w:t>
      </w:r>
      <w:r w:rsidRPr="008C1147">
        <w:rPr>
          <w:b/>
        </w:rPr>
        <w:t>questionnaire</w:t>
      </w:r>
      <w:r w:rsidR="00D24136" w:rsidRPr="008C1147">
        <w:rPr>
          <w:b/>
        </w:rPr>
        <w:t>.</w:t>
      </w:r>
    </w:p>
    <w:p w:rsidR="00E10CBB" w:rsidRPr="008C1147" w:rsidRDefault="00E10CBB" w:rsidP="008C1147">
      <w:pPr>
        <w:spacing w:after="120" w:line="240" w:lineRule="auto"/>
        <w:jc w:val="both"/>
        <w:rPr>
          <w:rFonts w:ascii="Arial" w:hAnsi="Arial" w:cs="Arial"/>
          <w:sz w:val="24"/>
          <w:szCs w:val="24"/>
        </w:rPr>
      </w:pPr>
    </w:p>
    <w:p w:rsidR="00DC43FE" w:rsidRDefault="003E526B" w:rsidP="008C1147">
      <w:pPr>
        <w:spacing w:after="120" w:line="240" w:lineRule="auto"/>
        <w:jc w:val="both"/>
        <w:rPr>
          <w:rFonts w:ascii="Arial" w:hAnsi="Arial" w:cs="Arial"/>
          <w:b/>
          <w:sz w:val="24"/>
          <w:szCs w:val="24"/>
        </w:rPr>
      </w:pPr>
      <w:r w:rsidRPr="00E10CBB">
        <w:rPr>
          <w:rFonts w:ascii="Arial" w:hAnsi="Arial" w:cs="Arial"/>
          <w:b/>
          <w:sz w:val="24"/>
          <w:szCs w:val="24"/>
        </w:rPr>
        <w:t>QUESTIONNAIRE À CHOIX MULTIPLE</w:t>
      </w:r>
    </w:p>
    <w:p w:rsidR="00D24136" w:rsidRPr="00E10CBB" w:rsidRDefault="00D24136" w:rsidP="008C1147">
      <w:pPr>
        <w:spacing w:after="120" w:line="240" w:lineRule="auto"/>
        <w:jc w:val="both"/>
        <w:rPr>
          <w:rFonts w:ascii="Arial" w:hAnsi="Arial" w:cs="Arial"/>
          <w:b/>
          <w:sz w:val="24"/>
          <w:szCs w:val="24"/>
        </w:rPr>
      </w:pPr>
      <w:r>
        <w:rPr>
          <w:rFonts w:ascii="Arial" w:hAnsi="Arial" w:cs="Arial"/>
          <w:b/>
          <w:sz w:val="24"/>
          <w:szCs w:val="24"/>
        </w:rPr>
        <w:t>Cochez la bonne réponse.</w:t>
      </w:r>
    </w:p>
    <w:p w:rsidR="002B1BB7" w:rsidRPr="00E10CBB" w:rsidRDefault="002B1BB7" w:rsidP="008C1147">
      <w:pPr>
        <w:pStyle w:val="Paragraphedeliste"/>
        <w:numPr>
          <w:ilvl w:val="0"/>
          <w:numId w:val="1"/>
        </w:numPr>
        <w:spacing w:after="120" w:line="240" w:lineRule="auto"/>
        <w:ind w:left="0" w:firstLine="0"/>
        <w:jc w:val="both"/>
        <w:rPr>
          <w:rFonts w:ascii="Arial" w:hAnsi="Arial" w:cs="Arial"/>
          <w:sz w:val="24"/>
          <w:szCs w:val="24"/>
          <w:lang w:val="en-US"/>
        </w:rPr>
      </w:pPr>
      <w:r w:rsidRPr="00E10CBB">
        <w:rPr>
          <w:rFonts w:ascii="Arial" w:hAnsi="Arial" w:cs="Arial"/>
          <w:sz w:val="24"/>
          <w:szCs w:val="24"/>
          <w:lang w:val="en-US"/>
        </w:rPr>
        <w:t>Maximum fratrem, egregium virum omnino, sibi nequaquam parem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5356B6" w:rsidRPr="00E10CBB" w:rsidTr="00355BB8">
        <w:tc>
          <w:tcPr>
            <w:tcW w:w="2780" w:type="dxa"/>
          </w:tcPr>
          <w:p w:rsidR="005356B6" w:rsidRPr="00E10CBB" w:rsidRDefault="005356B6" w:rsidP="008C1147">
            <w:pPr>
              <w:pStyle w:val="Paragraphedeliste"/>
              <w:spacing w:after="120"/>
              <w:ind w:left="0"/>
              <w:jc w:val="both"/>
              <w:rPr>
                <w:rFonts w:ascii="Arial" w:hAnsi="Arial" w:cs="Arial"/>
                <w:sz w:val="24"/>
                <w:szCs w:val="24"/>
              </w:rPr>
            </w:pPr>
            <w:r w:rsidRPr="00E10CBB">
              <w:rPr>
                <w:rFonts w:ascii="Arial" w:hAnsi="Arial" w:cs="Arial"/>
                <w:sz w:val="24"/>
                <w:szCs w:val="24"/>
              </w:rPr>
              <w:t>□ A : per se posse esse ampliores volebat</w:t>
            </w:r>
          </w:p>
        </w:tc>
        <w:tc>
          <w:tcPr>
            <w:tcW w:w="2800" w:type="dxa"/>
          </w:tcPr>
          <w:p w:rsidR="005356B6" w:rsidRPr="00E10CBB" w:rsidRDefault="005356B6" w:rsidP="008C1147">
            <w:pPr>
              <w:pStyle w:val="Paragraphedeliste"/>
              <w:spacing w:after="120"/>
              <w:ind w:left="0"/>
              <w:jc w:val="both"/>
              <w:rPr>
                <w:rFonts w:ascii="Arial" w:hAnsi="Arial" w:cs="Arial"/>
                <w:sz w:val="24"/>
                <w:szCs w:val="24"/>
              </w:rPr>
            </w:pPr>
            <w:r w:rsidRPr="00E10CBB">
              <w:rPr>
                <w:rFonts w:ascii="Arial" w:hAnsi="Arial" w:cs="Arial"/>
                <w:sz w:val="24"/>
                <w:szCs w:val="24"/>
              </w:rPr>
              <w:t xml:space="preserve">□ B : </w:t>
            </w:r>
            <w:r w:rsidR="00E433DC" w:rsidRPr="00E10CBB">
              <w:rPr>
                <w:rFonts w:ascii="Arial" w:hAnsi="Arial" w:cs="Arial"/>
                <w:sz w:val="24"/>
                <w:szCs w:val="24"/>
              </w:rPr>
              <w:t>et licet quocumque oculos flexeris feminas</w:t>
            </w:r>
          </w:p>
        </w:tc>
        <w:tc>
          <w:tcPr>
            <w:tcW w:w="2762" w:type="dxa"/>
          </w:tcPr>
          <w:p w:rsidR="005356B6" w:rsidRPr="00E10CBB" w:rsidRDefault="005356B6" w:rsidP="008C1147">
            <w:pPr>
              <w:pStyle w:val="Paragraphedeliste"/>
              <w:spacing w:after="120"/>
              <w:ind w:left="0"/>
              <w:jc w:val="both"/>
              <w:rPr>
                <w:rFonts w:ascii="Arial" w:hAnsi="Arial" w:cs="Arial"/>
                <w:sz w:val="24"/>
                <w:szCs w:val="24"/>
              </w:rPr>
            </w:pPr>
            <w:r w:rsidRPr="00E10CBB">
              <w:rPr>
                <w:rFonts w:ascii="Arial" w:hAnsi="Arial" w:cs="Arial"/>
                <w:sz w:val="24"/>
                <w:szCs w:val="24"/>
              </w:rPr>
              <w:t>□ C :</w:t>
            </w:r>
            <w:r w:rsidR="00E433DC" w:rsidRPr="00E10CBB">
              <w:rPr>
                <w:rFonts w:ascii="Arial" w:hAnsi="Arial" w:cs="Arial"/>
                <w:sz w:val="24"/>
                <w:szCs w:val="24"/>
              </w:rPr>
              <w:t xml:space="preserve"> adfatim multas spectare cirratas</w:t>
            </w:r>
          </w:p>
        </w:tc>
      </w:tr>
    </w:tbl>
    <w:p w:rsidR="002B1BB7" w:rsidRPr="00E10CBB" w:rsidRDefault="002B1BB7" w:rsidP="008C1147">
      <w:pPr>
        <w:pStyle w:val="Paragraphedeliste"/>
        <w:spacing w:after="120" w:line="240" w:lineRule="auto"/>
        <w:ind w:left="0"/>
        <w:jc w:val="both"/>
        <w:rPr>
          <w:rFonts w:ascii="Arial" w:hAnsi="Arial" w:cs="Arial"/>
          <w:sz w:val="24"/>
          <w:szCs w:val="24"/>
        </w:rPr>
      </w:pPr>
    </w:p>
    <w:p w:rsidR="00DC43FE" w:rsidRPr="00E10CBB" w:rsidRDefault="002B1BB7" w:rsidP="008C1147">
      <w:pPr>
        <w:pStyle w:val="Paragraphedeliste"/>
        <w:numPr>
          <w:ilvl w:val="0"/>
          <w:numId w:val="1"/>
        </w:numPr>
        <w:spacing w:after="120" w:line="240" w:lineRule="auto"/>
        <w:ind w:left="0" w:firstLine="0"/>
        <w:jc w:val="both"/>
        <w:rPr>
          <w:rFonts w:ascii="Arial" w:hAnsi="Arial" w:cs="Arial"/>
          <w:b/>
          <w:sz w:val="24"/>
          <w:szCs w:val="24"/>
          <w:lang w:val="en-US"/>
        </w:rPr>
      </w:pPr>
      <w:r w:rsidRPr="00E10CBB">
        <w:rPr>
          <w:rFonts w:ascii="Arial" w:hAnsi="Arial" w:cs="Arial"/>
          <w:sz w:val="24"/>
          <w:szCs w:val="24"/>
        </w:rPr>
        <w:t xml:space="preserve"> </w:t>
      </w:r>
      <w:r w:rsidRPr="00E10CBB">
        <w:rPr>
          <w:rFonts w:ascii="Arial" w:hAnsi="Arial" w:cs="Arial"/>
          <w:sz w:val="24"/>
          <w:szCs w:val="24"/>
          <w:lang w:val="en-US"/>
        </w:rPr>
        <w:t xml:space="preserve">Quod is anteibat aetate, tamquam superiorem colebat suosque omnes ?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quibus, si nupsissent</w:t>
            </w:r>
          </w:p>
        </w:tc>
        <w:tc>
          <w:tcPr>
            <w:tcW w:w="2800" w:type="dxa"/>
          </w:tcPr>
          <w:p w:rsidR="00967261" w:rsidRPr="00E10CBB" w:rsidRDefault="00967261" w:rsidP="008C1147">
            <w:pPr>
              <w:pStyle w:val="Paragraphedeliste"/>
              <w:spacing w:after="120"/>
              <w:ind w:left="0"/>
              <w:jc w:val="both"/>
              <w:rPr>
                <w:rFonts w:ascii="Arial" w:hAnsi="Arial" w:cs="Arial"/>
                <w:sz w:val="24"/>
                <w:szCs w:val="24"/>
                <w:lang w:val="en-US"/>
              </w:rPr>
            </w:pPr>
            <w:r w:rsidRPr="00E10CBB">
              <w:rPr>
                <w:rFonts w:ascii="Arial" w:hAnsi="Arial" w:cs="Arial"/>
                <w:sz w:val="24"/>
                <w:szCs w:val="24"/>
                <w:lang w:val="en-US"/>
              </w:rPr>
              <w:t>□ B : per aetatem ter iam nixus poterat</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suppetere liberorum</w:t>
            </w:r>
          </w:p>
        </w:tc>
      </w:tr>
    </w:tbl>
    <w:p w:rsidR="002B1BB7" w:rsidRPr="00E10CBB" w:rsidRDefault="002B1BB7" w:rsidP="008C1147">
      <w:pPr>
        <w:pStyle w:val="Paragraphedeliste"/>
        <w:spacing w:after="120" w:line="240" w:lineRule="auto"/>
        <w:ind w:left="0"/>
        <w:jc w:val="both"/>
        <w:rPr>
          <w:rFonts w:ascii="Arial" w:hAnsi="Arial" w:cs="Arial"/>
          <w:b/>
          <w:sz w:val="24"/>
          <w:szCs w:val="24"/>
        </w:rPr>
      </w:pPr>
    </w:p>
    <w:p w:rsidR="002B1BB7" w:rsidRPr="00E10CBB" w:rsidRDefault="008C1147" w:rsidP="008C1147">
      <w:pPr>
        <w:pStyle w:val="Paragraphedeliste"/>
        <w:numPr>
          <w:ilvl w:val="0"/>
          <w:numId w:val="1"/>
        </w:numPr>
        <w:spacing w:after="120" w:line="240" w:lineRule="auto"/>
        <w:ind w:left="0" w:firstLine="0"/>
        <w:jc w:val="both"/>
        <w:rPr>
          <w:rFonts w:ascii="Arial" w:hAnsi="Arial" w:cs="Arial"/>
          <w:sz w:val="24"/>
          <w:szCs w:val="24"/>
        </w:rPr>
      </w:pPr>
      <w:r>
        <w:rPr>
          <w:rFonts w:ascii="Arial" w:hAnsi="Arial" w:cs="Arial"/>
          <w:sz w:val="24"/>
          <w:szCs w:val="24"/>
        </w:rPr>
        <w:t>A</w:t>
      </w:r>
      <w:r w:rsidR="00967261" w:rsidRPr="00E10CBB">
        <w:rPr>
          <w:rFonts w:ascii="Arial" w:hAnsi="Arial" w:cs="Arial"/>
          <w:sz w:val="24"/>
          <w:szCs w:val="24"/>
        </w:rPr>
        <w:t>d usque taedium pedibus pavimenta tergentes iactari volucriter gyris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dum exprimunt innumera simulacra</w:t>
            </w:r>
          </w:p>
        </w:tc>
        <w:tc>
          <w:tcPr>
            <w:tcW w:w="2800" w:type="dxa"/>
          </w:tcPr>
          <w:p w:rsidR="00967261" w:rsidRPr="00E10CBB" w:rsidRDefault="00967261" w:rsidP="008C1147">
            <w:pPr>
              <w:pStyle w:val="Paragraphedeliste"/>
              <w:spacing w:after="120"/>
              <w:ind w:left="0"/>
              <w:jc w:val="both"/>
              <w:rPr>
                <w:rFonts w:ascii="Arial" w:hAnsi="Arial" w:cs="Arial"/>
                <w:sz w:val="24"/>
                <w:szCs w:val="24"/>
                <w:lang w:val="en-US"/>
              </w:rPr>
            </w:pPr>
            <w:r w:rsidRPr="00E10CBB">
              <w:rPr>
                <w:rFonts w:ascii="Arial" w:hAnsi="Arial" w:cs="Arial"/>
                <w:sz w:val="24"/>
                <w:szCs w:val="24"/>
                <w:lang w:val="en-US"/>
              </w:rPr>
              <w:t>□ B : quae finxere fabulae theatrales</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fruatur sane hoc</w:t>
            </w:r>
          </w:p>
        </w:tc>
      </w:tr>
    </w:tbl>
    <w:p w:rsidR="002B1BB7" w:rsidRPr="00E10CBB" w:rsidRDefault="002B1BB7" w:rsidP="008C1147">
      <w:pPr>
        <w:pStyle w:val="Paragraphedeliste"/>
        <w:spacing w:after="120" w:line="240" w:lineRule="auto"/>
        <w:ind w:left="0"/>
        <w:jc w:val="both"/>
        <w:rPr>
          <w:rFonts w:ascii="Arial" w:hAnsi="Arial" w:cs="Arial"/>
          <w:sz w:val="24"/>
          <w:szCs w:val="24"/>
        </w:rPr>
      </w:pPr>
    </w:p>
    <w:p w:rsidR="00CA39DB" w:rsidRPr="00E10CBB" w:rsidRDefault="00967261" w:rsidP="008C1147">
      <w:pPr>
        <w:pStyle w:val="Paragraphedeliste"/>
        <w:numPr>
          <w:ilvl w:val="0"/>
          <w:numId w:val="1"/>
        </w:numPr>
        <w:spacing w:after="120" w:line="240" w:lineRule="auto"/>
        <w:ind w:left="0" w:firstLine="0"/>
        <w:jc w:val="both"/>
        <w:rPr>
          <w:rFonts w:ascii="Arial" w:hAnsi="Arial" w:cs="Arial"/>
          <w:b/>
          <w:sz w:val="24"/>
          <w:szCs w:val="24"/>
          <w:lang w:val="en-US"/>
        </w:rPr>
      </w:pPr>
      <w:r w:rsidRPr="00E10CBB">
        <w:rPr>
          <w:rFonts w:ascii="Arial" w:hAnsi="Arial" w:cs="Arial"/>
          <w:sz w:val="24"/>
          <w:szCs w:val="24"/>
          <w:lang w:val="en-US"/>
        </w:rPr>
        <w:t>Sed solacio atque hanc insignem ignominiam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quoniam uni praeter se inusta sit</w:t>
            </w:r>
          </w:p>
        </w:tc>
        <w:tc>
          <w:tcPr>
            <w:tcW w:w="280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B : putet esse leviorem</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dum modo, cuius exemplo</w:t>
            </w:r>
          </w:p>
        </w:tc>
      </w:tr>
    </w:tbl>
    <w:p w:rsidR="00967261" w:rsidRPr="00E10CBB" w:rsidRDefault="00967261" w:rsidP="008C1147">
      <w:pPr>
        <w:pStyle w:val="Paragraphedeliste"/>
        <w:spacing w:after="120" w:line="240" w:lineRule="auto"/>
        <w:ind w:left="0"/>
        <w:jc w:val="both"/>
        <w:rPr>
          <w:rFonts w:ascii="Arial" w:hAnsi="Arial" w:cs="Arial"/>
          <w:b/>
          <w:sz w:val="24"/>
          <w:szCs w:val="24"/>
        </w:rPr>
      </w:pPr>
    </w:p>
    <w:p w:rsidR="00967261" w:rsidRPr="00E10CBB" w:rsidRDefault="00967261" w:rsidP="008C1147">
      <w:pPr>
        <w:pStyle w:val="Paragraphedeliste"/>
        <w:numPr>
          <w:ilvl w:val="0"/>
          <w:numId w:val="1"/>
        </w:numPr>
        <w:spacing w:after="120" w:line="240" w:lineRule="auto"/>
        <w:ind w:left="0" w:firstLine="0"/>
        <w:jc w:val="both"/>
        <w:rPr>
          <w:rFonts w:ascii="Arial" w:hAnsi="Arial" w:cs="Arial"/>
          <w:b/>
          <w:sz w:val="24"/>
          <w:szCs w:val="24"/>
        </w:rPr>
      </w:pPr>
      <w:r w:rsidRPr="00E10CBB">
        <w:rPr>
          <w:rFonts w:ascii="Arial" w:hAnsi="Arial" w:cs="Arial"/>
          <w:sz w:val="24"/>
          <w:szCs w:val="24"/>
        </w:rPr>
        <w:t>Pisonis libidines nec audacia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1</w:t>
            </w:r>
          </w:p>
        </w:tc>
        <w:tc>
          <w:tcPr>
            <w:tcW w:w="280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B : 2</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4</w:t>
            </w:r>
          </w:p>
        </w:tc>
      </w:tr>
    </w:tbl>
    <w:p w:rsidR="00967261" w:rsidRPr="00E10CBB" w:rsidRDefault="00967261" w:rsidP="008C1147">
      <w:pPr>
        <w:pStyle w:val="Paragraphedeliste"/>
        <w:spacing w:after="120" w:line="240" w:lineRule="auto"/>
        <w:ind w:left="0"/>
        <w:jc w:val="both"/>
        <w:rPr>
          <w:rFonts w:ascii="Arial" w:hAnsi="Arial" w:cs="Arial"/>
          <w:b/>
          <w:sz w:val="24"/>
          <w:szCs w:val="24"/>
        </w:rPr>
      </w:pPr>
    </w:p>
    <w:p w:rsidR="00CA39DB" w:rsidRPr="00E10CBB" w:rsidRDefault="003E526B" w:rsidP="008C1147">
      <w:pPr>
        <w:pStyle w:val="Paragraphedeliste"/>
        <w:numPr>
          <w:ilvl w:val="0"/>
          <w:numId w:val="1"/>
        </w:numPr>
        <w:spacing w:after="120" w:line="240" w:lineRule="auto"/>
        <w:ind w:left="0" w:firstLine="0"/>
        <w:jc w:val="both"/>
        <w:rPr>
          <w:rFonts w:ascii="Arial" w:hAnsi="Arial" w:cs="Arial"/>
          <w:b/>
          <w:sz w:val="24"/>
          <w:szCs w:val="24"/>
        </w:rPr>
      </w:pPr>
      <w:r w:rsidRPr="00E10CBB">
        <w:rPr>
          <w:rFonts w:ascii="Arial" w:hAnsi="Arial" w:cs="Arial"/>
          <w:sz w:val="24"/>
          <w:szCs w:val="24"/>
        </w:rPr>
        <w:t>Albucio nec Gabini fuerit ac tamen hac una plaga conciderit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3E526B" w:rsidRPr="00E10CBB" w:rsidTr="00355BB8">
        <w:tc>
          <w:tcPr>
            <w:tcW w:w="2780" w:type="dxa"/>
          </w:tcPr>
          <w:p w:rsidR="003E526B" w:rsidRPr="00E10CBB" w:rsidRDefault="003E526B" w:rsidP="008C1147">
            <w:pPr>
              <w:pStyle w:val="Paragraphedeliste"/>
              <w:spacing w:after="120"/>
              <w:ind w:left="0"/>
              <w:jc w:val="both"/>
              <w:rPr>
                <w:rFonts w:ascii="Arial" w:hAnsi="Arial" w:cs="Arial"/>
                <w:sz w:val="24"/>
                <w:szCs w:val="24"/>
              </w:rPr>
            </w:pPr>
            <w:r w:rsidRPr="00E10CBB">
              <w:rPr>
                <w:rFonts w:ascii="Arial" w:hAnsi="Arial" w:cs="Arial"/>
                <w:sz w:val="24"/>
                <w:szCs w:val="24"/>
              </w:rPr>
              <w:t>□ A : se consolatur</w:t>
            </w:r>
          </w:p>
        </w:tc>
        <w:tc>
          <w:tcPr>
            <w:tcW w:w="2800" w:type="dxa"/>
          </w:tcPr>
          <w:p w:rsidR="003E526B" w:rsidRPr="00E10CBB" w:rsidRDefault="003E526B" w:rsidP="008C1147">
            <w:pPr>
              <w:pStyle w:val="Paragraphedeliste"/>
              <w:spacing w:after="120"/>
              <w:ind w:left="0"/>
              <w:jc w:val="both"/>
              <w:rPr>
                <w:rFonts w:ascii="Arial" w:hAnsi="Arial" w:cs="Arial"/>
                <w:sz w:val="24"/>
                <w:szCs w:val="24"/>
              </w:rPr>
            </w:pPr>
            <w:r w:rsidRPr="00E10CBB">
              <w:rPr>
                <w:rFonts w:ascii="Arial" w:hAnsi="Arial" w:cs="Arial"/>
                <w:sz w:val="24"/>
                <w:szCs w:val="24"/>
              </w:rPr>
              <w:t>□ B : eius exitum expectet</w:t>
            </w:r>
          </w:p>
        </w:tc>
        <w:tc>
          <w:tcPr>
            <w:tcW w:w="2762" w:type="dxa"/>
          </w:tcPr>
          <w:p w:rsidR="003E526B" w:rsidRPr="00E10CBB" w:rsidRDefault="003E526B" w:rsidP="008C1147">
            <w:pPr>
              <w:pStyle w:val="Paragraphedeliste"/>
              <w:spacing w:after="120"/>
              <w:ind w:left="0"/>
              <w:jc w:val="both"/>
              <w:rPr>
                <w:rFonts w:ascii="Arial" w:hAnsi="Arial" w:cs="Arial"/>
                <w:sz w:val="24"/>
                <w:szCs w:val="24"/>
                <w:lang w:val="en-US"/>
              </w:rPr>
            </w:pPr>
            <w:r w:rsidRPr="00E10CBB">
              <w:rPr>
                <w:rFonts w:ascii="Arial" w:hAnsi="Arial" w:cs="Arial"/>
                <w:sz w:val="24"/>
                <w:szCs w:val="24"/>
                <w:lang w:val="en-US"/>
              </w:rPr>
              <w:t>□ C : praesertim cum in ignominia</w:t>
            </w:r>
          </w:p>
        </w:tc>
      </w:tr>
    </w:tbl>
    <w:p w:rsidR="00F24F04" w:rsidRPr="00E10CBB" w:rsidRDefault="00F24F04" w:rsidP="008C1147">
      <w:pPr>
        <w:spacing w:after="120" w:line="240" w:lineRule="auto"/>
        <w:jc w:val="both"/>
        <w:rPr>
          <w:rFonts w:ascii="Arial" w:hAnsi="Arial" w:cs="Arial"/>
          <w:b/>
          <w:sz w:val="24"/>
          <w:szCs w:val="24"/>
          <w:lang w:val="en-US"/>
        </w:rPr>
      </w:pPr>
    </w:p>
    <w:p w:rsidR="00F24F04" w:rsidRPr="00E10CBB" w:rsidRDefault="008C4782" w:rsidP="008C1147">
      <w:pPr>
        <w:pStyle w:val="Paragraphedeliste"/>
        <w:numPr>
          <w:ilvl w:val="0"/>
          <w:numId w:val="1"/>
        </w:numPr>
        <w:spacing w:after="120" w:line="240" w:lineRule="auto"/>
        <w:ind w:left="0" w:firstLine="0"/>
        <w:jc w:val="both"/>
        <w:rPr>
          <w:rFonts w:ascii="Arial" w:hAnsi="Arial" w:cs="Arial"/>
          <w:b/>
          <w:sz w:val="24"/>
          <w:szCs w:val="24"/>
        </w:rPr>
      </w:pPr>
      <w:r w:rsidRPr="00E10CBB">
        <w:rPr>
          <w:rFonts w:ascii="Arial" w:hAnsi="Arial" w:cs="Arial"/>
          <w:sz w:val="24"/>
          <w:szCs w:val="24"/>
        </w:rPr>
        <w:t>Siquis enim militarium vel honoratorum aut nobilis</w:t>
      </w:r>
      <w:r w:rsidR="00360A53" w:rsidRPr="00E10CBB">
        <w:rPr>
          <w:rFonts w:ascii="Arial" w:hAnsi="Arial" w:cs="Arial"/>
          <w:sz w:val="24"/>
          <w:szCs w:val="24"/>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8C4782" w:rsidRPr="00E10CBB" w:rsidTr="00355BB8">
        <w:tc>
          <w:tcPr>
            <w:tcW w:w="2780" w:type="dxa"/>
          </w:tcPr>
          <w:p w:rsidR="008C4782" w:rsidRPr="00E10CBB" w:rsidRDefault="008C4782" w:rsidP="008C1147">
            <w:pPr>
              <w:pStyle w:val="Paragraphedeliste"/>
              <w:spacing w:after="120"/>
              <w:ind w:left="0"/>
              <w:jc w:val="both"/>
              <w:rPr>
                <w:rFonts w:ascii="Arial" w:hAnsi="Arial" w:cs="Arial"/>
                <w:sz w:val="24"/>
                <w:szCs w:val="24"/>
              </w:rPr>
            </w:pPr>
            <w:r w:rsidRPr="00E10CBB">
              <w:rPr>
                <w:rFonts w:ascii="Arial" w:hAnsi="Arial" w:cs="Arial"/>
                <w:sz w:val="24"/>
                <w:szCs w:val="24"/>
              </w:rPr>
              <w:t>□ A :</w:t>
            </w:r>
            <w:r w:rsidR="00B0690A" w:rsidRPr="00E10CBB">
              <w:rPr>
                <w:rFonts w:ascii="Arial" w:hAnsi="Arial" w:cs="Arial"/>
                <w:sz w:val="24"/>
                <w:szCs w:val="24"/>
              </w:rPr>
              <w:t xml:space="preserve"> inter suos rumore tenus</w:t>
            </w:r>
          </w:p>
        </w:tc>
        <w:tc>
          <w:tcPr>
            <w:tcW w:w="2800" w:type="dxa"/>
          </w:tcPr>
          <w:p w:rsidR="008C4782" w:rsidRPr="00E10CBB" w:rsidRDefault="008C4782" w:rsidP="008C1147">
            <w:pPr>
              <w:pStyle w:val="Paragraphedeliste"/>
              <w:spacing w:after="120"/>
              <w:ind w:left="0"/>
              <w:jc w:val="both"/>
              <w:rPr>
                <w:rFonts w:ascii="Arial" w:hAnsi="Arial" w:cs="Arial"/>
                <w:sz w:val="24"/>
                <w:szCs w:val="24"/>
              </w:rPr>
            </w:pPr>
            <w:r w:rsidRPr="00E10CBB">
              <w:rPr>
                <w:rFonts w:ascii="Arial" w:hAnsi="Arial" w:cs="Arial"/>
                <w:sz w:val="24"/>
                <w:szCs w:val="24"/>
              </w:rPr>
              <w:t>□ B :</w:t>
            </w:r>
            <w:r w:rsidR="00B0690A" w:rsidRPr="00E10CBB">
              <w:rPr>
                <w:rFonts w:ascii="Arial" w:hAnsi="Arial" w:cs="Arial"/>
                <w:sz w:val="24"/>
                <w:szCs w:val="24"/>
              </w:rPr>
              <w:t xml:space="preserve"> esset insimulatus fovisse</w:t>
            </w:r>
          </w:p>
        </w:tc>
        <w:tc>
          <w:tcPr>
            <w:tcW w:w="2762" w:type="dxa"/>
          </w:tcPr>
          <w:p w:rsidR="008C4782" w:rsidRPr="00E10CBB" w:rsidRDefault="008C4782" w:rsidP="008C1147">
            <w:pPr>
              <w:pStyle w:val="Paragraphedeliste"/>
              <w:spacing w:after="120"/>
              <w:ind w:left="0"/>
              <w:jc w:val="both"/>
              <w:rPr>
                <w:rFonts w:ascii="Arial" w:hAnsi="Arial" w:cs="Arial"/>
                <w:sz w:val="24"/>
                <w:szCs w:val="24"/>
              </w:rPr>
            </w:pPr>
            <w:r w:rsidRPr="00E10CBB">
              <w:rPr>
                <w:rFonts w:ascii="Arial" w:hAnsi="Arial" w:cs="Arial"/>
                <w:sz w:val="24"/>
                <w:szCs w:val="24"/>
              </w:rPr>
              <w:t xml:space="preserve">□ C : </w:t>
            </w:r>
            <w:r w:rsidR="00B0690A" w:rsidRPr="00E10CBB">
              <w:rPr>
                <w:rFonts w:ascii="Arial" w:hAnsi="Arial" w:cs="Arial"/>
                <w:sz w:val="24"/>
                <w:szCs w:val="24"/>
              </w:rPr>
              <w:t>partes hostiles</w:t>
            </w:r>
          </w:p>
        </w:tc>
      </w:tr>
    </w:tbl>
    <w:p w:rsidR="00360A53" w:rsidRPr="00E10CBB" w:rsidRDefault="00360A53" w:rsidP="008C1147">
      <w:pPr>
        <w:spacing w:after="120" w:line="240" w:lineRule="auto"/>
        <w:jc w:val="both"/>
        <w:rPr>
          <w:rFonts w:ascii="Arial" w:hAnsi="Arial" w:cs="Arial"/>
          <w:b/>
          <w:sz w:val="24"/>
          <w:szCs w:val="24"/>
        </w:rPr>
      </w:pPr>
      <w:r w:rsidRPr="00E10CBB">
        <w:rPr>
          <w:rFonts w:ascii="Arial" w:hAnsi="Arial" w:cs="Arial"/>
          <w:b/>
          <w:sz w:val="24"/>
          <w:szCs w:val="24"/>
        </w:rPr>
        <w:br w:type="page"/>
      </w:r>
    </w:p>
    <w:p w:rsidR="00360A53" w:rsidRPr="00E10CBB" w:rsidRDefault="00360A53"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rsidR="00E433DC" w:rsidRPr="008C1147" w:rsidRDefault="006955CE" w:rsidP="008C1147">
      <w:pPr>
        <w:spacing w:after="120" w:line="240" w:lineRule="auto"/>
        <w:jc w:val="both"/>
        <w:rPr>
          <w:rFonts w:ascii="Arial" w:hAnsi="Arial" w:cs="Arial"/>
          <w:b/>
          <w:sz w:val="24"/>
          <w:szCs w:val="24"/>
        </w:rPr>
      </w:pPr>
      <w:r w:rsidRPr="008C1147">
        <w:rPr>
          <w:rFonts w:ascii="Arial" w:hAnsi="Arial" w:cs="Arial"/>
          <w:b/>
          <w:sz w:val="24"/>
          <w:szCs w:val="24"/>
        </w:rPr>
        <w:t>Consigne</w:t>
      </w:r>
      <w:r w:rsidR="00412098" w:rsidRPr="008C1147">
        <w:rPr>
          <w:rFonts w:ascii="Arial" w:hAnsi="Arial" w:cs="Arial"/>
          <w:b/>
          <w:sz w:val="24"/>
          <w:szCs w:val="24"/>
        </w:rPr>
        <w:t> :</w:t>
      </w:r>
    </w:p>
    <w:p w:rsidR="006955CE" w:rsidRDefault="008C1147" w:rsidP="008C1147">
      <w:pPr>
        <w:spacing w:after="120" w:line="240" w:lineRule="auto"/>
        <w:jc w:val="both"/>
        <w:rPr>
          <w:rFonts w:ascii="Arial" w:hAnsi="Arial" w:cs="Arial"/>
          <w:sz w:val="24"/>
          <w:szCs w:val="24"/>
        </w:rPr>
      </w:pPr>
      <w:r>
        <w:rPr>
          <w:rFonts w:ascii="Arial" w:hAnsi="Arial" w:cs="Arial"/>
          <w:sz w:val="24"/>
          <w:szCs w:val="24"/>
        </w:rPr>
        <w:t xml:space="preserve">Lisez le texte ci-dessous puis répondez </w:t>
      </w:r>
      <w:r w:rsidR="0024391E" w:rsidRPr="0024391E">
        <w:rPr>
          <w:rFonts w:ascii="Arial" w:hAnsi="Arial" w:cs="Arial"/>
          <w:b/>
          <w:sz w:val="24"/>
          <w:szCs w:val="24"/>
        </w:rPr>
        <w:t xml:space="preserve">en français </w:t>
      </w:r>
      <w:r>
        <w:rPr>
          <w:rFonts w:ascii="Arial" w:hAnsi="Arial" w:cs="Arial"/>
          <w:sz w:val="24"/>
          <w:szCs w:val="24"/>
        </w:rPr>
        <w:t>aux questions.</w:t>
      </w:r>
    </w:p>
    <w:p w:rsidR="00412098" w:rsidRPr="00E10CBB" w:rsidRDefault="00412098" w:rsidP="008C114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E10CBB">
        <w:rPr>
          <w:rFonts w:ascii="Arial" w:hAnsi="Arial" w:cs="Arial"/>
          <w:b/>
          <w:sz w:val="24"/>
          <w:szCs w:val="24"/>
        </w:rPr>
        <w:t>Quae dum ita struuntur, indicatum est apud</w:t>
      </w:r>
    </w:p>
    <w:p w:rsidR="006955CE" w:rsidRPr="00E10CBB" w:rsidRDefault="006955CE" w:rsidP="008C114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E10CBB">
        <w:rPr>
          <w:rFonts w:ascii="Arial" w:hAnsi="Arial" w:cs="Arial"/>
          <w:sz w:val="24"/>
          <w:szCs w:val="24"/>
        </w:rPr>
        <w:t>Tyrum indumentum regale textum occulte, incertum quo locante vel cuius usibus apparatum. ideoque rector provinciae tunc pater Apollinaris eiusdem nominis ut conscius ductus est aliique congregati sunt ex diversis civitatibus multi, qui atrocium</w:t>
      </w:r>
      <w:r w:rsidR="00412098" w:rsidRPr="00E10CBB">
        <w:rPr>
          <w:rFonts w:ascii="Arial" w:hAnsi="Arial" w:cs="Arial"/>
          <w:sz w:val="24"/>
          <w:szCs w:val="24"/>
        </w:rPr>
        <w:t xml:space="preserve"> criminum ponderibus urgebantur.</w:t>
      </w:r>
    </w:p>
    <w:p w:rsidR="008C1147" w:rsidRDefault="006955CE" w:rsidP="008C114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E10CBB">
        <w:rPr>
          <w:rFonts w:ascii="Arial" w:hAnsi="Arial" w:cs="Arial"/>
          <w:sz w:val="24"/>
          <w:szCs w:val="24"/>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r w:rsidR="008C1147">
        <w:rPr>
          <w:rFonts w:ascii="Arial" w:hAnsi="Arial" w:cs="Arial"/>
          <w:sz w:val="24"/>
          <w:szCs w:val="24"/>
        </w:rPr>
        <w:t xml:space="preserve"> </w:t>
      </w:r>
    </w:p>
    <w:p w:rsidR="00412098" w:rsidRPr="008C1147" w:rsidRDefault="008C1147" w:rsidP="008C1147">
      <w:pPr>
        <w:spacing w:after="120" w:line="240" w:lineRule="auto"/>
        <w:jc w:val="both"/>
        <w:rPr>
          <w:rFonts w:ascii="Arial" w:hAnsi="Arial" w:cs="Arial"/>
          <w:i/>
          <w:sz w:val="20"/>
          <w:szCs w:val="20"/>
        </w:rPr>
      </w:pPr>
      <w:r w:rsidRPr="008C1147">
        <w:rPr>
          <w:rFonts w:ascii="Arial" w:hAnsi="Arial" w:cs="Arial"/>
          <w:i/>
          <w:sz w:val="20"/>
          <w:szCs w:val="20"/>
        </w:rPr>
        <w:t xml:space="preserve">[ici, 660 </w:t>
      </w:r>
      <w:r w:rsidR="00D24136" w:rsidRPr="008C1147">
        <w:rPr>
          <w:rFonts w:ascii="Arial" w:hAnsi="Arial" w:cs="Arial"/>
          <w:i/>
          <w:sz w:val="20"/>
          <w:szCs w:val="20"/>
        </w:rPr>
        <w:t xml:space="preserve">caractères, espaces compris </w:t>
      </w:r>
      <w:r w:rsidRPr="008C1147">
        <w:rPr>
          <w:rFonts w:ascii="Arial" w:hAnsi="Arial" w:cs="Arial"/>
          <w:i/>
          <w:sz w:val="20"/>
          <w:szCs w:val="20"/>
        </w:rPr>
        <w:t>–</w:t>
      </w:r>
      <w:r w:rsidR="00D24136" w:rsidRPr="008C1147">
        <w:rPr>
          <w:rFonts w:ascii="Arial" w:hAnsi="Arial" w:cs="Arial"/>
          <w:i/>
          <w:sz w:val="20"/>
          <w:szCs w:val="20"/>
        </w:rPr>
        <w:t xml:space="preserve"> </w:t>
      </w:r>
      <w:r w:rsidRPr="008C1147">
        <w:rPr>
          <w:rFonts w:ascii="Arial" w:hAnsi="Arial" w:cs="Arial"/>
          <w:i/>
          <w:sz w:val="20"/>
          <w:szCs w:val="20"/>
        </w:rPr>
        <w:t>rappel : 10 lignes maximum, soit 700 caractères, espaces compris, maximum]</w:t>
      </w:r>
    </w:p>
    <w:p w:rsidR="00412098" w:rsidRPr="00E10CBB" w:rsidRDefault="00036AEE" w:rsidP="008C1147">
      <w:pPr>
        <w:spacing w:after="120" w:line="240" w:lineRule="auto"/>
        <w:jc w:val="both"/>
        <w:rPr>
          <w:rFonts w:ascii="Arial" w:hAnsi="Arial" w:cs="Arial"/>
          <w:b/>
          <w:sz w:val="24"/>
          <w:szCs w:val="24"/>
        </w:rPr>
      </w:pPr>
      <w:r w:rsidRPr="00E10CBB">
        <w:rPr>
          <w:rFonts w:ascii="Arial" w:hAnsi="Arial" w:cs="Arial"/>
          <w:b/>
          <w:sz w:val="24"/>
          <w:szCs w:val="24"/>
        </w:rPr>
        <w:t>QUESTIONS</w:t>
      </w:r>
    </w:p>
    <w:p w:rsidR="00412098" w:rsidRPr="008C1147" w:rsidRDefault="00B04328" w:rsidP="008C1147">
      <w:pPr>
        <w:pStyle w:val="Paragraphedeliste"/>
        <w:numPr>
          <w:ilvl w:val="0"/>
          <w:numId w:val="3"/>
        </w:numPr>
        <w:spacing w:after="120" w:line="240" w:lineRule="auto"/>
        <w:ind w:left="0" w:firstLine="0"/>
        <w:jc w:val="both"/>
        <w:rPr>
          <w:rFonts w:ascii="Arial" w:hAnsi="Arial" w:cs="Arial"/>
          <w:sz w:val="24"/>
          <w:szCs w:val="24"/>
          <w:lang w:val="en-US"/>
        </w:rPr>
      </w:pPr>
      <w:r w:rsidRPr="008C1147">
        <w:rPr>
          <w:rFonts w:ascii="Arial" w:hAnsi="Arial" w:cs="Arial"/>
          <w:sz w:val="24"/>
          <w:szCs w:val="24"/>
          <w:lang w:val="en-US"/>
        </w:rPr>
        <w:t>Bithyniam introisset, in statione quae ?</w:t>
      </w:r>
    </w:p>
    <w:p w:rsidR="007004D1" w:rsidRPr="008C1147" w:rsidRDefault="007004D1" w:rsidP="008C1147">
      <w:pPr>
        <w:pStyle w:val="Paragraphedeliste"/>
        <w:spacing w:after="120" w:line="240" w:lineRule="auto"/>
        <w:ind w:left="0"/>
        <w:jc w:val="both"/>
        <w:rPr>
          <w:rFonts w:ascii="Arial" w:hAnsi="Arial" w:cs="Arial"/>
          <w:sz w:val="24"/>
          <w:szCs w:val="24"/>
          <w:lang w:val="en-US"/>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Pr="00E10CBB" w:rsidRDefault="00B04328" w:rsidP="008C1147">
      <w:pPr>
        <w:spacing w:after="120" w:line="240" w:lineRule="auto"/>
        <w:jc w:val="both"/>
        <w:rPr>
          <w:rFonts w:ascii="Arial" w:hAnsi="Arial" w:cs="Arial"/>
          <w:sz w:val="24"/>
          <w:szCs w:val="24"/>
        </w:rPr>
      </w:pPr>
    </w:p>
    <w:p w:rsidR="00412098" w:rsidRPr="00E10CBB" w:rsidRDefault="00B04328"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Caenos Gallicanos appellatur, absumpta est vi febrium repentina ?</w:t>
      </w:r>
    </w:p>
    <w:p w:rsidR="007004D1" w:rsidRPr="00E10CBB" w:rsidRDefault="007004D1" w:rsidP="008C1147">
      <w:pPr>
        <w:pStyle w:val="Paragraphedeliste"/>
        <w:spacing w:after="120" w:line="240" w:lineRule="auto"/>
        <w:ind w:left="0"/>
        <w:jc w:val="both"/>
        <w:rPr>
          <w:rFonts w:ascii="Arial" w:hAnsi="Arial" w:cs="Arial"/>
          <w:sz w:val="24"/>
          <w:szCs w:val="24"/>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Pr="00E10CBB" w:rsidRDefault="00B04328" w:rsidP="008C1147">
      <w:pPr>
        <w:spacing w:after="120" w:line="240" w:lineRule="auto"/>
        <w:jc w:val="both"/>
        <w:rPr>
          <w:rFonts w:ascii="Arial" w:hAnsi="Arial" w:cs="Arial"/>
          <w:sz w:val="24"/>
          <w:szCs w:val="24"/>
        </w:rPr>
      </w:pPr>
    </w:p>
    <w:p w:rsidR="00B04328" w:rsidRPr="00E10CBB" w:rsidRDefault="00B04328"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Cuius post obitum maritus contemplans cecidisse fiduciam ?</w:t>
      </w:r>
    </w:p>
    <w:p w:rsidR="007004D1" w:rsidRPr="00E10CBB" w:rsidRDefault="007004D1" w:rsidP="008C1147">
      <w:pPr>
        <w:pStyle w:val="Paragraphedeliste"/>
        <w:spacing w:after="120" w:line="240" w:lineRule="auto"/>
        <w:ind w:left="0"/>
        <w:jc w:val="both"/>
        <w:rPr>
          <w:rFonts w:ascii="Arial" w:hAnsi="Arial" w:cs="Arial"/>
          <w:sz w:val="24"/>
          <w:szCs w:val="24"/>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Pr="00E10CBB" w:rsidRDefault="00B04328" w:rsidP="008C1147">
      <w:pPr>
        <w:spacing w:after="120" w:line="240" w:lineRule="auto"/>
        <w:jc w:val="both"/>
        <w:rPr>
          <w:rFonts w:ascii="Arial" w:hAnsi="Arial" w:cs="Arial"/>
          <w:sz w:val="24"/>
          <w:szCs w:val="24"/>
        </w:rPr>
      </w:pPr>
    </w:p>
    <w:p w:rsidR="00B04328" w:rsidRPr="00E10CBB" w:rsidRDefault="00B04328"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Qua se fultum existimabat, anxia cogitatione, quid moliretur haerebat ?</w:t>
      </w:r>
    </w:p>
    <w:p w:rsidR="007004D1" w:rsidRPr="00E10CBB" w:rsidRDefault="007004D1" w:rsidP="008C1147">
      <w:pPr>
        <w:pStyle w:val="Paragraphedeliste"/>
        <w:spacing w:after="120" w:line="240" w:lineRule="auto"/>
        <w:ind w:left="0"/>
        <w:jc w:val="both"/>
        <w:rPr>
          <w:rFonts w:ascii="Arial" w:hAnsi="Arial" w:cs="Arial"/>
          <w:sz w:val="24"/>
          <w:szCs w:val="24"/>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6955CE" w:rsidRPr="00E10CBB" w:rsidRDefault="006955CE" w:rsidP="008C1147">
      <w:pPr>
        <w:spacing w:after="120" w:line="240" w:lineRule="auto"/>
        <w:jc w:val="both"/>
        <w:rPr>
          <w:rFonts w:ascii="Arial" w:hAnsi="Arial" w:cs="Arial"/>
          <w:sz w:val="24"/>
          <w:szCs w:val="24"/>
        </w:rPr>
      </w:pPr>
    </w:p>
    <w:p w:rsidR="00AB7B38" w:rsidRPr="00E10CBB" w:rsidRDefault="00D35790"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Licet quocumque oculos flexeris feminas adfatim multas spectare cirratas ?</w:t>
      </w:r>
    </w:p>
    <w:p w:rsidR="00D35790" w:rsidRPr="00E10CBB" w:rsidRDefault="00D35790" w:rsidP="008C1147">
      <w:pPr>
        <w:spacing w:after="120" w:line="240" w:lineRule="auto"/>
        <w:jc w:val="both"/>
        <w:rPr>
          <w:rFonts w:ascii="Arial" w:hAnsi="Arial" w:cs="Arial"/>
          <w:sz w:val="24"/>
          <w:szCs w:val="24"/>
        </w:rPr>
      </w:pPr>
    </w:p>
    <w:p w:rsidR="00D35790" w:rsidRPr="00E10CBB" w:rsidRDefault="00D35790"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D35790" w:rsidRPr="00E10CBB" w:rsidRDefault="00D35790" w:rsidP="008C1147">
      <w:pPr>
        <w:spacing w:after="120" w:line="240" w:lineRule="auto"/>
        <w:jc w:val="both"/>
        <w:rPr>
          <w:rFonts w:ascii="Arial" w:hAnsi="Arial" w:cs="Arial"/>
          <w:sz w:val="24"/>
          <w:szCs w:val="24"/>
        </w:rPr>
      </w:pPr>
    </w:p>
    <w:p w:rsidR="00D35790" w:rsidRPr="00E10CBB" w:rsidRDefault="005B1FAC" w:rsidP="008C1147">
      <w:pPr>
        <w:pStyle w:val="Paragraphedeliste"/>
        <w:numPr>
          <w:ilvl w:val="0"/>
          <w:numId w:val="3"/>
        </w:numPr>
        <w:spacing w:after="120" w:line="240" w:lineRule="auto"/>
        <w:ind w:left="0" w:firstLine="0"/>
        <w:jc w:val="both"/>
        <w:rPr>
          <w:rFonts w:ascii="Arial" w:hAnsi="Arial" w:cs="Arial"/>
          <w:sz w:val="24"/>
          <w:szCs w:val="24"/>
          <w:lang w:val="en-US"/>
        </w:rPr>
      </w:pPr>
      <w:r w:rsidRPr="00E10CBB">
        <w:rPr>
          <w:rFonts w:ascii="Arial" w:hAnsi="Arial" w:cs="Arial"/>
          <w:sz w:val="24"/>
          <w:szCs w:val="24"/>
          <w:lang w:val="en-US"/>
        </w:rPr>
        <w:t>Q</w:t>
      </w:r>
      <w:r w:rsidR="008202A3" w:rsidRPr="00E10CBB">
        <w:rPr>
          <w:rFonts w:ascii="Arial" w:hAnsi="Arial" w:cs="Arial"/>
          <w:sz w:val="24"/>
          <w:szCs w:val="24"/>
          <w:lang w:val="en-US"/>
        </w:rPr>
        <w:t>uibus, si nupsissent, per aetatem ter iam nixus poterat suppetere liberorum</w:t>
      </w:r>
      <w:r w:rsidRPr="00E10CBB">
        <w:rPr>
          <w:rFonts w:ascii="Arial" w:hAnsi="Arial" w:cs="Arial"/>
          <w:sz w:val="24"/>
          <w:szCs w:val="24"/>
          <w:lang w:val="en-US"/>
        </w:rPr>
        <w:t> ?</w:t>
      </w:r>
    </w:p>
    <w:p w:rsidR="008202A3" w:rsidRPr="00E10CBB" w:rsidRDefault="008202A3" w:rsidP="008C1147">
      <w:pPr>
        <w:spacing w:after="120" w:line="240" w:lineRule="auto"/>
        <w:jc w:val="both"/>
        <w:rPr>
          <w:rFonts w:ascii="Arial" w:hAnsi="Arial" w:cs="Arial"/>
          <w:sz w:val="24"/>
          <w:szCs w:val="24"/>
          <w:lang w:val="en-US"/>
        </w:rPr>
      </w:pPr>
    </w:p>
    <w:p w:rsidR="008202A3" w:rsidRPr="00E10CBB" w:rsidRDefault="008202A3"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3 : EXPRESSION ÉCRITE</w:t>
      </w:r>
    </w:p>
    <w:p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rsidR="00D35790" w:rsidRDefault="00D35790" w:rsidP="008C1147">
      <w:pPr>
        <w:spacing w:after="120" w:line="240" w:lineRule="auto"/>
        <w:jc w:val="both"/>
        <w:rPr>
          <w:rFonts w:ascii="Arial" w:hAnsi="Arial" w:cs="Arial"/>
          <w:sz w:val="24"/>
          <w:szCs w:val="24"/>
        </w:rPr>
      </w:pPr>
    </w:p>
    <w:p w:rsidR="0024391E" w:rsidRPr="00E10CBB" w:rsidRDefault="0024391E" w:rsidP="008C1147">
      <w:pPr>
        <w:spacing w:after="120" w:line="240" w:lineRule="auto"/>
        <w:jc w:val="both"/>
        <w:rPr>
          <w:rFonts w:ascii="Arial" w:hAnsi="Arial" w:cs="Arial"/>
          <w:sz w:val="24"/>
          <w:szCs w:val="24"/>
        </w:rPr>
      </w:pPr>
    </w:p>
    <w:p w:rsidR="00670E30" w:rsidRPr="00E10CBB" w:rsidRDefault="00670E30" w:rsidP="008C1147">
      <w:pPr>
        <w:spacing w:after="120" w:line="240" w:lineRule="auto"/>
        <w:jc w:val="both"/>
        <w:rPr>
          <w:rFonts w:ascii="Arial" w:hAnsi="Arial" w:cs="Arial"/>
          <w:b/>
          <w:sz w:val="24"/>
          <w:szCs w:val="24"/>
        </w:rPr>
      </w:pPr>
      <w:r w:rsidRPr="00E10CBB">
        <w:rPr>
          <w:rFonts w:ascii="Arial" w:hAnsi="Arial" w:cs="Arial"/>
          <w:b/>
          <w:sz w:val="24"/>
          <w:szCs w:val="24"/>
        </w:rPr>
        <w:t>Sujet 1 :</w:t>
      </w:r>
    </w:p>
    <w:p w:rsidR="00670E30" w:rsidRPr="00E10CBB" w:rsidRDefault="00670E30" w:rsidP="008C1147">
      <w:pPr>
        <w:spacing w:after="120" w:line="240" w:lineRule="auto"/>
        <w:jc w:val="both"/>
        <w:rPr>
          <w:rFonts w:ascii="Arial" w:hAnsi="Arial" w:cs="Arial"/>
          <w:sz w:val="24"/>
          <w:szCs w:val="24"/>
        </w:rPr>
      </w:pPr>
      <w:r w:rsidRPr="00E10CBB">
        <w:rPr>
          <w:rFonts w:ascii="Arial" w:hAnsi="Arial" w:cs="Arial"/>
          <w:sz w:val="24"/>
          <w:szCs w:val="24"/>
        </w:rPr>
        <w:t>Quis est qui non cum caritate aliqua benevola memoria</w:t>
      </w:r>
      <w:r w:rsidR="00355BB8" w:rsidRPr="00E10CBB">
        <w:rPr>
          <w:rFonts w:ascii="Arial" w:hAnsi="Arial" w:cs="Arial"/>
          <w:sz w:val="24"/>
          <w:szCs w:val="24"/>
        </w:rPr>
        <w:t>m usurpet, quos numquam viderit ?</w:t>
      </w:r>
    </w:p>
    <w:p w:rsidR="00670E30" w:rsidRPr="00E10CBB" w:rsidRDefault="00670E30" w:rsidP="008C1147">
      <w:pPr>
        <w:spacing w:after="120" w:line="240" w:lineRule="auto"/>
        <w:jc w:val="both"/>
        <w:rPr>
          <w:rFonts w:ascii="Arial" w:hAnsi="Arial" w:cs="Arial"/>
          <w:sz w:val="24"/>
          <w:szCs w:val="24"/>
        </w:rPr>
      </w:pPr>
    </w:p>
    <w:p w:rsidR="003D4891" w:rsidRPr="00E10CBB" w:rsidRDefault="00670E30" w:rsidP="008C1147">
      <w:pPr>
        <w:spacing w:after="120" w:line="240" w:lineRule="auto"/>
        <w:jc w:val="both"/>
        <w:rPr>
          <w:rFonts w:ascii="Arial" w:hAnsi="Arial" w:cs="Arial"/>
          <w:b/>
          <w:sz w:val="24"/>
          <w:szCs w:val="24"/>
        </w:rPr>
      </w:pPr>
      <w:r w:rsidRPr="00E10CBB">
        <w:rPr>
          <w:rFonts w:ascii="Arial" w:hAnsi="Arial" w:cs="Arial"/>
          <w:b/>
          <w:sz w:val="24"/>
          <w:szCs w:val="24"/>
        </w:rPr>
        <w:t>Sujet 2 :</w:t>
      </w:r>
      <w:r w:rsidR="009C4AF0" w:rsidRPr="00E10CBB">
        <w:rPr>
          <w:rFonts w:ascii="Arial" w:hAnsi="Arial" w:cs="Arial"/>
          <w:b/>
          <w:sz w:val="24"/>
          <w:szCs w:val="24"/>
        </w:rPr>
        <w:t xml:space="preserve"> </w:t>
      </w:r>
    </w:p>
    <w:p w:rsidR="009F6A09" w:rsidRPr="009F6A09" w:rsidRDefault="009F6A09" w:rsidP="008C1147">
      <w:pPr>
        <w:spacing w:after="120" w:line="240" w:lineRule="auto"/>
        <w:jc w:val="both"/>
        <w:rPr>
          <w:rFonts w:ascii="Arial" w:hAnsi="Arial" w:cs="Arial"/>
          <w:i/>
          <w:sz w:val="20"/>
          <w:szCs w:val="20"/>
        </w:rPr>
      </w:pPr>
      <w:r w:rsidRPr="009F6A09">
        <w:rPr>
          <w:rFonts w:ascii="Arial" w:hAnsi="Arial" w:cs="Arial"/>
          <w:i/>
          <w:sz w:val="20"/>
          <w:szCs w:val="20"/>
        </w:rPr>
        <w:t>[</w:t>
      </w:r>
      <w:r w:rsidR="0024391E" w:rsidRPr="009F6A09">
        <w:rPr>
          <w:rFonts w:ascii="Arial" w:hAnsi="Arial" w:cs="Arial"/>
          <w:i/>
          <w:sz w:val="20"/>
          <w:szCs w:val="20"/>
        </w:rPr>
        <w:t>Origine et contexte du message (courriel, avis d’usager</w:t>
      </w:r>
      <w:r w:rsidRPr="009F6A09">
        <w:rPr>
          <w:rFonts w:ascii="Arial" w:hAnsi="Arial" w:cs="Arial"/>
          <w:i/>
          <w:sz w:val="20"/>
          <w:szCs w:val="20"/>
        </w:rPr>
        <w:t xml:space="preserve"> ou de consommateur, etc.)]</w:t>
      </w:r>
    </w:p>
    <w:p w:rsidR="009F6A09" w:rsidRDefault="0024391E" w:rsidP="008C1147">
      <w:pPr>
        <w:spacing w:after="120" w:line="240" w:lineRule="auto"/>
        <w:jc w:val="both"/>
        <w:rPr>
          <w:rFonts w:ascii="Arial" w:hAnsi="Arial" w:cs="Arial"/>
          <w:sz w:val="24"/>
          <w:szCs w:val="24"/>
        </w:rPr>
      </w:pPr>
      <w:r>
        <w:rPr>
          <w:rFonts w:ascii="Arial" w:hAnsi="Arial" w:cs="Arial"/>
          <w:sz w:val="24"/>
          <w:szCs w:val="24"/>
        </w:rPr>
        <w:t xml:space="preserve"> </w:t>
      </w:r>
      <w:r w:rsidR="009C4AF0" w:rsidRPr="00E10CBB">
        <w:rPr>
          <w:rFonts w:ascii="Arial" w:hAnsi="Arial" w:cs="Arial"/>
          <w:sz w:val="24"/>
          <w:szCs w:val="24"/>
        </w:rPr>
        <w:t>Q</w:t>
      </w:r>
      <w:r w:rsidR="00D35790" w:rsidRPr="00E10CBB">
        <w:rPr>
          <w:rFonts w:ascii="Arial" w:hAnsi="Arial" w:cs="Arial"/>
          <w:sz w:val="24"/>
          <w:szCs w:val="24"/>
        </w:rPr>
        <w:t xml:space="preserve">uippe cum propter virtutem et probitatem etiam eos, quos numquam vidimus, quodam modo diligamus. </w:t>
      </w:r>
      <w:r w:rsidR="009C4AF0" w:rsidRPr="00E10CBB">
        <w:rPr>
          <w:rFonts w:ascii="Arial" w:hAnsi="Arial" w:cs="Arial"/>
          <w:sz w:val="24"/>
          <w:szCs w:val="24"/>
        </w:rPr>
        <w:t>quis autem est. Quaestione igitur per multiplices dilatata fortunas cum ambigerentur quaedam.</w:t>
      </w:r>
    </w:p>
    <w:p w:rsidR="0024391E" w:rsidRPr="009F6A09" w:rsidRDefault="009F6A09" w:rsidP="008C1147">
      <w:pPr>
        <w:spacing w:after="120" w:line="240" w:lineRule="auto"/>
        <w:jc w:val="both"/>
        <w:rPr>
          <w:rFonts w:ascii="Arial" w:hAnsi="Arial" w:cs="Arial"/>
          <w:i/>
          <w:sz w:val="20"/>
          <w:szCs w:val="20"/>
        </w:rPr>
      </w:pPr>
      <w:r w:rsidRPr="009F6A09">
        <w:rPr>
          <w:rFonts w:ascii="Arial" w:hAnsi="Arial" w:cs="Arial"/>
          <w:i/>
          <w:sz w:val="20"/>
          <w:szCs w:val="20"/>
        </w:rPr>
        <w:t xml:space="preserve">[Message auquel le candidat doit </w:t>
      </w:r>
      <w:r w:rsidR="0024391E" w:rsidRPr="009F6A09">
        <w:rPr>
          <w:rFonts w:ascii="Arial" w:hAnsi="Arial" w:cs="Arial"/>
          <w:i/>
          <w:sz w:val="20"/>
          <w:szCs w:val="20"/>
        </w:rPr>
        <w:t>répondre</w:t>
      </w:r>
      <w:r w:rsidRPr="009F6A09">
        <w:rPr>
          <w:rFonts w:ascii="Arial" w:hAnsi="Arial" w:cs="Arial"/>
          <w:i/>
          <w:sz w:val="20"/>
          <w:szCs w:val="20"/>
        </w:rPr>
        <w:t>]</w:t>
      </w:r>
      <w:r w:rsidR="0024391E" w:rsidRPr="009F6A09">
        <w:rPr>
          <w:rFonts w:ascii="Arial" w:hAnsi="Arial" w:cs="Arial"/>
          <w:i/>
          <w:sz w:val="20"/>
          <w:szCs w:val="20"/>
        </w:rPr>
        <w:t xml:space="preserve"> </w:t>
      </w:r>
    </w:p>
    <w:p w:rsidR="009F6A09" w:rsidRDefault="009C4AF0" w:rsidP="008C1147">
      <w:pPr>
        <w:spacing w:after="120" w:line="240" w:lineRule="auto"/>
        <w:jc w:val="both"/>
        <w:rPr>
          <w:rFonts w:ascii="Arial" w:hAnsi="Arial" w:cs="Arial"/>
          <w:i/>
          <w:sz w:val="24"/>
          <w:szCs w:val="24"/>
        </w:rPr>
      </w:pPr>
      <w:r w:rsidRPr="00E10CBB">
        <w:rPr>
          <w:rFonts w:ascii="Arial" w:hAnsi="Arial" w:cs="Arial"/>
          <w:i/>
          <w:sz w:val="24"/>
          <w:szCs w:val="24"/>
        </w:rPr>
        <w:t>Nulla levius actitata constaret, post multorum clades Apollinares ambo pater et filius in exilium acti cum ad lo</w:t>
      </w:r>
      <w:r w:rsidR="009F6A09">
        <w:rPr>
          <w:rFonts w:ascii="Arial" w:hAnsi="Arial" w:cs="Arial"/>
          <w:i/>
          <w:sz w:val="24"/>
          <w:szCs w:val="24"/>
        </w:rPr>
        <w:t>cum Crateras nomine pervenissen</w:t>
      </w:r>
      <w:r w:rsidRPr="00E10CBB">
        <w:rPr>
          <w:rFonts w:ascii="Arial" w:hAnsi="Arial" w:cs="Arial"/>
          <w:i/>
          <w:sz w:val="24"/>
          <w:szCs w:val="24"/>
        </w:rPr>
        <w:t>, illam scilicet suam quae ab Antiochia vicensimo et quarto disiungitur lapide, ut mandatum est</w:t>
      </w:r>
      <w:r w:rsidR="009F6A09">
        <w:rPr>
          <w:rFonts w:ascii="Arial" w:hAnsi="Arial" w:cs="Arial"/>
          <w:i/>
          <w:sz w:val="24"/>
          <w:szCs w:val="24"/>
        </w:rPr>
        <w:t>.</w:t>
      </w:r>
    </w:p>
    <w:p w:rsidR="009C4AF0" w:rsidRPr="00E10CBB" w:rsidRDefault="009C4AF0" w:rsidP="008C1147">
      <w:pPr>
        <w:spacing w:after="120" w:line="240" w:lineRule="auto"/>
        <w:jc w:val="both"/>
        <w:rPr>
          <w:rFonts w:ascii="Arial" w:hAnsi="Arial" w:cs="Arial"/>
          <w:sz w:val="24"/>
          <w:szCs w:val="24"/>
        </w:rPr>
      </w:pPr>
    </w:p>
    <w:p w:rsidR="009C4AF0" w:rsidRPr="00E10CBB" w:rsidRDefault="009C4AF0" w:rsidP="008C1147">
      <w:pPr>
        <w:spacing w:after="120" w:line="240" w:lineRule="auto"/>
        <w:jc w:val="both"/>
        <w:rPr>
          <w:rFonts w:ascii="Arial" w:hAnsi="Arial" w:cs="Arial"/>
          <w:sz w:val="24"/>
          <w:szCs w:val="24"/>
        </w:rPr>
      </w:pPr>
    </w:p>
    <w:p w:rsidR="009C4AF0" w:rsidRPr="00E10CBB" w:rsidRDefault="00066E89" w:rsidP="009F6A09">
      <w:pPr>
        <w:spacing w:after="120" w:line="480" w:lineRule="auto"/>
        <w:jc w:val="both"/>
        <w:rPr>
          <w:rFonts w:ascii="Arial" w:hAnsi="Arial" w:cs="Arial"/>
          <w:sz w:val="24"/>
          <w:szCs w:val="24"/>
        </w:rPr>
      </w:pPr>
      <w:r w:rsidRPr="00E10CBB">
        <w:rPr>
          <w:rFonts w:ascii="Arial" w:hAnsi="Arial" w:cs="Arial"/>
          <w:sz w:val="24"/>
          <w:szCs w:val="24"/>
        </w:rPr>
        <w:t>------------------------------------------------------------------------------------------------------------------------------------------------------------------------------------------------------------------------------------------------------------------------------------------------------------------------------------------------------------------------------------------------------------------------------------------------------------------------------------------------------------------------------------------------------------------------------------------------------------------------------------------------------------------------------------------------------------------------------------------------------------------------------------------------------------------------------------------------------------------------------------------------------------------------------------------------------------------------------------------------------------------------</w:t>
      </w:r>
      <w:r w:rsidR="009F6A09">
        <w:rPr>
          <w:rFonts w:ascii="Arial" w:hAnsi="Arial" w:cs="Arial"/>
          <w:sz w:val="24"/>
          <w:szCs w:val="24"/>
        </w:rPr>
        <w:t>-----------------------------</w:t>
      </w:r>
    </w:p>
    <w:p w:rsidR="00066E89" w:rsidRPr="00E10CBB" w:rsidRDefault="00066E89">
      <w:pPr>
        <w:spacing w:after="0" w:line="240" w:lineRule="auto"/>
        <w:rPr>
          <w:rFonts w:ascii="Arial" w:hAnsi="Arial" w:cs="Arial"/>
          <w:sz w:val="24"/>
          <w:szCs w:val="24"/>
        </w:rPr>
      </w:pPr>
    </w:p>
    <w:sectPr w:rsidR="00066E89" w:rsidRPr="00E10CBB" w:rsidSect="0024391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AC" w:rsidRDefault="00F144AC" w:rsidP="00D24136">
      <w:pPr>
        <w:spacing w:after="0" w:line="240" w:lineRule="auto"/>
      </w:pPr>
      <w:r>
        <w:separator/>
      </w:r>
    </w:p>
  </w:endnote>
  <w:endnote w:type="continuationSeparator" w:id="0">
    <w:p w:rsidR="00F144AC" w:rsidRDefault="00F144AC"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023143"/>
      <w:docPartObj>
        <w:docPartGallery w:val="Page Numbers (Bottom of Page)"/>
        <w:docPartUnique/>
      </w:docPartObj>
    </w:sdtPr>
    <w:sdtContent>
      <w:sdt>
        <w:sdtPr>
          <w:id w:val="-1669238322"/>
          <w:docPartObj>
            <w:docPartGallery w:val="Page Numbers (Top of Page)"/>
            <w:docPartUnique/>
          </w:docPartObj>
        </w:sdtPr>
        <w:sdtContent>
          <w:p w:rsidR="00D24136" w:rsidRDefault="00D24136">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F144AC">
              <w:rPr>
                <w:rFonts w:ascii="Arial" w:hAnsi="Arial" w:cs="Arial"/>
                <w:b/>
                <w:bCs/>
                <w:noProof/>
                <w:sz w:val="20"/>
                <w:szCs w:val="20"/>
              </w:rPr>
              <w:t>1</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F144AC">
              <w:rPr>
                <w:rFonts w:ascii="Arial" w:hAnsi="Arial" w:cs="Arial"/>
                <w:b/>
                <w:bCs/>
                <w:noProof/>
                <w:sz w:val="20"/>
                <w:szCs w:val="20"/>
              </w:rPr>
              <w:t>1</w:t>
            </w:r>
            <w:r w:rsidRPr="00D24136">
              <w:rPr>
                <w:rFonts w:ascii="Arial" w:hAnsi="Arial" w:cs="Arial"/>
                <w:b/>
                <w:bCs/>
                <w:sz w:val="20"/>
                <w:szCs w:val="20"/>
              </w:rPr>
              <w:fldChar w:fldCharType="end"/>
            </w:r>
          </w:p>
        </w:sdtContent>
      </w:sdt>
    </w:sdtContent>
  </w:sdt>
  <w:p w:rsidR="00D24136" w:rsidRDefault="00D241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AC" w:rsidRDefault="00F144AC" w:rsidP="00D24136">
      <w:pPr>
        <w:spacing w:after="0" w:line="240" w:lineRule="auto"/>
      </w:pPr>
      <w:r>
        <w:separator/>
      </w:r>
    </w:p>
  </w:footnote>
  <w:footnote w:type="continuationSeparator" w:id="0">
    <w:p w:rsidR="00F144AC" w:rsidRDefault="00F144AC" w:rsidP="00D24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0981"/>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1C7BE4"/>
    <w:multiLevelType w:val="hybridMultilevel"/>
    <w:tmpl w:val="736EB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C5"/>
    <w:rsid w:val="00036AEE"/>
    <w:rsid w:val="00045B7C"/>
    <w:rsid w:val="00066E89"/>
    <w:rsid w:val="000C0EC4"/>
    <w:rsid w:val="000F59B6"/>
    <w:rsid w:val="001A6518"/>
    <w:rsid w:val="0024391E"/>
    <w:rsid w:val="002A65D6"/>
    <w:rsid w:val="002B1BB7"/>
    <w:rsid w:val="00331D07"/>
    <w:rsid w:val="00355BB8"/>
    <w:rsid w:val="00360A53"/>
    <w:rsid w:val="003D4891"/>
    <w:rsid w:val="003E526B"/>
    <w:rsid w:val="00412098"/>
    <w:rsid w:val="00491E60"/>
    <w:rsid w:val="005356B6"/>
    <w:rsid w:val="005B1FAC"/>
    <w:rsid w:val="006454DF"/>
    <w:rsid w:val="00670E30"/>
    <w:rsid w:val="006955CE"/>
    <w:rsid w:val="006E5D82"/>
    <w:rsid w:val="007004D1"/>
    <w:rsid w:val="00744570"/>
    <w:rsid w:val="00775BC5"/>
    <w:rsid w:val="008202A3"/>
    <w:rsid w:val="008C1147"/>
    <w:rsid w:val="008C4782"/>
    <w:rsid w:val="00952028"/>
    <w:rsid w:val="00967261"/>
    <w:rsid w:val="009C48A0"/>
    <w:rsid w:val="009C4AF0"/>
    <w:rsid w:val="009D148C"/>
    <w:rsid w:val="009F6A09"/>
    <w:rsid w:val="00AB7B38"/>
    <w:rsid w:val="00AD770F"/>
    <w:rsid w:val="00B04328"/>
    <w:rsid w:val="00B0690A"/>
    <w:rsid w:val="00C151EE"/>
    <w:rsid w:val="00C27923"/>
    <w:rsid w:val="00C60BE3"/>
    <w:rsid w:val="00C61564"/>
    <w:rsid w:val="00CA39DB"/>
    <w:rsid w:val="00D24136"/>
    <w:rsid w:val="00D260EF"/>
    <w:rsid w:val="00D35790"/>
    <w:rsid w:val="00DC43FE"/>
    <w:rsid w:val="00DE2788"/>
    <w:rsid w:val="00E10CBB"/>
    <w:rsid w:val="00E433DC"/>
    <w:rsid w:val="00E60CD4"/>
    <w:rsid w:val="00F144AC"/>
    <w:rsid w:val="00F24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Daniel CHARBONNIER</cp:lastModifiedBy>
  <cp:revision>40</cp:revision>
  <dcterms:created xsi:type="dcterms:W3CDTF">2020-01-10T16:54:00Z</dcterms:created>
  <dcterms:modified xsi:type="dcterms:W3CDTF">2020-01-17T10:21:00Z</dcterms:modified>
</cp:coreProperties>
</file>