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sz w:val="52"/>
          <w:szCs w:val="52"/>
          <w:lang w:eastAsia="fr-FR"/>
        </w:rPr>
        <w:t>Séminaire FNCS • La Rochelle 2022</w:t>
      </w:r>
    </w:p>
    <w:p w:rsidR="00BD12C5" w:rsidRPr="00BD12C5" w:rsidRDefault="00BD12C5" w:rsidP="00BD12C5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666666"/>
          <w:sz w:val="30"/>
          <w:szCs w:val="30"/>
          <w:lang w:eastAsia="fr-FR"/>
        </w:rPr>
        <w:t>Programme provisoire au 13 février 2022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inline distT="0" distB="0" distL="0" distR="0">
            <wp:extent cx="5733415" cy="3822065"/>
            <wp:effectExtent l="19050" t="0" r="635" b="0"/>
            <wp:docPr id="1" name="Image 1" descr="https://lh6.googleusercontent.com/dkbuMGW4oqIqV85YISxrwu8tm_JqsBowjGS7WvapeYLhuy6M8BW4p1RmRffaX_neokoDlwbqvoTpAHCBnMyGy4BtpVVqVBv5diPY3gnVVE50FmHzhIu7lPqh8ntFmitH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kbuMGW4oqIqV85YISxrwu8tm_JqsBowjGS7WvapeYLhuy6M8BW4p1RmRffaX_neokoDlwbqvoTpAHCBnMyGy4BtpVVqVBv5diPY3gnVVE50FmHzhIu7lPqh8ntFmitH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MERCREDI 30 MARS 2022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09h00 :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Accueil café des séminaristes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(30’)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09h30 :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Ouverture en musique et en pratique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(1h30)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Animation : Mathias Charton (IA-IPR d’éducation musicale et chant choral)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Atelier choral autour de l’échauffement vocal et les jeux vocaux, puis travail d’un répertoire choral a cappella pour jeune chœur.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Fire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de Katerina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Gimon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Father</w:t>
      </w:r>
      <w:proofErr w:type="spellEnd"/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proofErr w:type="spellStart"/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Thunder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de Laura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Jekabsone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11h00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Pause (15’)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11h15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Ouverture institutionnelle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 xml:space="preserve">Madame la Rectrice de l’Académie de Poitiers (vidéo), Monsieur l’Inspecteur Général Vincent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Maestracci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(vidéo) Madame la Proviseure du Lycée Jean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Dautet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>, Monsieur le Président de la Fédération Nationale des Chorales Scolaires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11h30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 xml:space="preserve">Concert des classes musicales du lycée </w:t>
      </w:r>
      <w:proofErr w:type="spellStart"/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Dautet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(30’)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12h15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Pr="00BD12C5">
        <w:rPr>
          <w:rFonts w:ascii="Arial" w:eastAsia="Times New Roman" w:hAnsi="Arial" w:cs="Arial"/>
          <w:i/>
          <w:iCs/>
          <w:color w:val="000000"/>
          <w:lang w:eastAsia="fr-FR"/>
        </w:rPr>
        <w:t>Atelier de présentation des Francofolies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 xml:space="preserve">Animé par Flora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Puillandre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et Emilie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Yakich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13h15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Présentation des ateliers de l’après-midi (15’)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Animée par Mathias Charton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13h30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Repas au lycée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Dautet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Prix du repas (7€63)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 xml:space="preserve">15h00 </w:t>
      </w:r>
      <w:r w:rsidRPr="00BD12C5">
        <w:rPr>
          <w:rFonts w:ascii="Arial" w:eastAsia="Times New Roman" w:hAnsi="Arial" w:cs="Arial"/>
          <w:color w:val="000000"/>
          <w:lang w:eastAsia="fr-FR"/>
        </w:rPr>
        <w:t>: World Café “La voix adolescente” (2h)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Les séminaristes sont divisés en 10 ateliers thématiques autour de 3 questions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et </w:t>
      </w:r>
      <w:hyperlink r:id="rId12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Collège Fromentin de La Rochelle</w:t>
        </w:r>
      </w:hyperlink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Animé par les membres du bureau de la FNCS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 xml:space="preserve">17h00 </w:t>
      </w:r>
      <w:r w:rsidRPr="00BD12C5">
        <w:rPr>
          <w:rFonts w:ascii="Arial" w:eastAsia="Times New Roman" w:hAnsi="Arial" w:cs="Arial"/>
          <w:color w:val="000000"/>
          <w:lang w:eastAsia="fr-FR"/>
        </w:rPr>
        <w:t>: Pause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17h15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Visite guidée de La Rochelle (1h15)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19h00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Repas libre 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20h30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Concert de Gala (1h30)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Espace Encan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• Quai Louis Prunier 17000 La Rochelle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 xml:space="preserve">1ère partie : Classes Chantantes de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Tonnay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Boutonne dirigées par Paul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Boutteaud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2ème partie : Création de 5th Avenue de Marc Brochet</w:t>
      </w:r>
    </w:p>
    <w:p w:rsidR="00BD12C5" w:rsidRPr="00BD12C5" w:rsidRDefault="00BD12C5" w:rsidP="00BD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JEUDI 31 MARS 2022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09h00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Chœur du séminaire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Animation : Mathias Charton (IA-IPR d’éducation musicale et chant choral)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10h15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Atelier n°1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et </w:t>
      </w:r>
      <w:hyperlink r:id="rId16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Collège Fromentin de La Rochelle</w:t>
        </w:r>
      </w:hyperlink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Les séminaristes sont divisés en 4 groupes.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65"/>
        <w:gridCol w:w="2181"/>
        <w:gridCol w:w="1881"/>
      </w:tblGrid>
      <w:tr w:rsidR="00BD12C5" w:rsidRPr="00BD12C5" w:rsidTr="00BD12C5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Groupe D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C. Picon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Pavillon musique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B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Percussions corporelles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 Grosjean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Soundpainting</w:t>
            </w:r>
            <w:proofErr w:type="spellEnd"/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Adrien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Cheminet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Chant et mouvements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Maud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Galichet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 classe engagée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Sébastien Julien</w:t>
            </w:r>
          </w:p>
        </w:tc>
      </w:tr>
    </w:tbl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11h30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Atelier n°2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et </w:t>
      </w:r>
      <w:hyperlink r:id="rId18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Collège Fromentin de La Rochelle</w:t>
        </w:r>
      </w:hyperlink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65"/>
        <w:gridCol w:w="2181"/>
        <w:gridCol w:w="1881"/>
      </w:tblGrid>
      <w:tr w:rsidR="00BD12C5" w:rsidRPr="00BD12C5" w:rsidTr="00BD12C5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Groupe C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C. Picon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Pavillon musique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B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Percussions corporelles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 Grosjean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Soundpainting</w:t>
            </w:r>
            <w:proofErr w:type="spellEnd"/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Adrien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Cheminet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Chant et mouvements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Maud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Galichet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 classe engagée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Sébastien Julien</w:t>
            </w:r>
          </w:p>
        </w:tc>
      </w:tr>
    </w:tbl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 xml:space="preserve">13h00 </w:t>
      </w:r>
      <w:r w:rsidRPr="00BD12C5">
        <w:rPr>
          <w:rFonts w:ascii="Arial" w:eastAsia="Times New Roman" w:hAnsi="Arial" w:cs="Arial"/>
          <w:color w:val="000000"/>
          <w:lang w:eastAsia="fr-FR"/>
        </w:rPr>
        <w:t>: Découverte de répertoire (30’)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13h30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Repas au lycée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Dautet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Prix du repas (7€63)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15h00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Atelier n°3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et </w:t>
      </w:r>
      <w:hyperlink r:id="rId21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Collège Fromentin de La Rochelle</w:t>
        </w:r>
      </w:hyperlink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65"/>
        <w:gridCol w:w="2181"/>
        <w:gridCol w:w="1881"/>
      </w:tblGrid>
      <w:tr w:rsidR="00BD12C5" w:rsidRPr="00BD12C5" w:rsidTr="00BD12C5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Groupe B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C. Picon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Pavillon musique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B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Percussions corporelles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 Grosjean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Soundpainting</w:t>
            </w:r>
            <w:proofErr w:type="spellEnd"/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Adrien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Cheminet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Chant et mouvements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Maud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Galichet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 classe engagée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Sébastien Julien</w:t>
            </w:r>
          </w:p>
        </w:tc>
      </w:tr>
    </w:tbl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16h00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Pause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16h30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Atelier n°4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et </w:t>
      </w:r>
      <w:hyperlink r:id="rId23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Collège Fromentin de La Rochelle</w:t>
        </w:r>
      </w:hyperlink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565"/>
        <w:gridCol w:w="2181"/>
        <w:gridCol w:w="1881"/>
      </w:tblGrid>
      <w:tr w:rsidR="00BD12C5" w:rsidRPr="00BD12C5" w:rsidTr="00BD12C5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Groupe A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C. Picon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Lycée - Pavillon musique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Collège - Salle B</w:t>
            </w:r>
          </w:p>
        </w:tc>
      </w:tr>
      <w:tr w:rsidR="00BD12C5" w:rsidRPr="00BD12C5" w:rsidTr="00BD12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Percussions corporelles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 Grosjean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Soundpainting</w:t>
            </w:r>
            <w:proofErr w:type="spellEnd"/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Adrien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Cheminet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Chant et mouvements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Maud </w:t>
            </w:r>
            <w:proofErr w:type="spellStart"/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Galichet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12C5" w:rsidRPr="00BD12C5" w:rsidRDefault="00BD12C5" w:rsidP="00BD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 classe engagée</w:t>
            </w:r>
          </w:p>
          <w:p w:rsidR="00BD12C5" w:rsidRPr="00BD12C5" w:rsidRDefault="00BD12C5" w:rsidP="00BD12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Sébastien Julien</w:t>
            </w:r>
          </w:p>
        </w:tc>
      </w:tr>
    </w:tbl>
    <w:p w:rsidR="00BD12C5" w:rsidRPr="00BD12C5" w:rsidRDefault="00BD12C5" w:rsidP="00BD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17h30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Pause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19h00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Concert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Acad’ÔChœur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(1h)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Église de La Rochelle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20h30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Soirée festive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Casino de La Rochelle</w:t>
      </w:r>
    </w:p>
    <w:p w:rsidR="00BD12C5" w:rsidRPr="00BD12C5" w:rsidRDefault="00BD12C5" w:rsidP="00BD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VENDREDI 1er AVRIL 2022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 xml:space="preserve">09h00 </w:t>
      </w:r>
      <w:r w:rsidRPr="00BD12C5">
        <w:rPr>
          <w:rFonts w:ascii="Arial" w:eastAsia="Times New Roman" w:hAnsi="Arial" w:cs="Arial"/>
          <w:color w:val="000000"/>
          <w:lang w:eastAsia="fr-FR"/>
        </w:rPr>
        <w:t>: Découverte de répertoire (30’)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09h45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Assemblée générale et ateliers de la FNCS (3h00)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Atelier n°1 : Le projet digital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Atelier n°2 : L’économie de la FNCS (organigramme, demandes de subventions, adhésions, cotisations, fonds propres)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Atelier n°3 : Le festival national (enjeux, organisation et communication)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13h00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Apéro Concert (30’)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13h30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Repas au lycée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Dautet</w:t>
      </w:r>
      <w:proofErr w:type="spellEnd"/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>Prix du repas (7€63)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15h00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Atelier Radio France (1h30)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Lycée Jean </w:t>
        </w:r>
        <w:proofErr w:type="spellStart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Dautet</w:t>
        </w:r>
        <w:proofErr w:type="spellEnd"/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 xml:space="preserve"> de La Rochelle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 xml:space="preserve"> - salle Charline Picon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color w:val="000000"/>
          <w:lang w:eastAsia="fr-FR"/>
        </w:rPr>
        <w:t xml:space="preserve">Animation : Marie-Noël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Maerten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(Cheffe de chœur à la Maîtrise de Radio France)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16h30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: Fin du séminaire</w:t>
      </w:r>
    </w:p>
    <w:p w:rsidR="00BD12C5" w:rsidRPr="00BD12C5" w:rsidRDefault="00BD12C5" w:rsidP="00BD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ADRESSES UTILES :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155CC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5733415" cy="3427095"/>
            <wp:effectExtent l="19050" t="0" r="635" b="0"/>
            <wp:docPr id="2" name="Image 2" descr="https://lh5.googleusercontent.com/BsA0GMiIk_5GQegj1wK25fZyjH8YJMJcbDo0dsXlaygof6BKZVJJOgLq97lgYpJGnyM1zrKiP3gNv-IHb-vMLD3WtE49BnFc7XA5FlhKKPDdOoWT8UWj_v30ROhKD2Suvw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BsA0GMiIk_5GQegj1wK25fZyjH8YJMJcbDo0dsXlaygof6BKZVJJOgLq97lgYpJGnyM1zrKiP3gNv-IHb-vMLD3WtE49BnFc7XA5FlhKKPDdOoWT8UWj_v30ROhKD2Suvw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 xml:space="preserve">Lycée Jean </w:t>
      </w:r>
      <w:proofErr w:type="spellStart"/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Dautet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• 18, rue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Delayant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17000 La Rochelle 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https://goo.gl/maps/6SQ9ubfk4XqxnqEd9</w:t>
        </w:r>
      </w:hyperlink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>Collège Eugène Fromentin</w:t>
      </w:r>
      <w:r w:rsidRPr="00BD12C5">
        <w:rPr>
          <w:rFonts w:ascii="Arial" w:eastAsia="Times New Roman" w:hAnsi="Arial" w:cs="Arial"/>
          <w:color w:val="000000"/>
          <w:lang w:eastAsia="fr-FR"/>
        </w:rPr>
        <w:t xml:space="preserve"> • 2, rue </w:t>
      </w:r>
      <w:proofErr w:type="spellStart"/>
      <w:r w:rsidRPr="00BD12C5">
        <w:rPr>
          <w:rFonts w:ascii="Arial" w:eastAsia="Times New Roman" w:hAnsi="Arial" w:cs="Arial"/>
          <w:color w:val="000000"/>
          <w:lang w:eastAsia="fr-FR"/>
        </w:rPr>
        <w:t>Jaillot</w:t>
      </w:r>
      <w:proofErr w:type="spellEnd"/>
      <w:r w:rsidRPr="00BD12C5">
        <w:rPr>
          <w:rFonts w:ascii="Arial" w:eastAsia="Times New Roman" w:hAnsi="Arial" w:cs="Arial"/>
          <w:color w:val="000000"/>
          <w:lang w:eastAsia="fr-FR"/>
        </w:rPr>
        <w:t xml:space="preserve"> 17000 La Rochelle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https://goo.gl/maps/tUhXintkHoPHgMJy8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> 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12C5">
        <w:rPr>
          <w:rFonts w:ascii="Arial" w:eastAsia="Times New Roman" w:hAnsi="Arial" w:cs="Arial"/>
          <w:b/>
          <w:bCs/>
          <w:color w:val="000000"/>
          <w:lang w:eastAsia="fr-FR"/>
        </w:rPr>
        <w:t xml:space="preserve">Espace Encan </w:t>
      </w:r>
      <w:r w:rsidRPr="00BD12C5">
        <w:rPr>
          <w:rFonts w:ascii="Arial" w:eastAsia="Times New Roman" w:hAnsi="Arial" w:cs="Arial"/>
          <w:color w:val="000000"/>
          <w:lang w:eastAsia="fr-FR"/>
        </w:rPr>
        <w:t>• Quai Louis Prunier 17000 La Rochelle</w:t>
      </w:r>
    </w:p>
    <w:p w:rsidR="00BD12C5" w:rsidRPr="00BD12C5" w:rsidRDefault="00BD12C5" w:rsidP="00BD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Pr="00BD12C5">
          <w:rPr>
            <w:rFonts w:ascii="Arial" w:eastAsia="Times New Roman" w:hAnsi="Arial" w:cs="Arial"/>
            <w:color w:val="1155CC"/>
            <w:u w:val="single"/>
            <w:lang w:eastAsia="fr-FR"/>
          </w:rPr>
          <w:t>https://goo.gl/maps/CTUGxhQzr3Tm4AaQ8</w:t>
        </w:r>
      </w:hyperlink>
      <w:r w:rsidRPr="00BD12C5">
        <w:rPr>
          <w:rFonts w:ascii="Arial" w:eastAsia="Times New Roman" w:hAnsi="Arial" w:cs="Arial"/>
          <w:color w:val="000000"/>
          <w:lang w:eastAsia="fr-FR"/>
        </w:rPr>
        <w:t> </w:t>
      </w:r>
    </w:p>
    <w:p w:rsidR="00A46C89" w:rsidRDefault="00A46C89"/>
    <w:sectPr w:rsidR="00A46C89" w:rsidSect="00BD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2C5"/>
    <w:rsid w:val="00A46C89"/>
    <w:rsid w:val="00B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12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6SQ9ubfk4XqxnqEd9" TargetMode="External"/><Relationship Id="rId13" Type="http://schemas.openxmlformats.org/officeDocument/2006/relationships/hyperlink" Target="https://goo.gl/maps/CTUGxhQzr3Tm4AaQ8" TargetMode="External"/><Relationship Id="rId18" Type="http://schemas.openxmlformats.org/officeDocument/2006/relationships/hyperlink" Target="https://goo.gl/maps/tUhXintkHoPHgMJy8" TargetMode="External"/><Relationship Id="rId26" Type="http://schemas.openxmlformats.org/officeDocument/2006/relationships/hyperlink" Target="https://goo.gl/maps/6SQ9ubfk4XqxnqEd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maps/tUhXintkHoPHgMJy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o.gl/maps/6SQ9ubfk4XqxnqEd9" TargetMode="External"/><Relationship Id="rId12" Type="http://schemas.openxmlformats.org/officeDocument/2006/relationships/hyperlink" Target="https://goo.gl/maps/tUhXintkHoPHgMJy8" TargetMode="External"/><Relationship Id="rId17" Type="http://schemas.openxmlformats.org/officeDocument/2006/relationships/hyperlink" Target="https://goo.gl/maps/6SQ9ubfk4XqxnqEd9" TargetMode="External"/><Relationship Id="rId25" Type="http://schemas.openxmlformats.org/officeDocument/2006/relationships/hyperlink" Target="https://goo.gl/maps/6SQ9ubfk4XqxnqEd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o.gl/maps/tUhXintkHoPHgMJy8" TargetMode="External"/><Relationship Id="rId20" Type="http://schemas.openxmlformats.org/officeDocument/2006/relationships/hyperlink" Target="https://goo.gl/maps/6SQ9ubfk4XqxnqEd9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goo.gl/maps/6SQ9ubfk4XqxnqEd9" TargetMode="External"/><Relationship Id="rId11" Type="http://schemas.openxmlformats.org/officeDocument/2006/relationships/hyperlink" Target="https://goo.gl/maps/6SQ9ubfk4XqxnqEd9" TargetMode="External"/><Relationship Id="rId24" Type="http://schemas.openxmlformats.org/officeDocument/2006/relationships/hyperlink" Target="https://goo.gl/maps/6SQ9ubfk4XqxnqEd9" TargetMode="External"/><Relationship Id="rId32" Type="http://schemas.openxmlformats.org/officeDocument/2006/relationships/hyperlink" Target="https://goo.gl/maps/CTUGxhQzr3Tm4AaQ8" TargetMode="External"/><Relationship Id="rId5" Type="http://schemas.openxmlformats.org/officeDocument/2006/relationships/hyperlink" Target="https://goo.gl/maps/6SQ9ubfk4XqxnqEd9" TargetMode="External"/><Relationship Id="rId15" Type="http://schemas.openxmlformats.org/officeDocument/2006/relationships/hyperlink" Target="https://goo.gl/maps/6SQ9ubfk4XqxnqEd9" TargetMode="External"/><Relationship Id="rId23" Type="http://schemas.openxmlformats.org/officeDocument/2006/relationships/hyperlink" Target="https://goo.gl/maps/tUhXintkHoPHgMJy8" TargetMode="External"/><Relationship Id="rId28" Type="http://schemas.openxmlformats.org/officeDocument/2006/relationships/hyperlink" Target="https://www.google.com/maps/d/u/0/viewer?mid=16FIAcTSdBz3Fpy6jPOe6gReslyRiF2gd&amp;ll=46.1640696%2C-1.1508751999999922&amp;z=15" TargetMode="External"/><Relationship Id="rId10" Type="http://schemas.openxmlformats.org/officeDocument/2006/relationships/hyperlink" Target="https://goo.gl/maps/6SQ9ubfk4XqxnqEd9" TargetMode="External"/><Relationship Id="rId19" Type="http://schemas.openxmlformats.org/officeDocument/2006/relationships/hyperlink" Target="https://goo.gl/maps/6SQ9ubfk4XqxnqEd9" TargetMode="External"/><Relationship Id="rId31" Type="http://schemas.openxmlformats.org/officeDocument/2006/relationships/hyperlink" Target="https://goo.gl/maps/tUhXintkHoPHgMJy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o.gl/maps/6SQ9ubfk4XqxnqEd9" TargetMode="External"/><Relationship Id="rId14" Type="http://schemas.openxmlformats.org/officeDocument/2006/relationships/hyperlink" Target="https://goo.gl/maps/6SQ9ubfk4XqxnqEd9" TargetMode="External"/><Relationship Id="rId22" Type="http://schemas.openxmlformats.org/officeDocument/2006/relationships/hyperlink" Target="https://goo.gl/maps/6SQ9ubfk4XqxnqEd9" TargetMode="External"/><Relationship Id="rId27" Type="http://schemas.openxmlformats.org/officeDocument/2006/relationships/hyperlink" Target="https://goo.gl/maps/6SQ9ubfk4XqxnqEd9" TargetMode="External"/><Relationship Id="rId30" Type="http://schemas.openxmlformats.org/officeDocument/2006/relationships/hyperlink" Target="https://goo.gl/maps/6SQ9ubfk4XqxnqEd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5368</Characters>
  <Application>Microsoft Office Word</Application>
  <DocSecurity>0</DocSecurity>
  <Lines>44</Lines>
  <Paragraphs>12</Paragraphs>
  <ScaleCrop>false</ScaleCrop>
  <Company>HP Inc.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2022-02-22T12:02:00Z</dcterms:created>
  <dcterms:modified xsi:type="dcterms:W3CDTF">2022-02-22T12:03:00Z</dcterms:modified>
</cp:coreProperties>
</file>