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1" w:rightFromText="141" w:vertAnchor="text" w:horzAnchor="margin" w:tblpY="757"/>
        <w:tblW w:w="15730" w:type="dxa"/>
        <w:tblLayout w:type="fixed"/>
        <w:tblLook w:val="04A0" w:firstRow="1" w:lastRow="0" w:firstColumn="1" w:lastColumn="0" w:noHBand="0" w:noVBand="1"/>
      </w:tblPr>
      <w:tblGrid>
        <w:gridCol w:w="2969"/>
        <w:gridCol w:w="2180"/>
        <w:gridCol w:w="1630"/>
        <w:gridCol w:w="1467"/>
        <w:gridCol w:w="3325"/>
        <w:gridCol w:w="831"/>
        <w:gridCol w:w="551"/>
        <w:gridCol w:w="281"/>
        <w:gridCol w:w="832"/>
        <w:gridCol w:w="270"/>
        <w:gridCol w:w="562"/>
        <w:gridCol w:w="832"/>
      </w:tblGrid>
      <w:tr w:rsidR="001B7AB6" w14:paraId="4F68481A" w14:textId="77777777" w:rsidTr="00DC7D60">
        <w:trPr>
          <w:trHeight w:val="260"/>
        </w:trPr>
        <w:tc>
          <w:tcPr>
            <w:tcW w:w="2969" w:type="dxa"/>
            <w:shd w:val="clear" w:color="auto" w:fill="D9D9D9" w:themeFill="background1" w:themeFillShade="D9"/>
            <w:vAlign w:val="center"/>
          </w:tcPr>
          <w:p w14:paraId="5494A806" w14:textId="77777777" w:rsidR="001B7AB6" w:rsidRPr="00041F83" w:rsidRDefault="001B7AB6" w:rsidP="00DC7D60">
            <w:pPr>
              <w:spacing w:after="0"/>
              <w:jc w:val="center"/>
              <w:rPr>
                <w:b/>
              </w:rPr>
            </w:pPr>
            <w:r>
              <w:rPr>
                <w:b/>
              </w:rPr>
              <w:t>Ville</w:t>
            </w:r>
          </w:p>
        </w:tc>
        <w:tc>
          <w:tcPr>
            <w:tcW w:w="2180" w:type="dxa"/>
            <w:shd w:val="clear" w:color="auto" w:fill="EAF1DD" w:themeFill="accent3" w:themeFillTint="33"/>
            <w:vAlign w:val="center"/>
          </w:tcPr>
          <w:p w14:paraId="65FEE34A" w14:textId="77777777" w:rsidR="001B7AB6" w:rsidRDefault="001B7AB6" w:rsidP="00DC7D60">
            <w:pPr>
              <w:spacing w:after="0"/>
            </w:pPr>
          </w:p>
        </w:tc>
        <w:tc>
          <w:tcPr>
            <w:tcW w:w="1630" w:type="dxa"/>
            <w:shd w:val="clear" w:color="auto" w:fill="D9D9D9" w:themeFill="background1" w:themeFillShade="D9"/>
            <w:vAlign w:val="center"/>
          </w:tcPr>
          <w:p w14:paraId="7E628A69" w14:textId="77777777" w:rsidR="001B7AB6" w:rsidRPr="00041F83" w:rsidRDefault="001B7AB6" w:rsidP="00DC7D60">
            <w:pPr>
              <w:spacing w:after="0"/>
              <w:jc w:val="center"/>
              <w:rPr>
                <w:b/>
              </w:rPr>
            </w:pPr>
            <w:r w:rsidRPr="00041F83">
              <w:rPr>
                <w:b/>
              </w:rPr>
              <w:t>RNE</w:t>
            </w:r>
          </w:p>
        </w:tc>
        <w:tc>
          <w:tcPr>
            <w:tcW w:w="1467" w:type="dxa"/>
            <w:shd w:val="clear" w:color="auto" w:fill="EAF1DD" w:themeFill="accent3" w:themeFillTint="33"/>
            <w:vAlign w:val="center"/>
          </w:tcPr>
          <w:p w14:paraId="2564DA01" w14:textId="77777777" w:rsidR="001B7AB6" w:rsidRDefault="001B7AB6" w:rsidP="00DC7D60">
            <w:pPr>
              <w:spacing w:after="0"/>
            </w:pPr>
          </w:p>
        </w:tc>
        <w:tc>
          <w:tcPr>
            <w:tcW w:w="3325" w:type="dxa"/>
            <w:vMerge w:val="restart"/>
            <w:shd w:val="clear" w:color="auto" w:fill="D9D9D9" w:themeFill="background1" w:themeFillShade="D9"/>
            <w:vAlign w:val="center"/>
          </w:tcPr>
          <w:p w14:paraId="290C1595" w14:textId="77777777" w:rsidR="001B7AB6" w:rsidRPr="00041F83" w:rsidRDefault="001B7AB6" w:rsidP="00DC7D60">
            <w:pPr>
              <w:spacing w:after="0"/>
              <w:jc w:val="center"/>
              <w:rPr>
                <w:b/>
              </w:rPr>
            </w:pPr>
            <w:r>
              <w:rPr>
                <w:b/>
              </w:rPr>
              <w:t>CHAMP D’APPRENTISSAGE N°</w:t>
            </w:r>
          </w:p>
        </w:tc>
        <w:tc>
          <w:tcPr>
            <w:tcW w:w="831" w:type="dxa"/>
            <w:shd w:val="clear" w:color="auto" w:fill="D9D9D9" w:themeFill="background1" w:themeFillShade="D9"/>
            <w:vAlign w:val="center"/>
          </w:tcPr>
          <w:p w14:paraId="4FA4B7F7" w14:textId="77777777" w:rsidR="001B7AB6" w:rsidRPr="00C743FE" w:rsidRDefault="001B7AB6" w:rsidP="00DC7D60">
            <w:pPr>
              <w:spacing w:after="0"/>
              <w:jc w:val="center"/>
              <w:rPr>
                <w:b/>
                <w:bCs/>
              </w:rPr>
            </w:pPr>
            <w:r w:rsidRPr="00C743FE">
              <w:rPr>
                <w:b/>
                <w:bCs/>
              </w:rPr>
              <w:t>1</w:t>
            </w:r>
          </w:p>
        </w:tc>
        <w:tc>
          <w:tcPr>
            <w:tcW w:w="832" w:type="dxa"/>
            <w:gridSpan w:val="2"/>
            <w:shd w:val="clear" w:color="auto" w:fill="D9D9D9" w:themeFill="background1" w:themeFillShade="D9"/>
            <w:vAlign w:val="center"/>
          </w:tcPr>
          <w:p w14:paraId="7D325977" w14:textId="77777777" w:rsidR="001B7AB6" w:rsidRPr="00C743FE" w:rsidRDefault="001B7AB6" w:rsidP="00DC7D60">
            <w:pPr>
              <w:spacing w:after="0"/>
              <w:jc w:val="center"/>
              <w:rPr>
                <w:b/>
                <w:bCs/>
              </w:rPr>
            </w:pPr>
            <w:r w:rsidRPr="00C743FE">
              <w:rPr>
                <w:b/>
                <w:bCs/>
              </w:rPr>
              <w:t>2</w:t>
            </w:r>
          </w:p>
        </w:tc>
        <w:tc>
          <w:tcPr>
            <w:tcW w:w="832" w:type="dxa"/>
            <w:shd w:val="clear" w:color="auto" w:fill="D9D9D9" w:themeFill="background1" w:themeFillShade="D9"/>
            <w:vAlign w:val="center"/>
          </w:tcPr>
          <w:p w14:paraId="0F9F292A" w14:textId="77777777" w:rsidR="001B7AB6" w:rsidRPr="00C743FE" w:rsidRDefault="001B7AB6" w:rsidP="00DC7D60">
            <w:pPr>
              <w:spacing w:after="0"/>
              <w:jc w:val="center"/>
              <w:rPr>
                <w:b/>
                <w:bCs/>
              </w:rPr>
            </w:pPr>
            <w:r w:rsidRPr="00C743FE">
              <w:rPr>
                <w:b/>
                <w:bCs/>
              </w:rPr>
              <w:t>3</w:t>
            </w:r>
          </w:p>
        </w:tc>
        <w:tc>
          <w:tcPr>
            <w:tcW w:w="832" w:type="dxa"/>
            <w:gridSpan w:val="2"/>
            <w:shd w:val="clear" w:color="auto" w:fill="D9D9D9" w:themeFill="background1" w:themeFillShade="D9"/>
            <w:vAlign w:val="center"/>
          </w:tcPr>
          <w:p w14:paraId="67FAD858" w14:textId="77777777" w:rsidR="001B7AB6" w:rsidRPr="00C743FE" w:rsidRDefault="001B7AB6" w:rsidP="00DC7D60">
            <w:pPr>
              <w:spacing w:after="0"/>
              <w:jc w:val="center"/>
              <w:rPr>
                <w:b/>
                <w:bCs/>
              </w:rPr>
            </w:pPr>
            <w:r w:rsidRPr="00C743FE">
              <w:rPr>
                <w:b/>
                <w:bCs/>
              </w:rPr>
              <w:t>4</w:t>
            </w:r>
          </w:p>
        </w:tc>
        <w:tc>
          <w:tcPr>
            <w:tcW w:w="832" w:type="dxa"/>
            <w:shd w:val="clear" w:color="auto" w:fill="D9D9D9" w:themeFill="background1" w:themeFillShade="D9"/>
            <w:vAlign w:val="center"/>
          </w:tcPr>
          <w:p w14:paraId="1D4A88A1" w14:textId="77777777" w:rsidR="001B7AB6" w:rsidRPr="00C743FE" w:rsidRDefault="001B7AB6" w:rsidP="00DC7D60">
            <w:pPr>
              <w:spacing w:after="0"/>
              <w:jc w:val="center"/>
              <w:rPr>
                <w:b/>
                <w:bCs/>
              </w:rPr>
            </w:pPr>
            <w:r>
              <w:rPr>
                <w:b/>
                <w:bCs/>
              </w:rPr>
              <w:t>5</w:t>
            </w:r>
          </w:p>
        </w:tc>
      </w:tr>
      <w:tr w:rsidR="001B7AB6" w14:paraId="580DAC5C" w14:textId="77777777" w:rsidTr="00DC7D60">
        <w:trPr>
          <w:trHeight w:val="111"/>
        </w:trPr>
        <w:tc>
          <w:tcPr>
            <w:tcW w:w="2969" w:type="dxa"/>
            <w:shd w:val="clear" w:color="auto" w:fill="D9D9D9" w:themeFill="background1" w:themeFillShade="D9"/>
            <w:vAlign w:val="center"/>
          </w:tcPr>
          <w:p w14:paraId="6EA2EF73" w14:textId="77777777" w:rsidR="001B7AB6" w:rsidRPr="00041F83" w:rsidRDefault="001B7AB6" w:rsidP="00DC7D60">
            <w:pPr>
              <w:spacing w:after="0"/>
              <w:jc w:val="center"/>
              <w:rPr>
                <w:b/>
              </w:rPr>
            </w:pPr>
            <w:r>
              <w:rPr>
                <w:b/>
              </w:rPr>
              <w:t>Établissement</w:t>
            </w:r>
          </w:p>
        </w:tc>
        <w:tc>
          <w:tcPr>
            <w:tcW w:w="5277" w:type="dxa"/>
            <w:gridSpan w:val="3"/>
            <w:shd w:val="clear" w:color="auto" w:fill="EAF1DD" w:themeFill="accent3" w:themeFillTint="33"/>
            <w:vAlign w:val="center"/>
          </w:tcPr>
          <w:p w14:paraId="7BC8FF17" w14:textId="77777777" w:rsidR="001B7AB6" w:rsidRDefault="001B7AB6" w:rsidP="00DC7D60">
            <w:pPr>
              <w:spacing w:after="0"/>
            </w:pPr>
          </w:p>
        </w:tc>
        <w:tc>
          <w:tcPr>
            <w:tcW w:w="3325" w:type="dxa"/>
            <w:vMerge/>
            <w:shd w:val="clear" w:color="auto" w:fill="D9D9D9" w:themeFill="background1" w:themeFillShade="D9"/>
            <w:vAlign w:val="center"/>
          </w:tcPr>
          <w:p w14:paraId="68EF2058" w14:textId="77777777" w:rsidR="001B7AB6" w:rsidRPr="00041F83" w:rsidRDefault="001B7AB6" w:rsidP="00DC7D60">
            <w:pPr>
              <w:spacing w:after="0"/>
              <w:jc w:val="center"/>
              <w:rPr>
                <w:b/>
              </w:rPr>
            </w:pPr>
          </w:p>
        </w:tc>
        <w:tc>
          <w:tcPr>
            <w:tcW w:w="831" w:type="dxa"/>
            <w:tcBorders>
              <w:bottom w:val="single" w:sz="4" w:space="0" w:color="auto"/>
            </w:tcBorders>
            <w:shd w:val="clear" w:color="auto" w:fill="EAF1DD" w:themeFill="accent3" w:themeFillTint="33"/>
            <w:vAlign w:val="center"/>
          </w:tcPr>
          <w:p w14:paraId="38B8CE13" w14:textId="77777777" w:rsidR="001B7AB6" w:rsidRDefault="001B7AB6" w:rsidP="00DC7D60">
            <w:pPr>
              <w:spacing w:after="0"/>
              <w:jc w:val="center"/>
            </w:pPr>
          </w:p>
        </w:tc>
        <w:tc>
          <w:tcPr>
            <w:tcW w:w="832" w:type="dxa"/>
            <w:gridSpan w:val="2"/>
            <w:tcBorders>
              <w:bottom w:val="single" w:sz="4" w:space="0" w:color="auto"/>
            </w:tcBorders>
            <w:shd w:val="clear" w:color="auto" w:fill="EAF1DD" w:themeFill="accent3" w:themeFillTint="33"/>
            <w:vAlign w:val="center"/>
          </w:tcPr>
          <w:p w14:paraId="24C67D48" w14:textId="77777777" w:rsidR="001B7AB6" w:rsidRDefault="001B7AB6" w:rsidP="00DC7D60">
            <w:pPr>
              <w:spacing w:after="0"/>
              <w:jc w:val="center"/>
            </w:pPr>
          </w:p>
        </w:tc>
        <w:tc>
          <w:tcPr>
            <w:tcW w:w="832" w:type="dxa"/>
            <w:tcBorders>
              <w:bottom w:val="single" w:sz="4" w:space="0" w:color="auto"/>
            </w:tcBorders>
            <w:shd w:val="clear" w:color="auto" w:fill="EAF1DD" w:themeFill="accent3" w:themeFillTint="33"/>
            <w:vAlign w:val="center"/>
          </w:tcPr>
          <w:p w14:paraId="6DC0E67B" w14:textId="77777777" w:rsidR="001B7AB6" w:rsidRDefault="001B7AB6" w:rsidP="00DC7D60">
            <w:pPr>
              <w:spacing w:after="0"/>
              <w:jc w:val="center"/>
            </w:pPr>
          </w:p>
        </w:tc>
        <w:tc>
          <w:tcPr>
            <w:tcW w:w="832" w:type="dxa"/>
            <w:gridSpan w:val="2"/>
            <w:tcBorders>
              <w:bottom w:val="single" w:sz="4" w:space="0" w:color="auto"/>
            </w:tcBorders>
            <w:shd w:val="clear" w:color="auto" w:fill="EAF1DD" w:themeFill="accent3" w:themeFillTint="33"/>
            <w:vAlign w:val="center"/>
          </w:tcPr>
          <w:p w14:paraId="1C56E6C9" w14:textId="77777777" w:rsidR="001B7AB6" w:rsidRDefault="001B7AB6" w:rsidP="00DC7D60">
            <w:pPr>
              <w:spacing w:after="0"/>
              <w:jc w:val="center"/>
            </w:pPr>
            <w:r>
              <w:t>X</w:t>
            </w:r>
          </w:p>
        </w:tc>
        <w:tc>
          <w:tcPr>
            <w:tcW w:w="832" w:type="dxa"/>
            <w:tcBorders>
              <w:bottom w:val="single" w:sz="4" w:space="0" w:color="auto"/>
            </w:tcBorders>
            <w:shd w:val="clear" w:color="auto" w:fill="EAF1DD" w:themeFill="accent3" w:themeFillTint="33"/>
            <w:vAlign w:val="center"/>
          </w:tcPr>
          <w:p w14:paraId="4CE0684A" w14:textId="77777777" w:rsidR="001B7AB6" w:rsidRDefault="001B7AB6" w:rsidP="00DC7D60">
            <w:pPr>
              <w:spacing w:after="0"/>
              <w:jc w:val="center"/>
            </w:pPr>
          </w:p>
        </w:tc>
      </w:tr>
      <w:tr w:rsidR="001B7AB6" w14:paraId="6EC34778" w14:textId="77777777" w:rsidTr="00DC7D60">
        <w:trPr>
          <w:trHeight w:val="114"/>
        </w:trPr>
        <w:tc>
          <w:tcPr>
            <w:tcW w:w="2969" w:type="dxa"/>
            <w:vMerge w:val="restart"/>
            <w:shd w:val="clear" w:color="auto" w:fill="D9D9D9" w:themeFill="background1" w:themeFillShade="D9"/>
            <w:vAlign w:val="center"/>
          </w:tcPr>
          <w:p w14:paraId="1F9A1838" w14:textId="77777777" w:rsidR="001B7AB6" w:rsidRDefault="001B7AB6" w:rsidP="00DC7D60">
            <w:pPr>
              <w:spacing w:after="0"/>
              <w:jc w:val="center"/>
              <w:rPr>
                <w:b/>
              </w:rPr>
            </w:pPr>
            <w:r>
              <w:rPr>
                <w:b/>
              </w:rPr>
              <w:t xml:space="preserve">APSA </w:t>
            </w:r>
          </w:p>
        </w:tc>
        <w:tc>
          <w:tcPr>
            <w:tcW w:w="5277" w:type="dxa"/>
            <w:gridSpan w:val="3"/>
            <w:vMerge w:val="restart"/>
            <w:shd w:val="clear" w:color="auto" w:fill="EAF1DD" w:themeFill="accent3" w:themeFillTint="33"/>
            <w:vAlign w:val="center"/>
          </w:tcPr>
          <w:p w14:paraId="759FEB2A" w14:textId="77777777" w:rsidR="001B7AB6" w:rsidRDefault="001B7AB6" w:rsidP="00DC7D60">
            <w:pPr>
              <w:spacing w:after="0"/>
              <w:jc w:val="center"/>
            </w:pPr>
          </w:p>
        </w:tc>
        <w:tc>
          <w:tcPr>
            <w:tcW w:w="3325" w:type="dxa"/>
            <w:vMerge w:val="restart"/>
            <w:shd w:val="clear" w:color="auto" w:fill="D9D9D9" w:themeFill="background1" w:themeFillShade="D9"/>
            <w:vAlign w:val="center"/>
          </w:tcPr>
          <w:p w14:paraId="130DADC3" w14:textId="77777777" w:rsidR="001B7AB6" w:rsidRPr="00041F83" w:rsidRDefault="001B7AB6" w:rsidP="00DC7D60">
            <w:pPr>
              <w:spacing w:after="0"/>
              <w:jc w:val="center"/>
              <w:rPr>
                <w:b/>
              </w:rPr>
            </w:pPr>
            <w:r>
              <w:rPr>
                <w:b/>
              </w:rPr>
              <w:t xml:space="preserve">ACTIVITÉ </w:t>
            </w:r>
          </w:p>
        </w:tc>
        <w:tc>
          <w:tcPr>
            <w:tcW w:w="1382" w:type="dxa"/>
            <w:gridSpan w:val="2"/>
            <w:shd w:val="clear" w:color="auto" w:fill="C2D69B" w:themeFill="accent3" w:themeFillTint="99"/>
            <w:vAlign w:val="center"/>
          </w:tcPr>
          <w:p w14:paraId="0ECFBCED" w14:textId="77777777" w:rsidR="001B7AB6" w:rsidRPr="00C743FE" w:rsidRDefault="001B7AB6" w:rsidP="00DC7D60">
            <w:pPr>
              <w:spacing w:after="0"/>
              <w:jc w:val="center"/>
              <w:rPr>
                <w:b/>
                <w:bCs/>
                <w:sz w:val="20"/>
                <w:szCs w:val="20"/>
              </w:rPr>
            </w:pPr>
            <w:r w:rsidRPr="00C743FE">
              <w:rPr>
                <w:b/>
                <w:bCs/>
                <w:sz w:val="20"/>
                <w:szCs w:val="20"/>
              </w:rPr>
              <w:t>NATIONALE</w:t>
            </w:r>
          </w:p>
        </w:tc>
        <w:tc>
          <w:tcPr>
            <w:tcW w:w="1383" w:type="dxa"/>
            <w:gridSpan w:val="3"/>
            <w:vMerge w:val="restart"/>
            <w:shd w:val="clear" w:color="auto" w:fill="808080" w:themeFill="background1" w:themeFillShade="80"/>
            <w:vAlign w:val="center"/>
          </w:tcPr>
          <w:p w14:paraId="528F9495" w14:textId="77777777" w:rsidR="001B7AB6" w:rsidRPr="00C743FE" w:rsidRDefault="001B7AB6" w:rsidP="00DC7D60">
            <w:pPr>
              <w:spacing w:after="0"/>
              <w:rPr>
                <w:b/>
                <w:bCs/>
                <w:sz w:val="20"/>
                <w:szCs w:val="20"/>
              </w:rPr>
            </w:pPr>
          </w:p>
        </w:tc>
        <w:tc>
          <w:tcPr>
            <w:tcW w:w="1394" w:type="dxa"/>
            <w:gridSpan w:val="2"/>
            <w:shd w:val="clear" w:color="auto" w:fill="C2D69B" w:themeFill="accent3" w:themeFillTint="99"/>
            <w:vAlign w:val="center"/>
          </w:tcPr>
          <w:p w14:paraId="6943F2B7" w14:textId="77777777" w:rsidR="001B7AB6" w:rsidRPr="00247668" w:rsidRDefault="001B7AB6" w:rsidP="00DC7D60">
            <w:pPr>
              <w:spacing w:after="0"/>
              <w:jc w:val="center"/>
              <w:rPr>
                <w:b/>
                <w:bCs/>
                <w:sz w:val="16"/>
                <w:szCs w:val="16"/>
              </w:rPr>
            </w:pPr>
            <w:r w:rsidRPr="00247668">
              <w:rPr>
                <w:b/>
                <w:bCs/>
                <w:sz w:val="16"/>
                <w:szCs w:val="16"/>
              </w:rPr>
              <w:t>ÉTABLISSEMENT</w:t>
            </w:r>
          </w:p>
        </w:tc>
      </w:tr>
      <w:tr w:rsidR="001B7AB6" w14:paraId="592E6E47" w14:textId="77777777" w:rsidTr="00DC7D60">
        <w:trPr>
          <w:trHeight w:val="114"/>
        </w:trPr>
        <w:tc>
          <w:tcPr>
            <w:tcW w:w="2969" w:type="dxa"/>
            <w:vMerge/>
            <w:shd w:val="clear" w:color="auto" w:fill="D9D9D9" w:themeFill="background1" w:themeFillShade="D9"/>
            <w:vAlign w:val="center"/>
          </w:tcPr>
          <w:p w14:paraId="5499C380" w14:textId="77777777" w:rsidR="001B7AB6" w:rsidRDefault="001B7AB6" w:rsidP="00DC7D60">
            <w:pPr>
              <w:spacing w:after="0"/>
              <w:jc w:val="center"/>
              <w:rPr>
                <w:b/>
              </w:rPr>
            </w:pPr>
          </w:p>
        </w:tc>
        <w:tc>
          <w:tcPr>
            <w:tcW w:w="5277" w:type="dxa"/>
            <w:gridSpan w:val="3"/>
            <w:vMerge/>
            <w:shd w:val="clear" w:color="auto" w:fill="EAF1DD" w:themeFill="accent3" w:themeFillTint="33"/>
            <w:vAlign w:val="center"/>
          </w:tcPr>
          <w:p w14:paraId="29EDD78C" w14:textId="77777777" w:rsidR="001B7AB6" w:rsidRDefault="001B7AB6" w:rsidP="00DC7D60">
            <w:pPr>
              <w:spacing w:after="0"/>
              <w:jc w:val="center"/>
            </w:pPr>
          </w:p>
        </w:tc>
        <w:tc>
          <w:tcPr>
            <w:tcW w:w="3325" w:type="dxa"/>
            <w:vMerge/>
            <w:shd w:val="clear" w:color="auto" w:fill="D9D9D9" w:themeFill="background1" w:themeFillShade="D9"/>
            <w:vAlign w:val="center"/>
          </w:tcPr>
          <w:p w14:paraId="2472EBBB" w14:textId="77777777" w:rsidR="001B7AB6" w:rsidRDefault="001B7AB6" w:rsidP="00DC7D60">
            <w:pPr>
              <w:spacing w:after="0"/>
              <w:jc w:val="center"/>
              <w:rPr>
                <w:b/>
              </w:rPr>
            </w:pPr>
          </w:p>
        </w:tc>
        <w:tc>
          <w:tcPr>
            <w:tcW w:w="1382" w:type="dxa"/>
            <w:gridSpan w:val="2"/>
            <w:shd w:val="clear" w:color="auto" w:fill="EAF1DD" w:themeFill="accent3" w:themeFillTint="33"/>
            <w:vAlign w:val="center"/>
          </w:tcPr>
          <w:p w14:paraId="67CA1E8D" w14:textId="77777777" w:rsidR="001B7AB6" w:rsidRDefault="001B7AB6" w:rsidP="00DC7D60">
            <w:pPr>
              <w:spacing w:after="0"/>
              <w:jc w:val="center"/>
            </w:pPr>
          </w:p>
        </w:tc>
        <w:tc>
          <w:tcPr>
            <w:tcW w:w="1383" w:type="dxa"/>
            <w:gridSpan w:val="3"/>
            <w:vMerge/>
            <w:shd w:val="clear" w:color="auto" w:fill="808080" w:themeFill="background1" w:themeFillShade="80"/>
            <w:vAlign w:val="center"/>
          </w:tcPr>
          <w:p w14:paraId="5002FB36" w14:textId="77777777" w:rsidR="001B7AB6" w:rsidRDefault="001B7AB6" w:rsidP="00DC7D60">
            <w:pPr>
              <w:spacing w:after="0"/>
              <w:jc w:val="center"/>
            </w:pPr>
          </w:p>
        </w:tc>
        <w:tc>
          <w:tcPr>
            <w:tcW w:w="1394" w:type="dxa"/>
            <w:gridSpan w:val="2"/>
            <w:shd w:val="clear" w:color="auto" w:fill="EAF1DD" w:themeFill="accent3" w:themeFillTint="33"/>
            <w:vAlign w:val="center"/>
          </w:tcPr>
          <w:p w14:paraId="1D6C275A" w14:textId="77777777" w:rsidR="001B7AB6" w:rsidRDefault="001B7AB6" w:rsidP="00DC7D60">
            <w:pPr>
              <w:spacing w:after="0"/>
              <w:jc w:val="center"/>
            </w:pPr>
          </w:p>
        </w:tc>
      </w:tr>
    </w:tbl>
    <w:p w14:paraId="654977AD" w14:textId="77777777" w:rsidR="00DC7D60" w:rsidRDefault="00DC7D60" w:rsidP="0072472D">
      <w:pPr>
        <w:spacing w:after="0" w:line="240" w:lineRule="auto"/>
        <w:rPr>
          <w:b/>
          <w:i/>
          <w:iCs/>
        </w:rPr>
      </w:pPr>
      <w:r>
        <w:rPr>
          <w:b/>
          <w:i/>
          <w:iCs/>
          <w:noProof/>
          <w:lang w:eastAsia="fr-FR"/>
        </w:rPr>
        <w:drawing>
          <wp:anchor distT="0" distB="0" distL="114300" distR="114300" simplePos="0" relativeHeight="251660288" behindDoc="1" locked="0" layoutInCell="1" allowOverlap="1" wp14:anchorId="2A3826C8" wp14:editId="473498DA">
            <wp:simplePos x="0" y="0"/>
            <wp:positionH relativeFrom="column">
              <wp:posOffset>9096375</wp:posOffset>
            </wp:positionH>
            <wp:positionV relativeFrom="paragraph">
              <wp:posOffset>-38100</wp:posOffset>
            </wp:positionV>
            <wp:extent cx="800100" cy="542925"/>
            <wp:effectExtent l="19050" t="0" r="0" b="0"/>
            <wp:wrapNone/>
            <wp:docPr id="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6" cstate="print">
                      <a:extLst>
                        <a:ext uri="{28A0092B-C50C-407E-A947-70E740481C1C}">
                          <a14:useLocalDpi xmlns:a14="http://schemas.microsoft.com/office/drawing/2010/main" val="0"/>
                        </a:ext>
                      </a:extLst>
                    </a:blip>
                    <a:stretch>
                      <a:fillRect/>
                    </a:stretch>
                  </pic:blipFill>
                  <pic:spPr>
                    <a:xfrm rot="10800000" flipH="1" flipV="1">
                      <a:off x="0" y="0"/>
                      <a:ext cx="800100" cy="542925"/>
                    </a:xfrm>
                    <a:prstGeom prst="rect">
                      <a:avLst/>
                    </a:prstGeom>
                  </pic:spPr>
                </pic:pic>
              </a:graphicData>
            </a:graphic>
          </wp:anchor>
        </w:drawing>
      </w:r>
    </w:p>
    <w:p w14:paraId="4E81188A" w14:textId="68D4DD9F" w:rsidR="0072472D" w:rsidRPr="00DC7D60" w:rsidRDefault="00B451B8" w:rsidP="00DC7D60">
      <w:pPr>
        <w:spacing w:after="0" w:line="240" w:lineRule="auto"/>
        <w:rPr>
          <w:b/>
          <w:i/>
          <w:iCs/>
        </w:rPr>
      </w:pPr>
      <w:r>
        <w:rPr>
          <w:noProof/>
          <w:lang w:eastAsia="fr-FR"/>
        </w:rPr>
        <mc:AlternateContent>
          <mc:Choice Requires="wps">
            <w:drawing>
              <wp:anchor distT="0" distB="0" distL="114300" distR="114300" simplePos="0" relativeHeight="251658240" behindDoc="0" locked="0" layoutInCell="1" allowOverlap="1" wp14:anchorId="47D8C700" wp14:editId="2700E819">
                <wp:simplePos x="0" y="0"/>
                <wp:positionH relativeFrom="column">
                  <wp:posOffset>-93345</wp:posOffset>
                </wp:positionH>
                <wp:positionV relativeFrom="paragraph">
                  <wp:posOffset>-114300</wp:posOffset>
                </wp:positionV>
                <wp:extent cx="9116060" cy="304800"/>
                <wp:effectExtent l="0" t="0" r="889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16060" cy="304800"/>
                        </a:xfrm>
                        <a:prstGeom prst="rect">
                          <a:avLst/>
                        </a:prstGeom>
                        <a:solidFill>
                          <a:schemeClr val="accent1">
                            <a:lumMod val="40000"/>
                            <a:lumOff val="60000"/>
                          </a:schemeClr>
                        </a:solidFill>
                        <a:ln w="6350">
                          <a:solidFill>
                            <a:prstClr val="black"/>
                          </a:solidFill>
                        </a:ln>
                      </wps:spPr>
                      <wps:txbx>
                        <w:txbxContent>
                          <w:p w14:paraId="2285AC4D" w14:textId="77777777" w:rsidR="002521F6" w:rsidRDefault="002521F6" w:rsidP="00DC7D60">
                            <w:pPr>
                              <w:spacing w:after="0"/>
                              <w:jc w:val="center"/>
                              <w:rPr>
                                <w:b/>
                                <w:bCs/>
                                <w:sz w:val="24"/>
                                <w:szCs w:val="24"/>
                              </w:rPr>
                            </w:pPr>
                            <w:r>
                              <w:rPr>
                                <w:b/>
                                <w:bCs/>
                                <w:sz w:val="24"/>
                                <w:szCs w:val="24"/>
                              </w:rPr>
                              <w:t xml:space="preserve">FICHE GUIDE POUR ANALYSER LA CONFORMITE DES </w:t>
                            </w:r>
                            <w:r w:rsidRPr="00C743FE">
                              <w:rPr>
                                <w:b/>
                                <w:bCs/>
                                <w:sz w:val="24"/>
                                <w:szCs w:val="24"/>
                              </w:rPr>
                              <w:t>RÉFÉRENTIEL</w:t>
                            </w:r>
                            <w:r>
                              <w:rPr>
                                <w:b/>
                                <w:bCs/>
                                <w:sz w:val="24"/>
                                <w:szCs w:val="24"/>
                              </w:rPr>
                              <w:t>S</w:t>
                            </w:r>
                            <w:r w:rsidRPr="00C743FE">
                              <w:rPr>
                                <w:b/>
                                <w:bCs/>
                                <w:sz w:val="24"/>
                                <w:szCs w:val="24"/>
                              </w:rPr>
                              <w:t xml:space="preserve"> BACCALAURÉAT GÉNÉRAL ET TECHNOLOGIQUE EP</w:t>
                            </w:r>
                            <w:r>
                              <w:rPr>
                                <w:b/>
                                <w:bCs/>
                                <w:sz w:val="24"/>
                                <w:szCs w:val="24"/>
                              </w:rPr>
                              <w:t>S</w:t>
                            </w:r>
                            <w:r w:rsidR="00283948">
                              <w:rPr>
                                <w:b/>
                                <w:bCs/>
                                <w:sz w:val="24"/>
                                <w:szCs w:val="24"/>
                              </w:rPr>
                              <w:t xml:space="preserve"> CA4</w:t>
                            </w:r>
                          </w:p>
                          <w:p w14:paraId="7D2FBCAB" w14:textId="77777777" w:rsidR="00DC7D60" w:rsidRDefault="00DC7D60" w:rsidP="001B7AB6">
                            <w:pPr>
                              <w:jc w:val="center"/>
                              <w:rPr>
                                <w:b/>
                                <w:bCs/>
                                <w:sz w:val="24"/>
                                <w:szCs w:val="24"/>
                              </w:rPr>
                            </w:pPr>
                          </w:p>
                          <w:p w14:paraId="2B65DCE4" w14:textId="77777777" w:rsidR="00DC7D60" w:rsidRPr="00C743FE" w:rsidRDefault="00DC7D60" w:rsidP="001B7AB6">
                            <w:pPr>
                              <w:jc w:val="center"/>
                              <w:rPr>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D8C700" id="_x0000_t202" coordsize="21600,21600" o:spt="202" path="m,l,21600r21600,l21600,xe">
                <v:stroke joinstyle="miter"/>
                <v:path gradientshapeok="t" o:connecttype="rect"/>
              </v:shapetype>
              <v:shape id="Zone de texte 3" o:spid="_x0000_s1026" type="#_x0000_t202" style="position:absolute;margin-left:-7.35pt;margin-top:-9pt;width:717.8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" fillcolor="#b8cce4 [1300]" strokeweight=".5pt">
                <v:path arrowok="t"/>
                <v:textbox>
                  <w:txbxContent>
                    <w:p w14:paraId="2285AC4D" w14:textId="77777777" w:rsidR="002521F6" w:rsidRDefault="002521F6" w:rsidP="00DC7D60">
                      <w:pPr>
                        <w:spacing w:after="0"/>
                        <w:jc w:val="center"/>
                        <w:rPr>
                          <w:b/>
                          <w:bCs/>
                          <w:sz w:val="24"/>
                          <w:szCs w:val="24"/>
                        </w:rPr>
                      </w:pPr>
                      <w:r>
                        <w:rPr>
                          <w:b/>
                          <w:bCs/>
                          <w:sz w:val="24"/>
                          <w:szCs w:val="24"/>
                        </w:rPr>
                        <w:t xml:space="preserve">FICHE GUIDE POUR ANALYSER LA CONFORMITE DES </w:t>
                      </w:r>
                      <w:r w:rsidRPr="00C743FE">
                        <w:rPr>
                          <w:b/>
                          <w:bCs/>
                          <w:sz w:val="24"/>
                          <w:szCs w:val="24"/>
                        </w:rPr>
                        <w:t>RÉFÉRENTIEL</w:t>
                      </w:r>
                      <w:r>
                        <w:rPr>
                          <w:b/>
                          <w:bCs/>
                          <w:sz w:val="24"/>
                          <w:szCs w:val="24"/>
                        </w:rPr>
                        <w:t>S</w:t>
                      </w:r>
                      <w:r w:rsidRPr="00C743FE">
                        <w:rPr>
                          <w:b/>
                          <w:bCs/>
                          <w:sz w:val="24"/>
                          <w:szCs w:val="24"/>
                        </w:rPr>
                        <w:t xml:space="preserve"> BACCALAURÉAT GÉNÉRAL ET TECHNOLOGIQUE EP</w:t>
                      </w:r>
                      <w:r>
                        <w:rPr>
                          <w:b/>
                          <w:bCs/>
                          <w:sz w:val="24"/>
                          <w:szCs w:val="24"/>
                        </w:rPr>
                        <w:t>S</w:t>
                      </w:r>
                      <w:r w:rsidR="00283948">
                        <w:rPr>
                          <w:b/>
                          <w:bCs/>
                          <w:sz w:val="24"/>
                          <w:szCs w:val="24"/>
                        </w:rPr>
                        <w:t xml:space="preserve"> CA4</w:t>
                      </w:r>
                    </w:p>
                    <w:p w14:paraId="7D2FBCAB" w14:textId="77777777" w:rsidR="00DC7D60" w:rsidRDefault="00DC7D60" w:rsidP="001B7AB6">
                      <w:pPr>
                        <w:jc w:val="center"/>
                        <w:rPr>
                          <w:b/>
                          <w:bCs/>
                          <w:sz w:val="24"/>
                          <w:szCs w:val="24"/>
                        </w:rPr>
                      </w:pPr>
                    </w:p>
                    <w:p w14:paraId="2B65DCE4" w14:textId="77777777" w:rsidR="00DC7D60" w:rsidRPr="00C743FE" w:rsidRDefault="00DC7D60" w:rsidP="001B7AB6">
                      <w:pPr>
                        <w:jc w:val="center"/>
                        <w:rPr>
                          <w:b/>
                          <w:bCs/>
                          <w:sz w:val="24"/>
                          <w:szCs w:val="24"/>
                        </w:rPr>
                      </w:pPr>
                    </w:p>
                  </w:txbxContent>
                </v:textbox>
              </v:shape>
            </w:pict>
          </mc:Fallback>
        </mc:AlternateContent>
      </w:r>
    </w:p>
    <w:tbl>
      <w:tblPr>
        <w:tblStyle w:val="Grilledutableau"/>
        <w:tblpPr w:leftFromText="141" w:rightFromText="141" w:vertAnchor="text" w:horzAnchor="margin" w:tblpY="1612"/>
        <w:tblW w:w="16019" w:type="dxa"/>
        <w:tblLook w:val="04A0" w:firstRow="1" w:lastRow="0" w:firstColumn="1" w:lastColumn="0" w:noHBand="0" w:noVBand="1"/>
      </w:tblPr>
      <w:tblGrid>
        <w:gridCol w:w="1288"/>
        <w:gridCol w:w="2506"/>
        <w:gridCol w:w="3827"/>
        <w:gridCol w:w="2126"/>
        <w:gridCol w:w="4678"/>
        <w:gridCol w:w="1594"/>
      </w:tblGrid>
      <w:tr w:rsidR="0072472D" w14:paraId="0B53A9E6" w14:textId="77777777" w:rsidTr="00FD1761">
        <w:trPr>
          <w:cantSplit/>
          <w:trHeight w:val="1343"/>
        </w:trPr>
        <w:tc>
          <w:tcPr>
            <w:tcW w:w="1288" w:type="dxa"/>
            <w:shd w:val="clear" w:color="auto" w:fill="F2F2F2" w:themeFill="background1" w:themeFillShade="F2"/>
            <w:textDirection w:val="btLr"/>
          </w:tcPr>
          <w:p w14:paraId="4997472A" w14:textId="77777777" w:rsidR="0072472D" w:rsidRPr="00FD1761" w:rsidRDefault="0072472D" w:rsidP="00DC7D60">
            <w:pPr>
              <w:spacing w:after="0"/>
              <w:ind w:left="113" w:right="113"/>
              <w:jc w:val="center"/>
              <w:rPr>
                <w:b/>
                <w:iCs/>
                <w:sz w:val="18"/>
                <w:szCs w:val="18"/>
              </w:rPr>
            </w:pPr>
            <w:r w:rsidRPr="00FD1761">
              <w:rPr>
                <w:b/>
                <w:iCs/>
                <w:sz w:val="18"/>
                <w:szCs w:val="18"/>
              </w:rPr>
              <w:t>SYNTHESE REFERENTIEL NATIONAL</w:t>
            </w:r>
          </w:p>
        </w:tc>
        <w:tc>
          <w:tcPr>
            <w:tcW w:w="2506" w:type="dxa"/>
          </w:tcPr>
          <w:p w14:paraId="4B91F8B7" w14:textId="77777777" w:rsidR="0072472D" w:rsidRPr="00FD1761" w:rsidRDefault="0072472D" w:rsidP="00DC7D60">
            <w:pPr>
              <w:spacing w:after="0"/>
              <w:jc w:val="center"/>
              <w:rPr>
                <w:b/>
                <w:bCs/>
                <w:color w:val="FF0000"/>
                <w:sz w:val="18"/>
                <w:szCs w:val="18"/>
              </w:rPr>
            </w:pPr>
            <w:r w:rsidRPr="00FD1761">
              <w:rPr>
                <w:b/>
                <w:bCs/>
                <w:color w:val="FF0000"/>
                <w:sz w:val="18"/>
                <w:szCs w:val="18"/>
              </w:rPr>
              <w:t>EPREUVE :</w:t>
            </w:r>
          </w:p>
          <w:p w14:paraId="39FF51E2" w14:textId="77777777" w:rsidR="0072472D" w:rsidRPr="00FD1761" w:rsidRDefault="0072472D" w:rsidP="00DC7D60">
            <w:pPr>
              <w:spacing w:after="0"/>
              <w:rPr>
                <w:sz w:val="18"/>
                <w:szCs w:val="18"/>
              </w:rPr>
            </w:pPr>
            <w:r w:rsidRPr="00FD1761">
              <w:rPr>
                <w:sz w:val="18"/>
                <w:szCs w:val="18"/>
              </w:rPr>
              <w:t>- Rapport de force équilibré</w:t>
            </w:r>
          </w:p>
          <w:p w14:paraId="12F516EF" w14:textId="2B2575A3" w:rsidR="0072472D" w:rsidRPr="00FD1761" w:rsidRDefault="0072472D" w:rsidP="00DC7D60">
            <w:pPr>
              <w:spacing w:after="0"/>
              <w:rPr>
                <w:sz w:val="18"/>
                <w:szCs w:val="18"/>
              </w:rPr>
            </w:pPr>
            <w:r w:rsidRPr="00FD1761">
              <w:rPr>
                <w:sz w:val="18"/>
                <w:szCs w:val="18"/>
              </w:rPr>
              <w:t xml:space="preserve">- règlement de la pratique </w:t>
            </w:r>
            <w:r w:rsidR="00EA4855" w:rsidRPr="00FD1761">
              <w:rPr>
                <w:sz w:val="18"/>
                <w:szCs w:val="18"/>
              </w:rPr>
              <w:t>sociale peut</w:t>
            </w:r>
            <w:r w:rsidRPr="00FD1761">
              <w:rPr>
                <w:sz w:val="18"/>
                <w:szCs w:val="18"/>
              </w:rPr>
              <w:t xml:space="preserve"> être adapté</w:t>
            </w:r>
          </w:p>
          <w:p w14:paraId="5F7D7B68" w14:textId="77777777" w:rsidR="0072472D" w:rsidRPr="00FD1761" w:rsidRDefault="0072472D" w:rsidP="00DC7D60">
            <w:pPr>
              <w:spacing w:after="0"/>
              <w:rPr>
                <w:sz w:val="18"/>
                <w:szCs w:val="18"/>
              </w:rPr>
            </w:pPr>
            <w:r w:rsidRPr="00FD1761">
              <w:rPr>
                <w:sz w:val="18"/>
                <w:szCs w:val="18"/>
              </w:rPr>
              <w:t xml:space="preserve">- </w:t>
            </w:r>
            <w:r w:rsidRPr="00FD1761">
              <w:rPr>
                <w:b/>
                <w:sz w:val="18"/>
                <w:szCs w:val="18"/>
              </w:rPr>
              <w:t>temps d’analyse</w:t>
            </w:r>
            <w:r w:rsidRPr="00FD1761">
              <w:rPr>
                <w:sz w:val="18"/>
                <w:szCs w:val="18"/>
              </w:rPr>
              <w:t xml:space="preserve"> prévu entre 2 séquences de jeu</w:t>
            </w:r>
          </w:p>
        </w:tc>
        <w:tc>
          <w:tcPr>
            <w:tcW w:w="3827" w:type="dxa"/>
          </w:tcPr>
          <w:p w14:paraId="6BF4218A" w14:textId="77777777" w:rsidR="0072472D" w:rsidRPr="00FD1761" w:rsidRDefault="0072472D" w:rsidP="00DC7D60">
            <w:pPr>
              <w:spacing w:after="0"/>
              <w:jc w:val="center"/>
              <w:rPr>
                <w:b/>
                <w:bCs/>
                <w:color w:val="FF0000"/>
                <w:sz w:val="18"/>
                <w:szCs w:val="18"/>
              </w:rPr>
            </w:pPr>
            <w:r w:rsidRPr="00FD1761">
              <w:rPr>
                <w:b/>
                <w:bCs/>
                <w:color w:val="FF0000"/>
                <w:sz w:val="18"/>
                <w:szCs w:val="18"/>
              </w:rPr>
              <w:t>AFL 1 = MOTEUR /12 pts (au moins 4pts chacun)</w:t>
            </w:r>
          </w:p>
          <w:p w14:paraId="0FB7A665" w14:textId="77777777" w:rsidR="0072472D" w:rsidRPr="00FD1761" w:rsidRDefault="002521F6" w:rsidP="00DC7D60">
            <w:pPr>
              <w:spacing w:before="60" w:after="0"/>
              <w:rPr>
                <w:sz w:val="18"/>
                <w:szCs w:val="18"/>
              </w:rPr>
            </w:pPr>
            <w:r w:rsidRPr="00FD1761">
              <w:rPr>
                <w:b/>
                <w:sz w:val="18"/>
                <w:szCs w:val="18"/>
              </w:rPr>
              <w:t xml:space="preserve">- </w:t>
            </w:r>
            <w:r w:rsidR="0072472D" w:rsidRPr="00FD1761">
              <w:rPr>
                <w:b/>
                <w:sz w:val="18"/>
                <w:szCs w:val="18"/>
              </w:rPr>
              <w:t>Réalisation technique</w:t>
            </w:r>
            <w:r w:rsidR="0072472D" w:rsidRPr="00FD1761">
              <w:rPr>
                <w:sz w:val="18"/>
                <w:szCs w:val="18"/>
              </w:rPr>
              <w:t xml:space="preserve"> en fonction du </w:t>
            </w:r>
            <w:r w:rsidR="0072472D" w:rsidRPr="00FD1761">
              <w:rPr>
                <w:b/>
                <w:sz w:val="18"/>
                <w:szCs w:val="18"/>
              </w:rPr>
              <w:t xml:space="preserve">projet de jeu </w:t>
            </w:r>
            <w:r w:rsidR="0072472D" w:rsidRPr="00FD1761">
              <w:rPr>
                <w:sz w:val="18"/>
                <w:szCs w:val="18"/>
              </w:rPr>
              <w:t>relativisée par le</w:t>
            </w:r>
            <w:r w:rsidR="0072472D" w:rsidRPr="00FD1761">
              <w:rPr>
                <w:i/>
                <w:iCs/>
                <w:sz w:val="18"/>
                <w:szCs w:val="18"/>
              </w:rPr>
              <w:t xml:space="preserve"> </w:t>
            </w:r>
            <w:r w:rsidR="0072472D" w:rsidRPr="00FD1761">
              <w:rPr>
                <w:b/>
                <w:sz w:val="18"/>
                <w:szCs w:val="18"/>
              </w:rPr>
              <w:t>Gain des matchs</w:t>
            </w:r>
          </w:p>
          <w:p w14:paraId="13771C87" w14:textId="77777777" w:rsidR="0072472D" w:rsidRPr="00FD1761" w:rsidRDefault="002521F6" w:rsidP="00DC7D60">
            <w:pPr>
              <w:spacing w:before="60" w:after="0"/>
              <w:rPr>
                <w:sz w:val="18"/>
                <w:szCs w:val="18"/>
              </w:rPr>
            </w:pPr>
            <w:r w:rsidRPr="00FD1761">
              <w:rPr>
                <w:b/>
                <w:sz w:val="18"/>
                <w:szCs w:val="18"/>
              </w:rPr>
              <w:t xml:space="preserve">- </w:t>
            </w:r>
            <w:r w:rsidR="0072472D" w:rsidRPr="00FD1761">
              <w:rPr>
                <w:b/>
                <w:sz w:val="18"/>
                <w:szCs w:val="18"/>
              </w:rPr>
              <w:t>Choix de jeu et adaptations</w:t>
            </w:r>
            <w:r w:rsidR="0072472D" w:rsidRPr="00FD1761">
              <w:rPr>
                <w:sz w:val="18"/>
                <w:szCs w:val="18"/>
              </w:rPr>
              <w:t xml:space="preserve"> pour faire basculer le rapport de force en sa faveur  </w:t>
            </w:r>
          </w:p>
        </w:tc>
        <w:tc>
          <w:tcPr>
            <w:tcW w:w="2126" w:type="dxa"/>
          </w:tcPr>
          <w:p w14:paraId="5B8E247C" w14:textId="77777777" w:rsidR="0072472D" w:rsidRPr="00FD1761" w:rsidRDefault="0072472D" w:rsidP="00DC7D60">
            <w:pPr>
              <w:spacing w:after="0"/>
              <w:jc w:val="center"/>
              <w:rPr>
                <w:b/>
                <w:bCs/>
                <w:color w:val="FF0000"/>
                <w:sz w:val="18"/>
                <w:szCs w:val="18"/>
              </w:rPr>
            </w:pPr>
            <w:r w:rsidRPr="00FD1761">
              <w:rPr>
                <w:b/>
                <w:bCs/>
                <w:color w:val="FF0000"/>
                <w:sz w:val="18"/>
                <w:szCs w:val="18"/>
              </w:rPr>
              <w:t>AFL 2 = S ENTRAINER/ 2,</w:t>
            </w:r>
            <w:r w:rsidR="002521F6" w:rsidRPr="00FD1761">
              <w:rPr>
                <w:b/>
                <w:bCs/>
                <w:color w:val="FF0000"/>
                <w:sz w:val="18"/>
                <w:szCs w:val="18"/>
              </w:rPr>
              <w:t xml:space="preserve"> </w:t>
            </w:r>
            <w:r w:rsidRPr="00FD1761">
              <w:rPr>
                <w:b/>
                <w:bCs/>
                <w:color w:val="FF0000"/>
                <w:sz w:val="18"/>
                <w:szCs w:val="18"/>
              </w:rPr>
              <w:t>4 ou 6 pts</w:t>
            </w:r>
            <w:r w:rsidRPr="00FD1761">
              <w:rPr>
                <w:bCs/>
                <w:color w:val="FF0000"/>
                <w:sz w:val="18"/>
                <w:szCs w:val="18"/>
              </w:rPr>
              <w:t xml:space="preserve"> </w:t>
            </w:r>
          </w:p>
          <w:p w14:paraId="771A80C9" w14:textId="77777777" w:rsidR="0072472D" w:rsidRPr="00FD1761" w:rsidRDefault="0072472D" w:rsidP="00DC7D60">
            <w:pPr>
              <w:spacing w:after="0"/>
              <w:rPr>
                <w:sz w:val="18"/>
                <w:szCs w:val="18"/>
              </w:rPr>
            </w:pPr>
            <w:r w:rsidRPr="00FD1761">
              <w:rPr>
                <w:sz w:val="18"/>
                <w:szCs w:val="18"/>
              </w:rPr>
              <w:t xml:space="preserve">Projet, adaptation de son entraînement : capacité à choisir es exercices adaptés </w:t>
            </w:r>
          </w:p>
          <w:p w14:paraId="4ECB93C2" w14:textId="77777777" w:rsidR="0072472D" w:rsidRPr="00FD1761" w:rsidRDefault="0072472D" w:rsidP="00DC7D60">
            <w:pPr>
              <w:spacing w:after="0"/>
              <w:rPr>
                <w:i/>
                <w:iCs/>
                <w:sz w:val="18"/>
                <w:szCs w:val="18"/>
              </w:rPr>
            </w:pPr>
          </w:p>
        </w:tc>
        <w:tc>
          <w:tcPr>
            <w:tcW w:w="4678" w:type="dxa"/>
          </w:tcPr>
          <w:p w14:paraId="72F05350" w14:textId="77777777" w:rsidR="0072472D" w:rsidRPr="002521F6" w:rsidRDefault="0072472D" w:rsidP="00DC7D60">
            <w:pPr>
              <w:spacing w:after="0"/>
              <w:jc w:val="center"/>
              <w:rPr>
                <w:b/>
                <w:bCs/>
                <w:color w:val="FF0000"/>
                <w:sz w:val="20"/>
                <w:szCs w:val="20"/>
              </w:rPr>
            </w:pPr>
            <w:r w:rsidRPr="002521F6">
              <w:rPr>
                <w:b/>
                <w:bCs/>
                <w:color w:val="FF0000"/>
                <w:sz w:val="20"/>
                <w:szCs w:val="20"/>
              </w:rPr>
              <w:t xml:space="preserve">AFL 3 = ROLES POUR UN FONCTIONNEMENT SOLIDAIRE / 2,4 ou 6 </w:t>
            </w:r>
          </w:p>
          <w:p w14:paraId="08B91C1A" w14:textId="77777777" w:rsidR="0072472D" w:rsidRPr="002521F6" w:rsidRDefault="0072472D" w:rsidP="00DC7D60">
            <w:pPr>
              <w:spacing w:after="0"/>
              <w:rPr>
                <w:sz w:val="20"/>
                <w:szCs w:val="20"/>
              </w:rPr>
            </w:pPr>
            <w:r w:rsidRPr="002521F6">
              <w:rPr>
                <w:sz w:val="20"/>
                <w:szCs w:val="20"/>
              </w:rPr>
              <w:t xml:space="preserve">- Qualité des rôles joués </w:t>
            </w:r>
          </w:p>
          <w:p w14:paraId="4077C49F" w14:textId="3D0E039F" w:rsidR="0072472D" w:rsidRPr="002521F6" w:rsidRDefault="0072472D" w:rsidP="00DC7D60">
            <w:pPr>
              <w:spacing w:after="0"/>
              <w:rPr>
                <w:sz w:val="20"/>
                <w:szCs w:val="20"/>
              </w:rPr>
            </w:pPr>
            <w:r w:rsidRPr="002521F6">
              <w:rPr>
                <w:sz w:val="20"/>
                <w:szCs w:val="20"/>
              </w:rPr>
              <w:t xml:space="preserve">- Au moins </w:t>
            </w:r>
            <w:r w:rsidR="00177560" w:rsidRPr="00177560">
              <w:rPr>
                <w:color w:val="00B050"/>
                <w:sz w:val="20"/>
                <w:szCs w:val="20"/>
              </w:rPr>
              <w:t>un</w:t>
            </w:r>
            <w:r w:rsidRPr="00A23066">
              <w:rPr>
                <w:color w:val="00B050"/>
                <w:sz w:val="20"/>
                <w:szCs w:val="20"/>
              </w:rPr>
              <w:t xml:space="preserve"> rôle joué choisi </w:t>
            </w:r>
            <w:r w:rsidRPr="002521F6">
              <w:rPr>
                <w:sz w:val="20"/>
                <w:szCs w:val="20"/>
              </w:rPr>
              <w:t xml:space="preserve">en début de séquence </w:t>
            </w:r>
          </w:p>
          <w:p w14:paraId="4DBEE3EC" w14:textId="77777777" w:rsidR="0072472D" w:rsidRPr="002521F6" w:rsidRDefault="0072472D" w:rsidP="00DC7D60">
            <w:pPr>
              <w:spacing w:after="0"/>
              <w:rPr>
                <w:sz w:val="20"/>
                <w:szCs w:val="20"/>
              </w:rPr>
            </w:pPr>
            <w:r w:rsidRPr="002521F6">
              <w:rPr>
                <w:i/>
                <w:iCs/>
                <w:sz w:val="20"/>
                <w:szCs w:val="20"/>
              </w:rPr>
              <w:t>Ne contribue pas /participe / favorise /acteur essentiel au fonctionnement collectif</w:t>
            </w:r>
          </w:p>
        </w:tc>
        <w:tc>
          <w:tcPr>
            <w:tcW w:w="1594" w:type="dxa"/>
          </w:tcPr>
          <w:p w14:paraId="2F3ABE9C" w14:textId="77777777" w:rsidR="0072472D" w:rsidRPr="002521F6" w:rsidRDefault="0072472D" w:rsidP="00DC7D60">
            <w:pPr>
              <w:spacing w:after="0"/>
              <w:rPr>
                <w:b/>
                <w:sz w:val="20"/>
                <w:szCs w:val="20"/>
                <w:u w:val="single"/>
              </w:rPr>
            </w:pPr>
            <w:r w:rsidRPr="002521F6">
              <w:rPr>
                <w:b/>
                <w:sz w:val="20"/>
                <w:szCs w:val="20"/>
                <w:u w:val="single"/>
              </w:rPr>
              <w:t>Choix élèves possibles :</w:t>
            </w:r>
          </w:p>
          <w:p w14:paraId="7BAF3365" w14:textId="77777777" w:rsidR="0072472D" w:rsidRPr="002521F6" w:rsidRDefault="0072472D" w:rsidP="00DC7D60">
            <w:pPr>
              <w:spacing w:after="0"/>
              <w:rPr>
                <w:sz w:val="20"/>
                <w:szCs w:val="20"/>
              </w:rPr>
            </w:pPr>
            <w:r w:rsidRPr="002521F6">
              <w:rPr>
                <w:sz w:val="20"/>
                <w:szCs w:val="20"/>
              </w:rPr>
              <w:t>Nature et diversité des postes occupés, style de jeu …</w:t>
            </w:r>
          </w:p>
        </w:tc>
      </w:tr>
      <w:tr w:rsidR="0072472D" w14:paraId="4967F284" w14:textId="77777777" w:rsidTr="00DC7D60">
        <w:trPr>
          <w:cantSplit/>
          <w:trHeight w:val="833"/>
        </w:trPr>
        <w:tc>
          <w:tcPr>
            <w:tcW w:w="1288" w:type="dxa"/>
            <w:shd w:val="clear" w:color="auto" w:fill="F2F2F2" w:themeFill="background1" w:themeFillShade="F2"/>
          </w:tcPr>
          <w:p w14:paraId="23A987F1" w14:textId="77777777" w:rsidR="0072472D" w:rsidRPr="00FD1761" w:rsidRDefault="0072472D" w:rsidP="00DC7D60">
            <w:pPr>
              <w:spacing w:after="0"/>
              <w:jc w:val="center"/>
              <w:rPr>
                <w:b/>
                <w:iCs/>
                <w:sz w:val="18"/>
                <w:szCs w:val="18"/>
              </w:rPr>
            </w:pPr>
          </w:p>
          <w:p w14:paraId="39D0E28C" w14:textId="77777777" w:rsidR="0072472D" w:rsidRPr="00FD1761" w:rsidRDefault="0072472D" w:rsidP="00DC7D60">
            <w:pPr>
              <w:spacing w:after="0"/>
              <w:jc w:val="center"/>
              <w:rPr>
                <w:b/>
                <w:iCs/>
                <w:sz w:val="18"/>
                <w:szCs w:val="18"/>
              </w:rPr>
            </w:pPr>
            <w:r w:rsidRPr="00FD1761">
              <w:rPr>
                <w:b/>
                <w:iCs/>
                <w:sz w:val="18"/>
                <w:szCs w:val="18"/>
              </w:rPr>
              <w:t>POINTS DE VIGILANCE</w:t>
            </w:r>
          </w:p>
        </w:tc>
        <w:tc>
          <w:tcPr>
            <w:tcW w:w="14731" w:type="dxa"/>
            <w:gridSpan w:val="5"/>
          </w:tcPr>
          <w:p w14:paraId="1D8FDEF7" w14:textId="77777777" w:rsidR="00B64767" w:rsidRPr="00FD1761" w:rsidRDefault="00B64767" w:rsidP="00DC7D60">
            <w:pPr>
              <w:spacing w:after="0"/>
              <w:rPr>
                <w:b/>
                <w:color w:val="0070C0"/>
                <w:sz w:val="18"/>
                <w:szCs w:val="18"/>
              </w:rPr>
            </w:pPr>
            <w:r w:rsidRPr="00FD1761">
              <w:rPr>
                <w:sz w:val="18"/>
                <w:szCs w:val="18"/>
              </w:rPr>
              <w:t>=&gt;</w:t>
            </w:r>
            <w:r w:rsidRPr="00FD1761">
              <w:rPr>
                <w:b/>
                <w:color w:val="0070C0"/>
                <w:sz w:val="18"/>
                <w:szCs w:val="18"/>
              </w:rPr>
              <w:t xml:space="preserve"> principes d’élaboration de l’épreuve : </w:t>
            </w:r>
            <w:r w:rsidRPr="00FD1761">
              <w:rPr>
                <w:sz w:val="18"/>
                <w:szCs w:val="18"/>
              </w:rPr>
              <w:t>le temps d’analyse n’est souvent pas mentionné</w:t>
            </w:r>
          </w:p>
          <w:p w14:paraId="336975DC" w14:textId="77777777" w:rsidR="002521F6" w:rsidRPr="00FD1761" w:rsidRDefault="00B64767" w:rsidP="00DC7D60">
            <w:pPr>
              <w:spacing w:after="0"/>
              <w:rPr>
                <w:sz w:val="18"/>
                <w:szCs w:val="18"/>
              </w:rPr>
            </w:pPr>
            <w:r w:rsidRPr="00FD1761">
              <w:rPr>
                <w:b/>
                <w:color w:val="0070C0"/>
                <w:sz w:val="18"/>
                <w:szCs w:val="18"/>
              </w:rPr>
              <w:t xml:space="preserve"> </w:t>
            </w:r>
            <w:r w:rsidR="002521F6" w:rsidRPr="00FD1761">
              <w:rPr>
                <w:sz w:val="18"/>
                <w:szCs w:val="18"/>
              </w:rPr>
              <w:t>=&gt;</w:t>
            </w:r>
            <w:r w:rsidR="002521F6" w:rsidRPr="00FD1761">
              <w:rPr>
                <w:b/>
                <w:color w:val="0070C0"/>
                <w:sz w:val="18"/>
                <w:szCs w:val="18"/>
              </w:rPr>
              <w:t>AFL1 :</w:t>
            </w:r>
            <w:r w:rsidR="002521F6" w:rsidRPr="00FD1761">
              <w:rPr>
                <w:sz w:val="18"/>
                <w:szCs w:val="18"/>
              </w:rPr>
              <w:t xml:space="preserve"> Difficulté à Décliner les choix pour l’élève et à Définir une stratégie évolutive qui attesterait d’une analyse du rapport de force. Souvent, il est question de prendre en compte une stratégie au départ mais pas l’adaptation éventuelle par le candidat en cours de jeu. </w:t>
            </w:r>
          </w:p>
          <w:p w14:paraId="6FDB4160" w14:textId="77777777" w:rsidR="0072472D" w:rsidRPr="00FD1761" w:rsidRDefault="002521F6" w:rsidP="00DC7D60">
            <w:pPr>
              <w:spacing w:after="0"/>
              <w:rPr>
                <w:b/>
                <w:i/>
                <w:iCs/>
                <w:sz w:val="18"/>
                <w:szCs w:val="18"/>
              </w:rPr>
            </w:pPr>
            <w:r w:rsidRPr="00FD1761">
              <w:rPr>
                <w:sz w:val="18"/>
                <w:szCs w:val="18"/>
              </w:rPr>
              <w:t xml:space="preserve">=&gt; </w:t>
            </w:r>
            <w:r w:rsidRPr="00FD1761">
              <w:rPr>
                <w:b/>
                <w:color w:val="0070C0"/>
                <w:sz w:val="18"/>
                <w:szCs w:val="18"/>
              </w:rPr>
              <w:t>AFL3</w:t>
            </w:r>
            <w:r w:rsidRPr="00FD1761">
              <w:rPr>
                <w:b/>
                <w:sz w:val="18"/>
                <w:szCs w:val="18"/>
              </w:rPr>
              <w:t xml:space="preserve"> :</w:t>
            </w:r>
            <w:r w:rsidRPr="00FD1761">
              <w:rPr>
                <w:sz w:val="18"/>
                <w:szCs w:val="18"/>
              </w:rPr>
              <w:t xml:space="preserve"> centration sur des rôles sociaux sans que le choix des élèves y apparaissent clairement et concrètement. Les contenus de chaque rôle ne sont pas explicites. </w:t>
            </w:r>
          </w:p>
        </w:tc>
      </w:tr>
    </w:tbl>
    <w:tbl>
      <w:tblPr>
        <w:tblStyle w:val="Grilledutableau"/>
        <w:tblpPr w:leftFromText="141" w:rightFromText="141" w:vertAnchor="page" w:horzAnchor="margin" w:tblpXSpec="center" w:tblpY="5041"/>
        <w:tblW w:w="16498" w:type="dxa"/>
        <w:tblLayout w:type="fixed"/>
        <w:tblLook w:val="04A0" w:firstRow="1" w:lastRow="0" w:firstColumn="1" w:lastColumn="0" w:noHBand="0" w:noVBand="1"/>
      </w:tblPr>
      <w:tblGrid>
        <w:gridCol w:w="1205"/>
        <w:gridCol w:w="7862"/>
        <w:gridCol w:w="851"/>
        <w:gridCol w:w="425"/>
        <w:gridCol w:w="567"/>
        <w:gridCol w:w="709"/>
        <w:gridCol w:w="4879"/>
      </w:tblGrid>
      <w:tr w:rsidR="00BE799B" w:rsidRPr="00B64767" w14:paraId="7DA58FC9" w14:textId="77777777" w:rsidTr="00177560">
        <w:tc>
          <w:tcPr>
            <w:tcW w:w="9067" w:type="dxa"/>
            <w:gridSpan w:val="2"/>
            <w:shd w:val="clear" w:color="auto" w:fill="D9D9D9" w:themeFill="background1" w:themeFillShade="D9"/>
            <w:vAlign w:val="center"/>
          </w:tcPr>
          <w:p w14:paraId="3703B278" w14:textId="77777777" w:rsidR="00BE799B" w:rsidRPr="00B64767" w:rsidRDefault="00BE799B" w:rsidP="00BE799B">
            <w:pPr>
              <w:spacing w:after="0"/>
              <w:jc w:val="center"/>
              <w:rPr>
                <w:rFonts w:cstheme="minorHAnsi"/>
                <w:sz w:val="18"/>
                <w:szCs w:val="18"/>
              </w:rPr>
            </w:pPr>
            <w:r w:rsidRPr="00B64767">
              <w:rPr>
                <w:b/>
                <w:bCs/>
                <w:sz w:val="18"/>
                <w:szCs w:val="18"/>
              </w:rPr>
              <w:t>Éléments à vérifier – BAC GT</w:t>
            </w:r>
          </w:p>
        </w:tc>
        <w:tc>
          <w:tcPr>
            <w:tcW w:w="851" w:type="dxa"/>
            <w:shd w:val="clear" w:color="auto" w:fill="D9D9D9" w:themeFill="background1" w:themeFillShade="D9"/>
            <w:vAlign w:val="center"/>
          </w:tcPr>
          <w:p w14:paraId="23E2837B" w14:textId="77777777" w:rsidR="00BE799B" w:rsidRPr="00B64767" w:rsidRDefault="00BE799B" w:rsidP="00BE799B">
            <w:pPr>
              <w:spacing w:after="0"/>
              <w:jc w:val="center"/>
              <w:rPr>
                <w:rFonts w:cstheme="minorHAnsi"/>
                <w:sz w:val="18"/>
                <w:szCs w:val="18"/>
              </w:rPr>
            </w:pPr>
            <w:r w:rsidRPr="006E00EB">
              <w:rPr>
                <w:rFonts w:cstheme="minorHAnsi"/>
                <w:sz w:val="16"/>
                <w:szCs w:val="16"/>
              </w:rPr>
              <w:t xml:space="preserve">Code </w:t>
            </w:r>
          </w:p>
        </w:tc>
        <w:tc>
          <w:tcPr>
            <w:tcW w:w="425" w:type="dxa"/>
            <w:shd w:val="clear" w:color="auto" w:fill="D9D9D9" w:themeFill="background1" w:themeFillShade="D9"/>
            <w:vAlign w:val="center"/>
          </w:tcPr>
          <w:p w14:paraId="43DAD003" w14:textId="77777777" w:rsidR="00BE799B" w:rsidRPr="00B64767" w:rsidRDefault="00BE799B" w:rsidP="00BE799B">
            <w:pPr>
              <w:spacing w:after="0"/>
              <w:jc w:val="center"/>
              <w:rPr>
                <w:rFonts w:cstheme="minorHAnsi"/>
                <w:sz w:val="18"/>
                <w:szCs w:val="18"/>
              </w:rPr>
            </w:pPr>
            <w:r w:rsidRPr="006E00EB">
              <w:rPr>
                <w:rFonts w:cstheme="minorHAnsi"/>
                <w:sz w:val="16"/>
                <w:szCs w:val="16"/>
              </w:rPr>
              <w:t>oui</w:t>
            </w:r>
          </w:p>
        </w:tc>
        <w:tc>
          <w:tcPr>
            <w:tcW w:w="567" w:type="dxa"/>
            <w:shd w:val="clear" w:color="auto" w:fill="D9D9D9" w:themeFill="background1" w:themeFillShade="D9"/>
          </w:tcPr>
          <w:p w14:paraId="3C6AE41F" w14:textId="77777777" w:rsidR="00BE799B" w:rsidRPr="0015762B" w:rsidRDefault="00BE799B" w:rsidP="00BE799B">
            <w:pPr>
              <w:spacing w:after="0"/>
              <w:jc w:val="center"/>
              <w:rPr>
                <w:rFonts w:cstheme="minorHAnsi"/>
                <w:sz w:val="8"/>
                <w:szCs w:val="8"/>
              </w:rPr>
            </w:pPr>
            <w:r w:rsidRPr="006E00EB">
              <w:rPr>
                <w:rFonts w:cstheme="minorHAnsi"/>
                <w:sz w:val="16"/>
                <w:szCs w:val="16"/>
              </w:rPr>
              <w:t>non</w:t>
            </w:r>
          </w:p>
        </w:tc>
        <w:tc>
          <w:tcPr>
            <w:tcW w:w="709" w:type="dxa"/>
            <w:shd w:val="clear" w:color="auto" w:fill="D9D9D9" w:themeFill="background1" w:themeFillShade="D9"/>
          </w:tcPr>
          <w:p w14:paraId="6BBE5BB7" w14:textId="77777777" w:rsidR="00BE799B" w:rsidRDefault="00BE799B" w:rsidP="00BE799B">
            <w:pPr>
              <w:spacing w:after="0"/>
              <w:jc w:val="center"/>
              <w:rPr>
                <w:rFonts w:cstheme="minorHAnsi"/>
                <w:sz w:val="18"/>
                <w:szCs w:val="18"/>
              </w:rPr>
            </w:pPr>
            <w:r w:rsidRPr="00312599">
              <w:rPr>
                <w:rFonts w:cstheme="minorHAnsi"/>
                <w:sz w:val="14"/>
                <w:szCs w:val="14"/>
              </w:rPr>
              <w:t>À préciser</w:t>
            </w:r>
          </w:p>
        </w:tc>
        <w:tc>
          <w:tcPr>
            <w:tcW w:w="4879" w:type="dxa"/>
            <w:shd w:val="clear" w:color="auto" w:fill="D9D9D9" w:themeFill="background1" w:themeFillShade="D9"/>
            <w:vAlign w:val="center"/>
          </w:tcPr>
          <w:p w14:paraId="00D16F40" w14:textId="77777777" w:rsidR="00BE799B" w:rsidRPr="00B64767" w:rsidRDefault="00BE799B" w:rsidP="00BE799B">
            <w:pPr>
              <w:spacing w:after="0"/>
              <w:jc w:val="center"/>
              <w:rPr>
                <w:rFonts w:cstheme="minorHAnsi"/>
                <w:sz w:val="18"/>
                <w:szCs w:val="18"/>
              </w:rPr>
            </w:pPr>
            <w:r>
              <w:rPr>
                <w:rFonts w:cstheme="minorHAnsi"/>
                <w:sz w:val="18"/>
                <w:szCs w:val="18"/>
              </w:rPr>
              <w:t>Éléments de réflexion</w:t>
            </w:r>
          </w:p>
        </w:tc>
      </w:tr>
      <w:tr w:rsidR="00BE799B" w:rsidRPr="00B64767" w14:paraId="215F843A" w14:textId="77777777" w:rsidTr="00177560">
        <w:trPr>
          <w:trHeight w:val="348"/>
        </w:trPr>
        <w:tc>
          <w:tcPr>
            <w:tcW w:w="1205" w:type="dxa"/>
            <w:vMerge w:val="restart"/>
            <w:shd w:val="clear" w:color="auto" w:fill="F2F2F2" w:themeFill="background1" w:themeFillShade="F2"/>
            <w:vAlign w:val="center"/>
          </w:tcPr>
          <w:p w14:paraId="538A124C" w14:textId="77777777" w:rsidR="00BE799B" w:rsidRPr="00B64767" w:rsidRDefault="00BE799B" w:rsidP="00BE799B">
            <w:pPr>
              <w:spacing w:after="0"/>
              <w:jc w:val="center"/>
              <w:rPr>
                <w:rFonts w:cstheme="minorHAnsi"/>
                <w:bCs/>
                <w:sz w:val="18"/>
                <w:szCs w:val="18"/>
              </w:rPr>
            </w:pPr>
            <w:r w:rsidRPr="00B64767">
              <w:rPr>
                <w:rFonts w:cstheme="minorHAnsi"/>
                <w:bCs/>
                <w:sz w:val="18"/>
                <w:szCs w:val="18"/>
              </w:rPr>
              <w:t>Principes d’évaluation</w:t>
            </w:r>
          </w:p>
        </w:tc>
        <w:tc>
          <w:tcPr>
            <w:tcW w:w="7862" w:type="dxa"/>
            <w:shd w:val="clear" w:color="auto" w:fill="F2F2F2" w:themeFill="background1" w:themeFillShade="F2"/>
            <w:vAlign w:val="center"/>
          </w:tcPr>
          <w:p w14:paraId="72ECD1C9" w14:textId="77777777" w:rsidR="00BE799B" w:rsidRPr="00F32697" w:rsidRDefault="00BE799B" w:rsidP="00BE799B">
            <w:pPr>
              <w:spacing w:after="0"/>
              <w:rPr>
                <w:rFonts w:cstheme="minorHAnsi"/>
                <w:strike/>
                <w:sz w:val="18"/>
                <w:szCs w:val="18"/>
              </w:rPr>
            </w:pPr>
            <w:r w:rsidRPr="00F32697">
              <w:rPr>
                <w:rFonts w:cstheme="minorHAnsi"/>
                <w:strike/>
                <w:sz w:val="18"/>
                <w:szCs w:val="18"/>
              </w:rPr>
              <w:t>L’évaluation de l’épreuve croise-t-elle un niveau de performance et l’efficacité technique et tactique ?</w:t>
            </w:r>
          </w:p>
        </w:tc>
        <w:tc>
          <w:tcPr>
            <w:tcW w:w="851" w:type="dxa"/>
            <w:shd w:val="clear" w:color="auto" w:fill="auto"/>
            <w:vAlign w:val="center"/>
          </w:tcPr>
          <w:p w14:paraId="0239069B" w14:textId="77777777" w:rsidR="00BE799B" w:rsidRPr="00F32697" w:rsidRDefault="00BE799B" w:rsidP="00BE799B">
            <w:pPr>
              <w:spacing w:after="0"/>
              <w:jc w:val="center"/>
              <w:rPr>
                <w:rFonts w:cstheme="minorHAnsi"/>
                <w:strike/>
                <w:sz w:val="18"/>
                <w:szCs w:val="18"/>
              </w:rPr>
            </w:pPr>
            <w:r w:rsidRPr="00F32697">
              <w:rPr>
                <w:rFonts w:cstheme="minorHAnsi"/>
                <w:strike/>
                <w:sz w:val="18"/>
                <w:szCs w:val="18"/>
              </w:rPr>
              <w:t>CA4-1</w:t>
            </w:r>
          </w:p>
        </w:tc>
        <w:tc>
          <w:tcPr>
            <w:tcW w:w="425" w:type="dxa"/>
            <w:shd w:val="clear" w:color="auto" w:fill="auto"/>
            <w:vAlign w:val="center"/>
          </w:tcPr>
          <w:p w14:paraId="60BF2214" w14:textId="77777777" w:rsidR="00BE799B" w:rsidRPr="00B64767" w:rsidRDefault="00BE799B" w:rsidP="00BE799B">
            <w:pPr>
              <w:spacing w:after="0"/>
              <w:jc w:val="center"/>
              <w:rPr>
                <w:rFonts w:cstheme="minorHAnsi"/>
                <w:sz w:val="18"/>
                <w:szCs w:val="18"/>
              </w:rPr>
            </w:pPr>
          </w:p>
        </w:tc>
        <w:tc>
          <w:tcPr>
            <w:tcW w:w="567" w:type="dxa"/>
          </w:tcPr>
          <w:p w14:paraId="1F8B34D5" w14:textId="77777777" w:rsidR="00BE799B" w:rsidRPr="00B64767" w:rsidRDefault="00BE799B" w:rsidP="00BE799B">
            <w:pPr>
              <w:spacing w:after="0"/>
              <w:jc w:val="center"/>
              <w:rPr>
                <w:rFonts w:cstheme="minorHAnsi"/>
                <w:sz w:val="18"/>
                <w:szCs w:val="18"/>
              </w:rPr>
            </w:pPr>
          </w:p>
        </w:tc>
        <w:tc>
          <w:tcPr>
            <w:tcW w:w="709" w:type="dxa"/>
          </w:tcPr>
          <w:p w14:paraId="3A769882" w14:textId="77777777" w:rsidR="00BE799B" w:rsidRPr="00B64767" w:rsidRDefault="00BE799B" w:rsidP="00BE799B">
            <w:pPr>
              <w:spacing w:after="0"/>
              <w:jc w:val="center"/>
              <w:rPr>
                <w:rFonts w:cstheme="minorHAnsi"/>
                <w:sz w:val="18"/>
                <w:szCs w:val="18"/>
              </w:rPr>
            </w:pPr>
          </w:p>
        </w:tc>
        <w:tc>
          <w:tcPr>
            <w:tcW w:w="4879" w:type="dxa"/>
            <w:shd w:val="clear" w:color="auto" w:fill="auto"/>
            <w:vAlign w:val="center"/>
          </w:tcPr>
          <w:p w14:paraId="72C597DA" w14:textId="77777777" w:rsidR="00BE799B" w:rsidRPr="00B64767" w:rsidRDefault="00BE799B" w:rsidP="00BE799B">
            <w:pPr>
              <w:spacing w:after="0"/>
              <w:jc w:val="center"/>
              <w:rPr>
                <w:rFonts w:cstheme="minorHAnsi"/>
                <w:sz w:val="18"/>
                <w:szCs w:val="18"/>
              </w:rPr>
            </w:pPr>
          </w:p>
        </w:tc>
      </w:tr>
      <w:tr w:rsidR="00BE799B" w:rsidRPr="00B64767" w14:paraId="6B93C348" w14:textId="77777777" w:rsidTr="00177560">
        <w:trPr>
          <w:trHeight w:val="244"/>
        </w:trPr>
        <w:tc>
          <w:tcPr>
            <w:tcW w:w="1205" w:type="dxa"/>
            <w:vMerge/>
            <w:shd w:val="clear" w:color="auto" w:fill="F2F2F2" w:themeFill="background1" w:themeFillShade="F2"/>
            <w:vAlign w:val="center"/>
          </w:tcPr>
          <w:p w14:paraId="68606CA0" w14:textId="77777777" w:rsidR="00BE799B" w:rsidRPr="00B64767" w:rsidRDefault="00BE799B" w:rsidP="00BE799B">
            <w:pPr>
              <w:spacing w:after="0"/>
              <w:jc w:val="center"/>
              <w:rPr>
                <w:rFonts w:cstheme="minorHAnsi"/>
                <w:bCs/>
                <w:sz w:val="18"/>
                <w:szCs w:val="18"/>
              </w:rPr>
            </w:pPr>
          </w:p>
        </w:tc>
        <w:tc>
          <w:tcPr>
            <w:tcW w:w="7862" w:type="dxa"/>
            <w:shd w:val="clear" w:color="auto" w:fill="F2F2F2" w:themeFill="background1" w:themeFillShade="F2"/>
            <w:vAlign w:val="center"/>
          </w:tcPr>
          <w:p w14:paraId="563421DF" w14:textId="77777777" w:rsidR="00BE799B" w:rsidRPr="006933B8" w:rsidRDefault="00BE799B" w:rsidP="00BE799B">
            <w:pPr>
              <w:spacing w:after="0"/>
              <w:rPr>
                <w:rFonts w:cstheme="minorHAnsi"/>
                <w:bCs/>
                <w:strike/>
                <w:sz w:val="18"/>
                <w:szCs w:val="18"/>
              </w:rPr>
            </w:pPr>
            <w:r w:rsidRPr="006933B8">
              <w:rPr>
                <w:rFonts w:cstheme="minorHAnsi"/>
                <w:strike/>
                <w:sz w:val="18"/>
                <w:szCs w:val="18"/>
              </w:rPr>
              <w:t>AFL3 :  l’épreuve prévoit-elle différents rôles pour que les élèves puissent s’organiser eux-mêmes ?</w:t>
            </w:r>
          </w:p>
        </w:tc>
        <w:tc>
          <w:tcPr>
            <w:tcW w:w="851" w:type="dxa"/>
            <w:shd w:val="clear" w:color="auto" w:fill="auto"/>
            <w:vAlign w:val="center"/>
          </w:tcPr>
          <w:p w14:paraId="2904497F" w14:textId="77777777" w:rsidR="00BE799B" w:rsidRPr="006933B8" w:rsidRDefault="00BE799B" w:rsidP="00BE799B">
            <w:pPr>
              <w:spacing w:after="0"/>
              <w:jc w:val="center"/>
              <w:rPr>
                <w:rFonts w:cstheme="minorHAnsi"/>
                <w:strike/>
                <w:sz w:val="18"/>
                <w:szCs w:val="18"/>
              </w:rPr>
            </w:pPr>
            <w:r w:rsidRPr="006933B8">
              <w:rPr>
                <w:rFonts w:cstheme="minorHAnsi"/>
                <w:strike/>
                <w:sz w:val="18"/>
                <w:szCs w:val="18"/>
              </w:rPr>
              <w:t>CA4-2</w:t>
            </w:r>
          </w:p>
        </w:tc>
        <w:tc>
          <w:tcPr>
            <w:tcW w:w="425" w:type="dxa"/>
            <w:shd w:val="clear" w:color="auto" w:fill="auto"/>
            <w:vAlign w:val="center"/>
          </w:tcPr>
          <w:p w14:paraId="24844CAE" w14:textId="77777777" w:rsidR="00BE799B" w:rsidRPr="00B64767" w:rsidRDefault="00BE799B" w:rsidP="00BE799B">
            <w:pPr>
              <w:spacing w:after="0"/>
              <w:jc w:val="center"/>
              <w:rPr>
                <w:rFonts w:cstheme="minorHAnsi"/>
                <w:sz w:val="18"/>
                <w:szCs w:val="18"/>
              </w:rPr>
            </w:pPr>
          </w:p>
        </w:tc>
        <w:tc>
          <w:tcPr>
            <w:tcW w:w="567" w:type="dxa"/>
          </w:tcPr>
          <w:p w14:paraId="027E63E4" w14:textId="77777777" w:rsidR="00BE799B" w:rsidRPr="00B64767" w:rsidRDefault="00BE799B" w:rsidP="00BE799B">
            <w:pPr>
              <w:spacing w:after="0"/>
              <w:jc w:val="center"/>
              <w:rPr>
                <w:rFonts w:cstheme="minorHAnsi"/>
                <w:sz w:val="18"/>
                <w:szCs w:val="18"/>
              </w:rPr>
            </w:pPr>
          </w:p>
        </w:tc>
        <w:tc>
          <w:tcPr>
            <w:tcW w:w="709" w:type="dxa"/>
          </w:tcPr>
          <w:p w14:paraId="45CAC98A" w14:textId="77777777" w:rsidR="00BE799B" w:rsidRPr="00B64767" w:rsidRDefault="00BE799B" w:rsidP="00BE799B">
            <w:pPr>
              <w:spacing w:after="0"/>
              <w:jc w:val="center"/>
              <w:rPr>
                <w:rFonts w:cstheme="minorHAnsi"/>
                <w:sz w:val="18"/>
                <w:szCs w:val="18"/>
              </w:rPr>
            </w:pPr>
          </w:p>
        </w:tc>
        <w:tc>
          <w:tcPr>
            <w:tcW w:w="4879" w:type="dxa"/>
            <w:shd w:val="clear" w:color="auto" w:fill="auto"/>
            <w:vAlign w:val="center"/>
          </w:tcPr>
          <w:p w14:paraId="0FA29751" w14:textId="77777777" w:rsidR="00BE799B" w:rsidRPr="00B64767" w:rsidRDefault="00BE799B" w:rsidP="00BE799B">
            <w:pPr>
              <w:spacing w:after="0"/>
              <w:jc w:val="center"/>
              <w:rPr>
                <w:rFonts w:cstheme="minorHAnsi"/>
                <w:sz w:val="18"/>
                <w:szCs w:val="18"/>
              </w:rPr>
            </w:pPr>
          </w:p>
        </w:tc>
      </w:tr>
      <w:tr w:rsidR="00BE799B" w:rsidRPr="00B64767" w14:paraId="10B1501C" w14:textId="77777777" w:rsidTr="00177560">
        <w:trPr>
          <w:trHeight w:val="75"/>
        </w:trPr>
        <w:tc>
          <w:tcPr>
            <w:tcW w:w="1205" w:type="dxa"/>
            <w:vMerge w:val="restart"/>
            <w:shd w:val="clear" w:color="auto" w:fill="F2F2F2" w:themeFill="background1" w:themeFillShade="F2"/>
            <w:vAlign w:val="center"/>
          </w:tcPr>
          <w:p w14:paraId="1EB79E97" w14:textId="77777777" w:rsidR="00BE799B" w:rsidRPr="00B64767" w:rsidRDefault="00BE799B" w:rsidP="00BE799B">
            <w:pPr>
              <w:spacing w:after="0"/>
              <w:jc w:val="center"/>
              <w:rPr>
                <w:rFonts w:cstheme="minorHAnsi"/>
                <w:sz w:val="18"/>
                <w:szCs w:val="18"/>
              </w:rPr>
            </w:pPr>
            <w:r w:rsidRPr="00B64767">
              <w:rPr>
                <w:rFonts w:cstheme="minorHAnsi"/>
                <w:sz w:val="18"/>
                <w:szCs w:val="18"/>
              </w:rPr>
              <w:t>Barème et notation</w:t>
            </w:r>
          </w:p>
        </w:tc>
        <w:tc>
          <w:tcPr>
            <w:tcW w:w="7862" w:type="dxa"/>
            <w:shd w:val="clear" w:color="auto" w:fill="F2F2F2" w:themeFill="background1" w:themeFillShade="F2"/>
            <w:vAlign w:val="center"/>
          </w:tcPr>
          <w:p w14:paraId="054BBD08" w14:textId="77777777" w:rsidR="00BE799B" w:rsidRPr="00B64767" w:rsidRDefault="00BE799B" w:rsidP="00BE799B">
            <w:pPr>
              <w:spacing w:after="0"/>
              <w:rPr>
                <w:rFonts w:cstheme="minorHAnsi"/>
                <w:sz w:val="18"/>
                <w:szCs w:val="18"/>
              </w:rPr>
            </w:pPr>
            <w:r w:rsidRPr="00B64767">
              <w:rPr>
                <w:rFonts w:cstheme="minorHAnsi"/>
                <w:sz w:val="18"/>
                <w:szCs w:val="18"/>
              </w:rPr>
              <w:t>L’AFL 1 est-il noté sur 12 points et chacun des éléments au moins sur 4 points ?</w:t>
            </w:r>
          </w:p>
        </w:tc>
        <w:tc>
          <w:tcPr>
            <w:tcW w:w="851" w:type="dxa"/>
            <w:shd w:val="clear" w:color="auto" w:fill="auto"/>
            <w:vAlign w:val="center"/>
          </w:tcPr>
          <w:p w14:paraId="459F9BE5" w14:textId="77777777" w:rsidR="00BE799B" w:rsidRPr="00B64767" w:rsidRDefault="00BE799B" w:rsidP="00BE799B">
            <w:pPr>
              <w:spacing w:after="0"/>
              <w:jc w:val="center"/>
              <w:rPr>
                <w:rFonts w:cstheme="minorHAnsi"/>
                <w:sz w:val="18"/>
                <w:szCs w:val="18"/>
              </w:rPr>
            </w:pPr>
            <w:r w:rsidRPr="00B64767">
              <w:rPr>
                <w:rFonts w:cstheme="minorHAnsi"/>
                <w:sz w:val="18"/>
                <w:szCs w:val="18"/>
              </w:rPr>
              <w:t>CA4-3</w:t>
            </w:r>
          </w:p>
        </w:tc>
        <w:tc>
          <w:tcPr>
            <w:tcW w:w="425" w:type="dxa"/>
            <w:shd w:val="clear" w:color="auto" w:fill="auto"/>
            <w:vAlign w:val="center"/>
          </w:tcPr>
          <w:p w14:paraId="172C7EAE" w14:textId="77777777" w:rsidR="00BE799B" w:rsidRPr="00B64767" w:rsidRDefault="00BE799B" w:rsidP="00BE799B">
            <w:pPr>
              <w:spacing w:after="0"/>
              <w:jc w:val="center"/>
              <w:rPr>
                <w:rFonts w:cstheme="minorHAnsi"/>
                <w:sz w:val="18"/>
                <w:szCs w:val="18"/>
              </w:rPr>
            </w:pPr>
          </w:p>
        </w:tc>
        <w:tc>
          <w:tcPr>
            <w:tcW w:w="567" w:type="dxa"/>
            <w:shd w:val="clear" w:color="auto" w:fill="BFBFBF" w:themeFill="background1" w:themeFillShade="BF"/>
          </w:tcPr>
          <w:p w14:paraId="21048E90" w14:textId="77777777" w:rsidR="00BE799B" w:rsidRPr="00B64767" w:rsidRDefault="00BE799B" w:rsidP="00BE799B">
            <w:pPr>
              <w:spacing w:after="0"/>
              <w:jc w:val="center"/>
              <w:rPr>
                <w:rFonts w:cstheme="minorHAnsi"/>
                <w:sz w:val="18"/>
                <w:szCs w:val="18"/>
              </w:rPr>
            </w:pPr>
          </w:p>
        </w:tc>
        <w:tc>
          <w:tcPr>
            <w:tcW w:w="709" w:type="dxa"/>
          </w:tcPr>
          <w:p w14:paraId="46DDEA60" w14:textId="77777777" w:rsidR="00BE799B" w:rsidRPr="00B64767" w:rsidRDefault="00BE799B" w:rsidP="00BE799B">
            <w:pPr>
              <w:spacing w:after="0"/>
              <w:jc w:val="center"/>
              <w:rPr>
                <w:rFonts w:cstheme="minorHAnsi"/>
                <w:sz w:val="18"/>
                <w:szCs w:val="18"/>
              </w:rPr>
            </w:pPr>
          </w:p>
        </w:tc>
        <w:tc>
          <w:tcPr>
            <w:tcW w:w="4879" w:type="dxa"/>
            <w:shd w:val="clear" w:color="auto" w:fill="auto"/>
            <w:vAlign w:val="center"/>
          </w:tcPr>
          <w:p w14:paraId="4A754A54" w14:textId="77777777" w:rsidR="00BE799B" w:rsidRPr="00B64767" w:rsidRDefault="00BE799B" w:rsidP="00BE799B">
            <w:pPr>
              <w:spacing w:after="0"/>
              <w:jc w:val="center"/>
              <w:rPr>
                <w:rFonts w:cstheme="minorHAnsi"/>
                <w:sz w:val="18"/>
                <w:szCs w:val="18"/>
              </w:rPr>
            </w:pPr>
          </w:p>
        </w:tc>
      </w:tr>
      <w:tr w:rsidR="00BE799B" w:rsidRPr="00B64767" w14:paraId="25CB4D09" w14:textId="77777777" w:rsidTr="00177560">
        <w:trPr>
          <w:trHeight w:val="75"/>
        </w:trPr>
        <w:tc>
          <w:tcPr>
            <w:tcW w:w="1205" w:type="dxa"/>
            <w:vMerge/>
            <w:shd w:val="clear" w:color="auto" w:fill="F2F2F2" w:themeFill="background1" w:themeFillShade="F2"/>
            <w:vAlign w:val="center"/>
          </w:tcPr>
          <w:p w14:paraId="7D5B029B" w14:textId="77777777" w:rsidR="00BE799B" w:rsidRPr="00B64767" w:rsidRDefault="00BE799B" w:rsidP="00BE799B">
            <w:pPr>
              <w:spacing w:after="0"/>
              <w:jc w:val="center"/>
              <w:rPr>
                <w:rFonts w:cstheme="minorHAnsi"/>
                <w:sz w:val="18"/>
                <w:szCs w:val="18"/>
              </w:rPr>
            </w:pPr>
          </w:p>
        </w:tc>
        <w:tc>
          <w:tcPr>
            <w:tcW w:w="7862" w:type="dxa"/>
            <w:shd w:val="clear" w:color="auto" w:fill="F2F2F2" w:themeFill="background1" w:themeFillShade="F2"/>
            <w:vAlign w:val="center"/>
          </w:tcPr>
          <w:p w14:paraId="277FFC9B" w14:textId="77777777" w:rsidR="00BE799B" w:rsidRPr="00B64767" w:rsidRDefault="00BE799B" w:rsidP="00BE799B">
            <w:pPr>
              <w:spacing w:after="0"/>
              <w:rPr>
                <w:rFonts w:cstheme="minorHAnsi"/>
                <w:sz w:val="18"/>
                <w:szCs w:val="18"/>
              </w:rPr>
            </w:pPr>
            <w:r w:rsidRPr="00B64767">
              <w:rPr>
                <w:rFonts w:cstheme="minorHAnsi"/>
                <w:sz w:val="18"/>
                <w:szCs w:val="18"/>
              </w:rPr>
              <w:t>Les AFL 2 et 3 sont-ils notés sur 8 points ?</w:t>
            </w:r>
          </w:p>
        </w:tc>
        <w:tc>
          <w:tcPr>
            <w:tcW w:w="851" w:type="dxa"/>
            <w:shd w:val="clear" w:color="auto" w:fill="auto"/>
            <w:vAlign w:val="center"/>
          </w:tcPr>
          <w:p w14:paraId="740A895E" w14:textId="77777777" w:rsidR="00BE799B" w:rsidRPr="00B64767" w:rsidRDefault="00BE799B" w:rsidP="00BE799B">
            <w:pPr>
              <w:spacing w:after="0"/>
              <w:jc w:val="center"/>
              <w:rPr>
                <w:rFonts w:cstheme="minorHAnsi"/>
                <w:sz w:val="18"/>
                <w:szCs w:val="18"/>
              </w:rPr>
            </w:pPr>
            <w:r w:rsidRPr="00B64767">
              <w:rPr>
                <w:rFonts w:cstheme="minorHAnsi"/>
                <w:sz w:val="18"/>
                <w:szCs w:val="18"/>
              </w:rPr>
              <w:t>CA4-4</w:t>
            </w:r>
          </w:p>
        </w:tc>
        <w:tc>
          <w:tcPr>
            <w:tcW w:w="425" w:type="dxa"/>
            <w:shd w:val="clear" w:color="auto" w:fill="auto"/>
            <w:vAlign w:val="center"/>
          </w:tcPr>
          <w:p w14:paraId="5344CACA" w14:textId="77777777" w:rsidR="00BE799B" w:rsidRPr="00B64767" w:rsidRDefault="00BE799B" w:rsidP="00BE799B">
            <w:pPr>
              <w:spacing w:after="0"/>
              <w:jc w:val="center"/>
              <w:rPr>
                <w:rFonts w:cstheme="minorHAnsi"/>
                <w:sz w:val="18"/>
                <w:szCs w:val="18"/>
              </w:rPr>
            </w:pPr>
          </w:p>
        </w:tc>
        <w:tc>
          <w:tcPr>
            <w:tcW w:w="567" w:type="dxa"/>
          </w:tcPr>
          <w:p w14:paraId="11249A1A" w14:textId="77777777" w:rsidR="00BE799B" w:rsidRPr="00B64767" w:rsidRDefault="00BE799B" w:rsidP="00BE799B">
            <w:pPr>
              <w:spacing w:after="0"/>
              <w:jc w:val="center"/>
              <w:rPr>
                <w:rFonts w:cstheme="minorHAnsi"/>
                <w:sz w:val="18"/>
                <w:szCs w:val="18"/>
              </w:rPr>
            </w:pPr>
          </w:p>
        </w:tc>
        <w:tc>
          <w:tcPr>
            <w:tcW w:w="709" w:type="dxa"/>
          </w:tcPr>
          <w:p w14:paraId="44388E71" w14:textId="77777777" w:rsidR="00BE799B" w:rsidRPr="00B64767" w:rsidRDefault="00BE799B" w:rsidP="00BE799B">
            <w:pPr>
              <w:spacing w:after="0"/>
              <w:jc w:val="center"/>
              <w:rPr>
                <w:rFonts w:cstheme="minorHAnsi"/>
                <w:sz w:val="18"/>
                <w:szCs w:val="18"/>
              </w:rPr>
            </w:pPr>
          </w:p>
        </w:tc>
        <w:tc>
          <w:tcPr>
            <w:tcW w:w="4879" w:type="dxa"/>
            <w:shd w:val="clear" w:color="auto" w:fill="auto"/>
            <w:vAlign w:val="center"/>
          </w:tcPr>
          <w:p w14:paraId="48BD6B54" w14:textId="77777777" w:rsidR="00BE799B" w:rsidRPr="00B64767" w:rsidRDefault="00BE799B" w:rsidP="00BE799B">
            <w:pPr>
              <w:spacing w:after="0"/>
              <w:jc w:val="center"/>
              <w:rPr>
                <w:rFonts w:cstheme="minorHAnsi"/>
                <w:sz w:val="18"/>
                <w:szCs w:val="18"/>
              </w:rPr>
            </w:pPr>
          </w:p>
        </w:tc>
      </w:tr>
      <w:tr w:rsidR="00BE799B" w:rsidRPr="00B64767" w14:paraId="664560A9" w14:textId="77777777" w:rsidTr="00177560">
        <w:trPr>
          <w:trHeight w:val="75"/>
        </w:trPr>
        <w:tc>
          <w:tcPr>
            <w:tcW w:w="1205" w:type="dxa"/>
            <w:vMerge/>
            <w:shd w:val="clear" w:color="auto" w:fill="F2F2F2" w:themeFill="background1" w:themeFillShade="F2"/>
            <w:vAlign w:val="center"/>
          </w:tcPr>
          <w:p w14:paraId="03570BBE" w14:textId="77777777" w:rsidR="00BE799B" w:rsidRPr="00B64767" w:rsidRDefault="00BE799B" w:rsidP="00BE799B">
            <w:pPr>
              <w:spacing w:after="0"/>
              <w:jc w:val="center"/>
              <w:rPr>
                <w:rFonts w:cstheme="minorHAnsi"/>
                <w:sz w:val="18"/>
                <w:szCs w:val="18"/>
              </w:rPr>
            </w:pPr>
          </w:p>
        </w:tc>
        <w:tc>
          <w:tcPr>
            <w:tcW w:w="7862" w:type="dxa"/>
            <w:shd w:val="clear" w:color="auto" w:fill="F2F2F2" w:themeFill="background1" w:themeFillShade="F2"/>
            <w:vAlign w:val="center"/>
          </w:tcPr>
          <w:p w14:paraId="3D6A37B7" w14:textId="77777777" w:rsidR="00BE799B" w:rsidRPr="00B64767" w:rsidRDefault="00BE799B" w:rsidP="00BE799B">
            <w:pPr>
              <w:spacing w:after="0"/>
              <w:rPr>
                <w:rFonts w:cstheme="minorHAnsi"/>
                <w:sz w:val="18"/>
                <w:szCs w:val="18"/>
              </w:rPr>
            </w:pPr>
            <w:r w:rsidRPr="00B64767">
              <w:rPr>
                <w:rFonts w:cstheme="minorHAnsi"/>
                <w:sz w:val="18"/>
                <w:szCs w:val="18"/>
              </w:rPr>
              <w:t>L’élève a-t-il 3 choix possibles pour répartir les 8 p</w:t>
            </w:r>
            <w:r>
              <w:rPr>
                <w:rFonts w:cstheme="minorHAnsi"/>
                <w:sz w:val="18"/>
                <w:szCs w:val="18"/>
              </w:rPr>
              <w:t>oin</w:t>
            </w:r>
            <w:r w:rsidRPr="00B64767">
              <w:rPr>
                <w:rFonts w:cstheme="minorHAnsi"/>
                <w:sz w:val="18"/>
                <w:szCs w:val="18"/>
              </w:rPr>
              <w:t>t</w:t>
            </w:r>
            <w:r>
              <w:rPr>
                <w:rFonts w:cstheme="minorHAnsi"/>
                <w:sz w:val="18"/>
                <w:szCs w:val="18"/>
              </w:rPr>
              <w:t>s</w:t>
            </w:r>
            <w:r w:rsidRPr="00B64767">
              <w:rPr>
                <w:rFonts w:cstheme="minorHAnsi"/>
                <w:sz w:val="18"/>
                <w:szCs w:val="18"/>
              </w:rPr>
              <w:t xml:space="preserve"> (4-4 / 6-2 / 2-6) ?</w:t>
            </w:r>
          </w:p>
        </w:tc>
        <w:tc>
          <w:tcPr>
            <w:tcW w:w="851" w:type="dxa"/>
            <w:shd w:val="clear" w:color="auto" w:fill="auto"/>
            <w:vAlign w:val="center"/>
          </w:tcPr>
          <w:p w14:paraId="2EE82A18" w14:textId="77777777" w:rsidR="00BE799B" w:rsidRPr="00B64767" w:rsidRDefault="00BE799B" w:rsidP="00BE799B">
            <w:pPr>
              <w:spacing w:after="0"/>
              <w:jc w:val="center"/>
              <w:rPr>
                <w:rFonts w:cstheme="minorHAnsi"/>
                <w:sz w:val="18"/>
                <w:szCs w:val="18"/>
              </w:rPr>
            </w:pPr>
            <w:r w:rsidRPr="00B64767">
              <w:rPr>
                <w:rFonts w:cstheme="minorHAnsi"/>
                <w:sz w:val="18"/>
                <w:szCs w:val="18"/>
              </w:rPr>
              <w:t>CA4-5</w:t>
            </w:r>
          </w:p>
        </w:tc>
        <w:tc>
          <w:tcPr>
            <w:tcW w:w="425" w:type="dxa"/>
            <w:shd w:val="clear" w:color="auto" w:fill="auto"/>
            <w:vAlign w:val="center"/>
          </w:tcPr>
          <w:p w14:paraId="1BA3A08E" w14:textId="77777777" w:rsidR="00BE799B" w:rsidRPr="00B64767" w:rsidRDefault="00BE799B" w:rsidP="00BE799B">
            <w:pPr>
              <w:spacing w:after="0"/>
              <w:jc w:val="center"/>
              <w:rPr>
                <w:rFonts w:cstheme="minorHAnsi"/>
                <w:sz w:val="18"/>
                <w:szCs w:val="18"/>
              </w:rPr>
            </w:pPr>
          </w:p>
        </w:tc>
        <w:tc>
          <w:tcPr>
            <w:tcW w:w="567" w:type="dxa"/>
          </w:tcPr>
          <w:p w14:paraId="6F532626" w14:textId="77777777" w:rsidR="00BE799B" w:rsidRPr="00B64767" w:rsidRDefault="00BE799B" w:rsidP="00BE799B">
            <w:pPr>
              <w:spacing w:after="0"/>
              <w:jc w:val="center"/>
              <w:rPr>
                <w:rFonts w:cstheme="minorHAnsi"/>
                <w:sz w:val="18"/>
                <w:szCs w:val="18"/>
              </w:rPr>
            </w:pPr>
          </w:p>
        </w:tc>
        <w:tc>
          <w:tcPr>
            <w:tcW w:w="709" w:type="dxa"/>
          </w:tcPr>
          <w:p w14:paraId="63EB7358" w14:textId="77777777" w:rsidR="00BE799B" w:rsidRPr="00B64767" w:rsidRDefault="00BE799B" w:rsidP="00BE799B">
            <w:pPr>
              <w:spacing w:after="0"/>
              <w:jc w:val="center"/>
              <w:rPr>
                <w:rFonts w:cstheme="minorHAnsi"/>
                <w:sz w:val="18"/>
                <w:szCs w:val="18"/>
              </w:rPr>
            </w:pPr>
          </w:p>
        </w:tc>
        <w:tc>
          <w:tcPr>
            <w:tcW w:w="4879" w:type="dxa"/>
            <w:shd w:val="clear" w:color="auto" w:fill="auto"/>
            <w:vAlign w:val="center"/>
          </w:tcPr>
          <w:p w14:paraId="5AB4D467" w14:textId="77777777" w:rsidR="00BE799B" w:rsidRPr="00B64767" w:rsidRDefault="00BE799B" w:rsidP="00BE799B">
            <w:pPr>
              <w:spacing w:after="0"/>
              <w:jc w:val="center"/>
              <w:rPr>
                <w:rFonts w:cstheme="minorHAnsi"/>
                <w:sz w:val="18"/>
                <w:szCs w:val="18"/>
              </w:rPr>
            </w:pPr>
          </w:p>
        </w:tc>
      </w:tr>
      <w:tr w:rsidR="00BE799B" w:rsidRPr="00B64767" w14:paraId="38BE8892" w14:textId="77777777" w:rsidTr="00177560">
        <w:trPr>
          <w:trHeight w:val="145"/>
        </w:trPr>
        <w:tc>
          <w:tcPr>
            <w:tcW w:w="1205" w:type="dxa"/>
            <w:vMerge w:val="restart"/>
            <w:shd w:val="clear" w:color="auto" w:fill="F2F2F2" w:themeFill="background1" w:themeFillShade="F2"/>
            <w:vAlign w:val="center"/>
          </w:tcPr>
          <w:p w14:paraId="0E9A2D28" w14:textId="77777777" w:rsidR="00BE799B" w:rsidRPr="00B64767" w:rsidRDefault="00BE799B" w:rsidP="00BE799B">
            <w:pPr>
              <w:spacing w:after="0"/>
              <w:jc w:val="center"/>
              <w:rPr>
                <w:rFonts w:cstheme="minorHAnsi"/>
                <w:sz w:val="18"/>
                <w:szCs w:val="18"/>
              </w:rPr>
            </w:pPr>
            <w:r w:rsidRPr="00B64767">
              <w:rPr>
                <w:rFonts w:cstheme="minorHAnsi"/>
                <w:sz w:val="18"/>
                <w:szCs w:val="18"/>
              </w:rPr>
              <w:t>Choix possibles pour les élèves</w:t>
            </w:r>
          </w:p>
        </w:tc>
        <w:tc>
          <w:tcPr>
            <w:tcW w:w="7862" w:type="dxa"/>
            <w:shd w:val="clear" w:color="auto" w:fill="F2F2F2" w:themeFill="background1" w:themeFillShade="F2"/>
            <w:vAlign w:val="center"/>
          </w:tcPr>
          <w:p w14:paraId="4BC31160" w14:textId="77777777" w:rsidR="00BE799B" w:rsidRPr="00F32697" w:rsidRDefault="00BE799B" w:rsidP="00BE799B">
            <w:pPr>
              <w:spacing w:after="0"/>
              <w:rPr>
                <w:rFonts w:cstheme="minorHAnsi"/>
                <w:strike/>
                <w:sz w:val="18"/>
                <w:szCs w:val="18"/>
              </w:rPr>
            </w:pPr>
            <w:r w:rsidRPr="00F32697">
              <w:rPr>
                <w:rFonts w:cstheme="minorHAnsi"/>
                <w:strike/>
                <w:sz w:val="18"/>
                <w:szCs w:val="18"/>
              </w:rPr>
              <w:t>Des choix laissés à l’élève sont-ils prévus dans l’AFL 1 ?  (</w:t>
            </w:r>
            <w:proofErr w:type="gramStart"/>
            <w:r w:rsidRPr="00F32697">
              <w:rPr>
                <w:rFonts w:cstheme="minorHAnsi"/>
                <w:strike/>
                <w:sz w:val="18"/>
                <w:szCs w:val="18"/>
              </w:rPr>
              <w:t>postes</w:t>
            </w:r>
            <w:proofErr w:type="gramEnd"/>
            <w:r w:rsidRPr="00F32697">
              <w:rPr>
                <w:rFonts w:cstheme="minorHAnsi"/>
                <w:strike/>
                <w:sz w:val="18"/>
                <w:szCs w:val="18"/>
              </w:rPr>
              <w:t>, style de jeu, situation d’évaluation.)</w:t>
            </w:r>
          </w:p>
        </w:tc>
        <w:tc>
          <w:tcPr>
            <w:tcW w:w="851" w:type="dxa"/>
            <w:shd w:val="clear" w:color="auto" w:fill="auto"/>
            <w:vAlign w:val="center"/>
          </w:tcPr>
          <w:p w14:paraId="157E7269" w14:textId="77777777" w:rsidR="00BE799B" w:rsidRPr="00F32697" w:rsidRDefault="00BE799B" w:rsidP="00BE799B">
            <w:pPr>
              <w:spacing w:after="0"/>
              <w:jc w:val="center"/>
              <w:rPr>
                <w:rFonts w:cstheme="minorHAnsi"/>
                <w:strike/>
                <w:sz w:val="18"/>
                <w:szCs w:val="18"/>
              </w:rPr>
            </w:pPr>
            <w:r w:rsidRPr="00F32697">
              <w:rPr>
                <w:rFonts w:cstheme="minorHAnsi"/>
                <w:strike/>
                <w:sz w:val="18"/>
                <w:szCs w:val="18"/>
              </w:rPr>
              <w:t>CA4-6</w:t>
            </w:r>
          </w:p>
        </w:tc>
        <w:tc>
          <w:tcPr>
            <w:tcW w:w="425" w:type="dxa"/>
            <w:shd w:val="clear" w:color="auto" w:fill="auto"/>
            <w:vAlign w:val="center"/>
          </w:tcPr>
          <w:p w14:paraId="2EF7D427" w14:textId="77777777" w:rsidR="00BE799B" w:rsidRPr="00B64767" w:rsidRDefault="00BE799B" w:rsidP="00BE799B">
            <w:pPr>
              <w:spacing w:after="0"/>
              <w:jc w:val="center"/>
              <w:rPr>
                <w:rFonts w:cstheme="minorHAnsi"/>
                <w:sz w:val="18"/>
                <w:szCs w:val="18"/>
              </w:rPr>
            </w:pPr>
          </w:p>
        </w:tc>
        <w:tc>
          <w:tcPr>
            <w:tcW w:w="567" w:type="dxa"/>
          </w:tcPr>
          <w:p w14:paraId="7492A3DF" w14:textId="77777777" w:rsidR="00BE799B" w:rsidRPr="00B64767" w:rsidRDefault="00BE799B" w:rsidP="00BE799B">
            <w:pPr>
              <w:spacing w:after="0"/>
              <w:jc w:val="center"/>
              <w:rPr>
                <w:rFonts w:cstheme="minorHAnsi"/>
                <w:sz w:val="18"/>
                <w:szCs w:val="18"/>
              </w:rPr>
            </w:pPr>
          </w:p>
        </w:tc>
        <w:tc>
          <w:tcPr>
            <w:tcW w:w="709" w:type="dxa"/>
          </w:tcPr>
          <w:p w14:paraId="38A59BB2" w14:textId="77777777" w:rsidR="00BE799B" w:rsidRPr="00B64767" w:rsidRDefault="00BE799B" w:rsidP="00BE799B">
            <w:pPr>
              <w:spacing w:after="0"/>
              <w:jc w:val="center"/>
              <w:rPr>
                <w:rFonts w:cstheme="minorHAnsi"/>
                <w:sz w:val="18"/>
                <w:szCs w:val="18"/>
              </w:rPr>
            </w:pPr>
          </w:p>
        </w:tc>
        <w:tc>
          <w:tcPr>
            <w:tcW w:w="4879" w:type="dxa"/>
            <w:shd w:val="clear" w:color="auto" w:fill="auto"/>
            <w:vAlign w:val="center"/>
          </w:tcPr>
          <w:p w14:paraId="4452D4E7" w14:textId="77777777" w:rsidR="00BE799B" w:rsidRPr="00B64767" w:rsidRDefault="00BE799B" w:rsidP="00BE799B">
            <w:pPr>
              <w:spacing w:after="0"/>
              <w:jc w:val="center"/>
              <w:rPr>
                <w:rFonts w:cstheme="minorHAnsi"/>
                <w:sz w:val="18"/>
                <w:szCs w:val="18"/>
              </w:rPr>
            </w:pPr>
          </w:p>
        </w:tc>
      </w:tr>
      <w:tr w:rsidR="00BE799B" w:rsidRPr="00B64767" w14:paraId="16E28052" w14:textId="77777777" w:rsidTr="00177560">
        <w:trPr>
          <w:trHeight w:val="145"/>
        </w:trPr>
        <w:tc>
          <w:tcPr>
            <w:tcW w:w="1205" w:type="dxa"/>
            <w:vMerge/>
            <w:shd w:val="clear" w:color="auto" w:fill="F2F2F2" w:themeFill="background1" w:themeFillShade="F2"/>
            <w:vAlign w:val="center"/>
          </w:tcPr>
          <w:p w14:paraId="008A1D0A" w14:textId="77777777" w:rsidR="00BE799B" w:rsidRPr="00B64767" w:rsidRDefault="00BE799B" w:rsidP="00BE799B">
            <w:pPr>
              <w:spacing w:after="0"/>
              <w:jc w:val="center"/>
              <w:rPr>
                <w:rFonts w:cstheme="minorHAnsi"/>
                <w:sz w:val="18"/>
                <w:szCs w:val="18"/>
              </w:rPr>
            </w:pPr>
          </w:p>
        </w:tc>
        <w:tc>
          <w:tcPr>
            <w:tcW w:w="7862" w:type="dxa"/>
            <w:shd w:val="clear" w:color="auto" w:fill="F2F2F2" w:themeFill="background1" w:themeFillShade="F2"/>
            <w:vAlign w:val="center"/>
          </w:tcPr>
          <w:p w14:paraId="4D88AD7F" w14:textId="77777777" w:rsidR="00BE799B" w:rsidRPr="008D6D9F" w:rsidRDefault="00BE799B" w:rsidP="00BE799B">
            <w:pPr>
              <w:spacing w:after="0"/>
              <w:rPr>
                <w:rFonts w:cstheme="minorHAnsi"/>
                <w:strike/>
                <w:sz w:val="18"/>
                <w:szCs w:val="18"/>
              </w:rPr>
            </w:pPr>
            <w:r w:rsidRPr="008D6D9F">
              <w:rPr>
                <w:rFonts w:cstheme="minorHAnsi"/>
                <w:strike/>
                <w:sz w:val="18"/>
                <w:szCs w:val="18"/>
              </w:rPr>
              <w:t>Des choix laissés à l’élève sont-ils prévus dans l’AFL 2 ?</w:t>
            </w:r>
          </w:p>
        </w:tc>
        <w:tc>
          <w:tcPr>
            <w:tcW w:w="851" w:type="dxa"/>
            <w:shd w:val="clear" w:color="auto" w:fill="auto"/>
            <w:vAlign w:val="center"/>
          </w:tcPr>
          <w:p w14:paraId="0F74C911" w14:textId="77777777" w:rsidR="00BE799B" w:rsidRPr="008D6D9F" w:rsidRDefault="00BE799B" w:rsidP="00BE799B">
            <w:pPr>
              <w:spacing w:after="0"/>
              <w:jc w:val="center"/>
              <w:rPr>
                <w:rFonts w:cstheme="minorHAnsi"/>
                <w:strike/>
                <w:sz w:val="18"/>
                <w:szCs w:val="18"/>
              </w:rPr>
            </w:pPr>
            <w:r w:rsidRPr="008D6D9F">
              <w:rPr>
                <w:rFonts w:cstheme="minorHAnsi"/>
                <w:strike/>
                <w:sz w:val="18"/>
                <w:szCs w:val="18"/>
              </w:rPr>
              <w:t>CA4-7</w:t>
            </w:r>
          </w:p>
        </w:tc>
        <w:tc>
          <w:tcPr>
            <w:tcW w:w="425" w:type="dxa"/>
            <w:shd w:val="clear" w:color="auto" w:fill="auto"/>
            <w:vAlign w:val="center"/>
          </w:tcPr>
          <w:p w14:paraId="0E524DA5" w14:textId="77777777" w:rsidR="00BE799B" w:rsidRPr="008D6D9F" w:rsidRDefault="00BE799B" w:rsidP="00BE799B">
            <w:pPr>
              <w:spacing w:after="0"/>
              <w:jc w:val="center"/>
              <w:rPr>
                <w:rFonts w:cstheme="minorHAnsi"/>
                <w:strike/>
                <w:sz w:val="18"/>
                <w:szCs w:val="18"/>
              </w:rPr>
            </w:pPr>
          </w:p>
        </w:tc>
        <w:tc>
          <w:tcPr>
            <w:tcW w:w="567" w:type="dxa"/>
          </w:tcPr>
          <w:p w14:paraId="06797CD3" w14:textId="77777777" w:rsidR="00BE799B" w:rsidRPr="00B64767" w:rsidRDefault="00BE799B" w:rsidP="00BE799B">
            <w:pPr>
              <w:spacing w:after="0"/>
              <w:jc w:val="center"/>
              <w:rPr>
                <w:rFonts w:cstheme="minorHAnsi"/>
                <w:sz w:val="18"/>
                <w:szCs w:val="18"/>
              </w:rPr>
            </w:pPr>
          </w:p>
        </w:tc>
        <w:tc>
          <w:tcPr>
            <w:tcW w:w="709" w:type="dxa"/>
          </w:tcPr>
          <w:p w14:paraId="7DB661DF" w14:textId="77777777" w:rsidR="00BE799B" w:rsidRPr="00B64767" w:rsidRDefault="00BE799B" w:rsidP="00BE799B">
            <w:pPr>
              <w:spacing w:after="0"/>
              <w:jc w:val="center"/>
              <w:rPr>
                <w:rFonts w:cstheme="minorHAnsi"/>
                <w:sz w:val="18"/>
                <w:szCs w:val="18"/>
              </w:rPr>
            </w:pPr>
          </w:p>
        </w:tc>
        <w:tc>
          <w:tcPr>
            <w:tcW w:w="4879" w:type="dxa"/>
            <w:shd w:val="clear" w:color="auto" w:fill="auto"/>
            <w:vAlign w:val="center"/>
          </w:tcPr>
          <w:p w14:paraId="58D5A331" w14:textId="77777777" w:rsidR="00BE799B" w:rsidRPr="00B64767" w:rsidRDefault="00BE799B" w:rsidP="00BE799B">
            <w:pPr>
              <w:spacing w:after="0"/>
              <w:jc w:val="center"/>
              <w:rPr>
                <w:rFonts w:cstheme="minorHAnsi"/>
                <w:sz w:val="18"/>
                <w:szCs w:val="18"/>
              </w:rPr>
            </w:pPr>
          </w:p>
        </w:tc>
      </w:tr>
      <w:tr w:rsidR="00BE799B" w:rsidRPr="00B64767" w14:paraId="2A6B7B8D" w14:textId="77777777" w:rsidTr="00177560">
        <w:trPr>
          <w:trHeight w:val="145"/>
        </w:trPr>
        <w:tc>
          <w:tcPr>
            <w:tcW w:w="1205" w:type="dxa"/>
            <w:vMerge/>
            <w:shd w:val="clear" w:color="auto" w:fill="F2F2F2" w:themeFill="background1" w:themeFillShade="F2"/>
            <w:vAlign w:val="center"/>
          </w:tcPr>
          <w:p w14:paraId="0A618463" w14:textId="77777777" w:rsidR="00BE799B" w:rsidRPr="00B64767" w:rsidRDefault="00BE799B" w:rsidP="00BE799B">
            <w:pPr>
              <w:spacing w:after="0"/>
              <w:jc w:val="center"/>
              <w:rPr>
                <w:rFonts w:cstheme="minorHAnsi"/>
                <w:sz w:val="18"/>
                <w:szCs w:val="18"/>
              </w:rPr>
            </w:pPr>
          </w:p>
        </w:tc>
        <w:tc>
          <w:tcPr>
            <w:tcW w:w="7862" w:type="dxa"/>
            <w:shd w:val="clear" w:color="auto" w:fill="F2F2F2" w:themeFill="background1" w:themeFillShade="F2"/>
            <w:vAlign w:val="center"/>
          </w:tcPr>
          <w:p w14:paraId="5A207F16" w14:textId="149D5F1F" w:rsidR="00473B12" w:rsidRPr="00473B12" w:rsidRDefault="00BE799B" w:rsidP="00BE799B">
            <w:pPr>
              <w:spacing w:after="0"/>
              <w:rPr>
                <w:rFonts w:cstheme="minorHAnsi"/>
                <w:sz w:val="18"/>
                <w:szCs w:val="18"/>
              </w:rPr>
            </w:pPr>
            <w:r w:rsidRPr="00A23066">
              <w:rPr>
                <w:rFonts w:cstheme="minorHAnsi"/>
                <w:sz w:val="18"/>
                <w:szCs w:val="18"/>
              </w:rPr>
              <w:t xml:space="preserve">L’épreuve prévoit-elle </w:t>
            </w:r>
            <w:r w:rsidR="00A23066" w:rsidRPr="00A23066">
              <w:rPr>
                <w:rFonts w:cstheme="minorHAnsi"/>
                <w:color w:val="00B050"/>
                <w:sz w:val="18"/>
                <w:szCs w:val="18"/>
              </w:rPr>
              <w:t>au moins deux</w:t>
            </w:r>
            <w:r w:rsidRPr="00A23066">
              <w:rPr>
                <w:rFonts w:cstheme="minorHAnsi"/>
                <w:color w:val="00B050"/>
                <w:sz w:val="18"/>
                <w:szCs w:val="18"/>
              </w:rPr>
              <w:t xml:space="preserve"> rôles</w:t>
            </w:r>
            <w:r w:rsidR="00A23066">
              <w:rPr>
                <w:rFonts w:cstheme="minorHAnsi"/>
                <w:color w:val="00B050"/>
                <w:sz w:val="18"/>
                <w:szCs w:val="18"/>
              </w:rPr>
              <w:t xml:space="preserve"> (partenaire</w:t>
            </w:r>
            <w:r w:rsidR="00A23066">
              <w:rPr>
                <w:rFonts w:cstheme="minorHAnsi"/>
                <w:color w:val="00B050"/>
                <w:sz w:val="18"/>
                <w:szCs w:val="18"/>
              </w:rPr>
              <w:t xml:space="preserve"> d’</w:t>
            </w:r>
            <w:r w:rsidR="00A23066">
              <w:rPr>
                <w:rFonts w:cstheme="minorHAnsi"/>
                <w:color w:val="00B050"/>
                <w:sz w:val="18"/>
                <w:szCs w:val="18"/>
              </w:rPr>
              <w:t>entraînement</w:t>
            </w:r>
            <w:r w:rsidR="00A23066">
              <w:rPr>
                <w:rFonts w:cstheme="minorHAnsi"/>
                <w:color w:val="00B050"/>
                <w:sz w:val="18"/>
                <w:szCs w:val="18"/>
              </w:rPr>
              <w:t>, arbitre ou coach</w:t>
            </w:r>
            <w:r w:rsidR="00A23066">
              <w:rPr>
                <w:rFonts w:cstheme="minorHAnsi"/>
                <w:color w:val="00B050"/>
                <w:sz w:val="18"/>
                <w:szCs w:val="18"/>
              </w:rPr>
              <w:t>)</w:t>
            </w:r>
            <w:r w:rsidRPr="00A23066">
              <w:rPr>
                <w:rFonts w:cstheme="minorHAnsi"/>
                <w:color w:val="00B050"/>
                <w:sz w:val="18"/>
                <w:szCs w:val="18"/>
              </w:rPr>
              <w:t xml:space="preserve"> </w:t>
            </w:r>
            <w:r w:rsidRPr="00A23066">
              <w:rPr>
                <w:rFonts w:cstheme="minorHAnsi"/>
                <w:sz w:val="18"/>
                <w:szCs w:val="18"/>
              </w:rPr>
              <w:t>pour que les élèves puissent s’organiser eux-mêmes ?</w:t>
            </w:r>
          </w:p>
        </w:tc>
        <w:tc>
          <w:tcPr>
            <w:tcW w:w="851" w:type="dxa"/>
            <w:shd w:val="clear" w:color="auto" w:fill="auto"/>
            <w:vAlign w:val="center"/>
          </w:tcPr>
          <w:p w14:paraId="2BB866E1" w14:textId="77777777" w:rsidR="00BE799B" w:rsidRPr="006933B8" w:rsidRDefault="00BE799B" w:rsidP="00BE799B">
            <w:pPr>
              <w:spacing w:after="0"/>
              <w:jc w:val="center"/>
              <w:rPr>
                <w:rFonts w:cstheme="minorHAnsi"/>
                <w:sz w:val="18"/>
                <w:szCs w:val="18"/>
              </w:rPr>
            </w:pPr>
            <w:r w:rsidRPr="00473B12">
              <w:rPr>
                <w:rFonts w:cstheme="minorHAnsi"/>
                <w:color w:val="00B050"/>
                <w:sz w:val="18"/>
                <w:szCs w:val="18"/>
              </w:rPr>
              <w:t>CA4-8</w:t>
            </w:r>
          </w:p>
        </w:tc>
        <w:tc>
          <w:tcPr>
            <w:tcW w:w="425" w:type="dxa"/>
            <w:shd w:val="clear" w:color="auto" w:fill="auto"/>
            <w:vAlign w:val="center"/>
          </w:tcPr>
          <w:p w14:paraId="5C4F9131" w14:textId="77777777" w:rsidR="00BE799B" w:rsidRPr="008D6D9F" w:rsidRDefault="00BE799B" w:rsidP="00BE799B">
            <w:pPr>
              <w:spacing w:after="0"/>
              <w:jc w:val="center"/>
              <w:rPr>
                <w:rFonts w:cstheme="minorHAnsi"/>
                <w:strike/>
                <w:sz w:val="18"/>
                <w:szCs w:val="18"/>
              </w:rPr>
            </w:pPr>
          </w:p>
        </w:tc>
        <w:tc>
          <w:tcPr>
            <w:tcW w:w="567" w:type="dxa"/>
          </w:tcPr>
          <w:p w14:paraId="7381DB44" w14:textId="77777777" w:rsidR="00BE799B" w:rsidRPr="00B64767" w:rsidRDefault="00BE799B" w:rsidP="00BE799B">
            <w:pPr>
              <w:spacing w:after="0"/>
              <w:jc w:val="center"/>
              <w:rPr>
                <w:rFonts w:cstheme="minorHAnsi"/>
                <w:sz w:val="18"/>
                <w:szCs w:val="18"/>
              </w:rPr>
            </w:pPr>
          </w:p>
        </w:tc>
        <w:tc>
          <w:tcPr>
            <w:tcW w:w="709" w:type="dxa"/>
          </w:tcPr>
          <w:p w14:paraId="57C5B112" w14:textId="77777777" w:rsidR="00BE799B" w:rsidRPr="00B64767" w:rsidRDefault="00BE799B" w:rsidP="00BE799B">
            <w:pPr>
              <w:spacing w:after="0"/>
              <w:jc w:val="center"/>
              <w:rPr>
                <w:rFonts w:cstheme="minorHAnsi"/>
                <w:sz w:val="18"/>
                <w:szCs w:val="18"/>
              </w:rPr>
            </w:pPr>
          </w:p>
        </w:tc>
        <w:tc>
          <w:tcPr>
            <w:tcW w:w="4879" w:type="dxa"/>
            <w:shd w:val="clear" w:color="auto" w:fill="auto"/>
            <w:vAlign w:val="center"/>
          </w:tcPr>
          <w:p w14:paraId="5626D2A2" w14:textId="77777777" w:rsidR="00BE799B" w:rsidRPr="00B64767" w:rsidRDefault="00BE799B" w:rsidP="00BE799B">
            <w:pPr>
              <w:spacing w:after="0"/>
              <w:jc w:val="center"/>
              <w:rPr>
                <w:rFonts w:cstheme="minorHAnsi"/>
                <w:sz w:val="18"/>
                <w:szCs w:val="18"/>
              </w:rPr>
            </w:pPr>
          </w:p>
        </w:tc>
      </w:tr>
      <w:tr w:rsidR="00BE799B" w:rsidRPr="00B64767" w14:paraId="453D6B4E" w14:textId="77777777" w:rsidTr="00177560">
        <w:trPr>
          <w:trHeight w:val="295"/>
        </w:trPr>
        <w:tc>
          <w:tcPr>
            <w:tcW w:w="1205" w:type="dxa"/>
            <w:vMerge w:val="restart"/>
            <w:shd w:val="clear" w:color="auto" w:fill="F2F2F2" w:themeFill="background1" w:themeFillShade="F2"/>
            <w:vAlign w:val="center"/>
          </w:tcPr>
          <w:p w14:paraId="786F9CDF" w14:textId="77777777" w:rsidR="00BE799B" w:rsidRPr="00B64767" w:rsidRDefault="00BE799B" w:rsidP="00BE799B">
            <w:pPr>
              <w:spacing w:after="0"/>
              <w:jc w:val="center"/>
              <w:rPr>
                <w:rFonts w:cstheme="minorHAnsi"/>
                <w:sz w:val="18"/>
                <w:szCs w:val="18"/>
              </w:rPr>
            </w:pPr>
            <w:r w:rsidRPr="00B64767">
              <w:rPr>
                <w:rFonts w:cstheme="minorHAnsi"/>
                <w:sz w:val="18"/>
                <w:szCs w:val="18"/>
              </w:rPr>
              <w:t>Principe d’élaboration de l’épreuve</w:t>
            </w:r>
          </w:p>
        </w:tc>
        <w:tc>
          <w:tcPr>
            <w:tcW w:w="7862" w:type="dxa"/>
            <w:shd w:val="clear" w:color="auto" w:fill="F2F2F2" w:themeFill="background1" w:themeFillShade="F2"/>
            <w:vAlign w:val="center"/>
          </w:tcPr>
          <w:p w14:paraId="6CE2103E" w14:textId="77777777" w:rsidR="00BE799B" w:rsidRPr="00B64767" w:rsidRDefault="00BE799B" w:rsidP="00BE799B">
            <w:pPr>
              <w:spacing w:after="0"/>
              <w:rPr>
                <w:rFonts w:cstheme="minorHAnsi"/>
                <w:sz w:val="18"/>
                <w:szCs w:val="18"/>
              </w:rPr>
            </w:pPr>
            <w:r w:rsidRPr="00B64767">
              <w:rPr>
                <w:rFonts w:cstheme="minorHAnsi"/>
                <w:sz w:val="18"/>
                <w:szCs w:val="18"/>
              </w:rPr>
              <w:t>L’épreuve comporte-t-elle plusieurs oppositions avec des rapports de force équilibrés ?</w:t>
            </w:r>
          </w:p>
        </w:tc>
        <w:tc>
          <w:tcPr>
            <w:tcW w:w="851" w:type="dxa"/>
            <w:shd w:val="clear" w:color="auto" w:fill="auto"/>
            <w:vAlign w:val="center"/>
          </w:tcPr>
          <w:p w14:paraId="379616D5" w14:textId="77777777" w:rsidR="00BE799B" w:rsidRPr="00B64767" w:rsidRDefault="00BE799B" w:rsidP="00BE799B">
            <w:pPr>
              <w:spacing w:after="0"/>
              <w:jc w:val="center"/>
              <w:rPr>
                <w:rFonts w:cstheme="minorHAnsi"/>
                <w:sz w:val="18"/>
                <w:szCs w:val="18"/>
              </w:rPr>
            </w:pPr>
            <w:r w:rsidRPr="00B64767">
              <w:rPr>
                <w:rFonts w:cstheme="minorHAnsi"/>
                <w:sz w:val="18"/>
                <w:szCs w:val="18"/>
              </w:rPr>
              <w:t>CA4-9</w:t>
            </w:r>
          </w:p>
        </w:tc>
        <w:tc>
          <w:tcPr>
            <w:tcW w:w="425" w:type="dxa"/>
            <w:shd w:val="clear" w:color="auto" w:fill="auto"/>
            <w:vAlign w:val="center"/>
          </w:tcPr>
          <w:p w14:paraId="13F6AA0C" w14:textId="77777777" w:rsidR="00BE799B" w:rsidRPr="00B64767" w:rsidRDefault="00BE799B" w:rsidP="00BE799B">
            <w:pPr>
              <w:spacing w:after="0"/>
              <w:jc w:val="center"/>
              <w:rPr>
                <w:rFonts w:cstheme="minorHAnsi"/>
                <w:sz w:val="18"/>
                <w:szCs w:val="18"/>
              </w:rPr>
            </w:pPr>
          </w:p>
        </w:tc>
        <w:tc>
          <w:tcPr>
            <w:tcW w:w="567" w:type="dxa"/>
          </w:tcPr>
          <w:p w14:paraId="78E63877" w14:textId="77777777" w:rsidR="00BE799B" w:rsidRPr="00B64767" w:rsidRDefault="00BE799B" w:rsidP="00BE799B">
            <w:pPr>
              <w:spacing w:after="0"/>
              <w:rPr>
                <w:rFonts w:cstheme="minorHAnsi"/>
                <w:sz w:val="18"/>
                <w:szCs w:val="18"/>
              </w:rPr>
            </w:pPr>
          </w:p>
        </w:tc>
        <w:tc>
          <w:tcPr>
            <w:tcW w:w="709" w:type="dxa"/>
          </w:tcPr>
          <w:p w14:paraId="33113095" w14:textId="77777777" w:rsidR="00BE799B" w:rsidRPr="00B64767" w:rsidRDefault="00BE799B" w:rsidP="00BE799B">
            <w:pPr>
              <w:spacing w:after="0"/>
              <w:rPr>
                <w:rFonts w:cstheme="minorHAnsi"/>
                <w:sz w:val="18"/>
                <w:szCs w:val="18"/>
              </w:rPr>
            </w:pPr>
          </w:p>
        </w:tc>
        <w:tc>
          <w:tcPr>
            <w:tcW w:w="4879" w:type="dxa"/>
            <w:shd w:val="clear" w:color="auto" w:fill="auto"/>
            <w:vAlign w:val="center"/>
          </w:tcPr>
          <w:p w14:paraId="358187A4" w14:textId="77777777" w:rsidR="00BE799B" w:rsidRPr="00B64767" w:rsidRDefault="00BE799B" w:rsidP="00BE799B">
            <w:pPr>
              <w:spacing w:after="0"/>
              <w:rPr>
                <w:rFonts w:cstheme="minorHAnsi"/>
                <w:sz w:val="18"/>
                <w:szCs w:val="18"/>
              </w:rPr>
            </w:pPr>
          </w:p>
        </w:tc>
      </w:tr>
      <w:tr w:rsidR="00BE799B" w:rsidRPr="00B64767" w14:paraId="01FFB11A" w14:textId="77777777" w:rsidTr="00177560">
        <w:trPr>
          <w:trHeight w:val="295"/>
        </w:trPr>
        <w:tc>
          <w:tcPr>
            <w:tcW w:w="1205" w:type="dxa"/>
            <w:vMerge/>
            <w:shd w:val="clear" w:color="auto" w:fill="F2F2F2" w:themeFill="background1" w:themeFillShade="F2"/>
            <w:vAlign w:val="center"/>
          </w:tcPr>
          <w:p w14:paraId="604A692C" w14:textId="77777777" w:rsidR="00BE799B" w:rsidRPr="00B64767" w:rsidRDefault="00BE799B" w:rsidP="00BE799B">
            <w:pPr>
              <w:spacing w:after="0"/>
              <w:jc w:val="center"/>
              <w:rPr>
                <w:rFonts w:cstheme="minorHAnsi"/>
                <w:sz w:val="18"/>
                <w:szCs w:val="18"/>
              </w:rPr>
            </w:pPr>
          </w:p>
        </w:tc>
        <w:tc>
          <w:tcPr>
            <w:tcW w:w="7862" w:type="dxa"/>
            <w:shd w:val="clear" w:color="auto" w:fill="F2F2F2" w:themeFill="background1" w:themeFillShade="F2"/>
            <w:vAlign w:val="center"/>
          </w:tcPr>
          <w:p w14:paraId="21B1B506" w14:textId="77777777" w:rsidR="00BE799B" w:rsidRPr="00B64767" w:rsidRDefault="00BE799B" w:rsidP="00BE799B">
            <w:pPr>
              <w:spacing w:after="0"/>
              <w:rPr>
                <w:rFonts w:cstheme="minorHAnsi"/>
                <w:sz w:val="18"/>
                <w:szCs w:val="18"/>
              </w:rPr>
            </w:pPr>
            <w:r w:rsidRPr="00B64767">
              <w:rPr>
                <w:rFonts w:cstheme="minorHAnsi"/>
                <w:sz w:val="18"/>
                <w:szCs w:val="18"/>
              </w:rPr>
              <w:t>L’épreuve propose-t-elle un temps d’analyse pour permettre un ajustement des stratégies ?</w:t>
            </w:r>
          </w:p>
        </w:tc>
        <w:tc>
          <w:tcPr>
            <w:tcW w:w="851" w:type="dxa"/>
            <w:shd w:val="clear" w:color="auto" w:fill="auto"/>
            <w:vAlign w:val="center"/>
          </w:tcPr>
          <w:p w14:paraId="397A5A35" w14:textId="77777777" w:rsidR="00BE799B" w:rsidRPr="00B64767" w:rsidRDefault="00BE799B" w:rsidP="00BE799B">
            <w:pPr>
              <w:spacing w:after="0"/>
              <w:jc w:val="center"/>
              <w:rPr>
                <w:rFonts w:cstheme="minorHAnsi"/>
                <w:sz w:val="18"/>
                <w:szCs w:val="18"/>
              </w:rPr>
            </w:pPr>
            <w:r w:rsidRPr="00B64767">
              <w:rPr>
                <w:rFonts w:cstheme="minorHAnsi"/>
                <w:sz w:val="18"/>
                <w:szCs w:val="18"/>
              </w:rPr>
              <w:t>CA4-10</w:t>
            </w:r>
          </w:p>
        </w:tc>
        <w:tc>
          <w:tcPr>
            <w:tcW w:w="425" w:type="dxa"/>
            <w:shd w:val="clear" w:color="auto" w:fill="auto"/>
            <w:vAlign w:val="center"/>
          </w:tcPr>
          <w:p w14:paraId="25E3717B" w14:textId="77777777" w:rsidR="00BE799B" w:rsidRPr="00B64767" w:rsidRDefault="00BE799B" w:rsidP="00BE799B">
            <w:pPr>
              <w:spacing w:after="0"/>
              <w:jc w:val="center"/>
              <w:rPr>
                <w:rFonts w:cstheme="minorHAnsi"/>
                <w:sz w:val="18"/>
                <w:szCs w:val="18"/>
              </w:rPr>
            </w:pPr>
          </w:p>
        </w:tc>
        <w:tc>
          <w:tcPr>
            <w:tcW w:w="567" w:type="dxa"/>
          </w:tcPr>
          <w:p w14:paraId="21854770" w14:textId="77777777" w:rsidR="00BE799B" w:rsidRPr="00B64767" w:rsidRDefault="00BE799B" w:rsidP="00BE799B">
            <w:pPr>
              <w:spacing w:after="0"/>
              <w:jc w:val="center"/>
              <w:rPr>
                <w:rFonts w:cstheme="minorHAnsi"/>
                <w:sz w:val="18"/>
                <w:szCs w:val="18"/>
              </w:rPr>
            </w:pPr>
          </w:p>
        </w:tc>
        <w:tc>
          <w:tcPr>
            <w:tcW w:w="709" w:type="dxa"/>
          </w:tcPr>
          <w:p w14:paraId="11125FAB" w14:textId="77777777" w:rsidR="00BE799B" w:rsidRPr="00B64767" w:rsidRDefault="00BE799B" w:rsidP="00BE799B">
            <w:pPr>
              <w:spacing w:after="0"/>
              <w:jc w:val="center"/>
              <w:rPr>
                <w:rFonts w:cstheme="minorHAnsi"/>
                <w:sz w:val="18"/>
                <w:szCs w:val="18"/>
              </w:rPr>
            </w:pPr>
          </w:p>
        </w:tc>
        <w:tc>
          <w:tcPr>
            <w:tcW w:w="4879" w:type="dxa"/>
            <w:shd w:val="clear" w:color="auto" w:fill="auto"/>
            <w:vAlign w:val="center"/>
          </w:tcPr>
          <w:p w14:paraId="08ECDDA5" w14:textId="77777777" w:rsidR="00BE799B" w:rsidRPr="00B64767" w:rsidRDefault="00BE799B" w:rsidP="00BE799B">
            <w:pPr>
              <w:spacing w:after="0"/>
              <w:jc w:val="center"/>
              <w:rPr>
                <w:rFonts w:cstheme="minorHAnsi"/>
                <w:sz w:val="18"/>
                <w:szCs w:val="18"/>
              </w:rPr>
            </w:pPr>
          </w:p>
        </w:tc>
      </w:tr>
      <w:tr w:rsidR="00BE799B" w:rsidRPr="00B64767" w14:paraId="62D84659" w14:textId="77777777" w:rsidTr="00177560">
        <w:trPr>
          <w:trHeight w:val="295"/>
        </w:trPr>
        <w:tc>
          <w:tcPr>
            <w:tcW w:w="1205" w:type="dxa"/>
            <w:vMerge w:val="restart"/>
            <w:shd w:val="clear" w:color="auto" w:fill="F2F2F2" w:themeFill="background1" w:themeFillShade="F2"/>
            <w:vAlign w:val="center"/>
          </w:tcPr>
          <w:p w14:paraId="4939E1BA" w14:textId="77777777" w:rsidR="00BE799B" w:rsidRPr="00B64767" w:rsidRDefault="00BE799B" w:rsidP="00BE799B">
            <w:pPr>
              <w:spacing w:after="0"/>
              <w:jc w:val="center"/>
              <w:rPr>
                <w:rFonts w:cstheme="minorHAnsi"/>
                <w:sz w:val="18"/>
                <w:szCs w:val="18"/>
              </w:rPr>
            </w:pPr>
            <w:r w:rsidRPr="00B64767">
              <w:rPr>
                <w:rFonts w:cstheme="minorHAnsi"/>
                <w:sz w:val="18"/>
                <w:szCs w:val="18"/>
              </w:rPr>
              <w:t>AFL 1</w:t>
            </w:r>
          </w:p>
        </w:tc>
        <w:tc>
          <w:tcPr>
            <w:tcW w:w="7862" w:type="dxa"/>
            <w:shd w:val="clear" w:color="auto" w:fill="F2F2F2" w:themeFill="background1" w:themeFillShade="F2"/>
            <w:vAlign w:val="center"/>
          </w:tcPr>
          <w:p w14:paraId="4C9567A6" w14:textId="3D2330AD" w:rsidR="00BE799B" w:rsidRPr="00B64767" w:rsidRDefault="00BE799B" w:rsidP="00BE799B">
            <w:pPr>
              <w:spacing w:after="0"/>
              <w:rPr>
                <w:rFonts w:cstheme="minorHAnsi"/>
                <w:sz w:val="18"/>
                <w:szCs w:val="18"/>
              </w:rPr>
            </w:pPr>
            <w:r w:rsidRPr="00B64767">
              <w:rPr>
                <w:rFonts w:cstheme="minorHAnsi"/>
                <w:sz w:val="18"/>
                <w:szCs w:val="18"/>
              </w:rPr>
              <w:t xml:space="preserve">Le premier élément à évaluer </w:t>
            </w:r>
            <w:r w:rsidR="00F32697">
              <w:rPr>
                <w:rFonts w:cstheme="minorHAnsi"/>
                <w:sz w:val="18"/>
                <w:szCs w:val="18"/>
              </w:rPr>
              <w:t>met-il en relation</w:t>
            </w:r>
            <w:r w:rsidRPr="00B64767">
              <w:rPr>
                <w:rFonts w:cstheme="minorHAnsi"/>
                <w:sz w:val="18"/>
                <w:szCs w:val="18"/>
              </w:rPr>
              <w:t xml:space="preserve"> la réalisation d’action</w:t>
            </w:r>
            <w:r>
              <w:rPr>
                <w:rFonts w:cstheme="minorHAnsi"/>
                <w:sz w:val="18"/>
                <w:szCs w:val="18"/>
              </w:rPr>
              <w:t>s</w:t>
            </w:r>
            <w:r w:rsidRPr="00B64767">
              <w:rPr>
                <w:rFonts w:cstheme="minorHAnsi"/>
                <w:sz w:val="18"/>
                <w:szCs w:val="18"/>
              </w:rPr>
              <w:t xml:space="preserve"> technique</w:t>
            </w:r>
            <w:r>
              <w:rPr>
                <w:rFonts w:cstheme="minorHAnsi"/>
                <w:sz w:val="18"/>
                <w:szCs w:val="18"/>
              </w:rPr>
              <w:t>s</w:t>
            </w:r>
            <w:r w:rsidRPr="00B64767">
              <w:rPr>
                <w:rFonts w:cstheme="minorHAnsi"/>
                <w:sz w:val="18"/>
                <w:szCs w:val="18"/>
              </w:rPr>
              <w:t xml:space="preserve"> avec un projet de jeu ?</w:t>
            </w:r>
          </w:p>
        </w:tc>
        <w:tc>
          <w:tcPr>
            <w:tcW w:w="851" w:type="dxa"/>
            <w:shd w:val="clear" w:color="auto" w:fill="auto"/>
            <w:vAlign w:val="center"/>
          </w:tcPr>
          <w:p w14:paraId="1AB63C4D" w14:textId="77777777" w:rsidR="00BE799B" w:rsidRPr="00B64767" w:rsidRDefault="00BE799B" w:rsidP="00BE799B">
            <w:pPr>
              <w:spacing w:after="0"/>
              <w:jc w:val="center"/>
              <w:rPr>
                <w:rFonts w:cstheme="minorHAnsi"/>
                <w:sz w:val="18"/>
                <w:szCs w:val="18"/>
              </w:rPr>
            </w:pPr>
            <w:r w:rsidRPr="00B64767">
              <w:rPr>
                <w:rFonts w:cstheme="minorHAnsi"/>
                <w:sz w:val="18"/>
                <w:szCs w:val="18"/>
              </w:rPr>
              <w:t>CA4-11</w:t>
            </w:r>
          </w:p>
        </w:tc>
        <w:tc>
          <w:tcPr>
            <w:tcW w:w="425" w:type="dxa"/>
            <w:shd w:val="clear" w:color="auto" w:fill="auto"/>
            <w:vAlign w:val="center"/>
          </w:tcPr>
          <w:p w14:paraId="5C340626" w14:textId="77777777" w:rsidR="00BE799B" w:rsidRPr="00B64767" w:rsidRDefault="00BE799B" w:rsidP="00BE799B">
            <w:pPr>
              <w:spacing w:after="0"/>
              <w:jc w:val="center"/>
              <w:rPr>
                <w:rFonts w:cstheme="minorHAnsi"/>
                <w:sz w:val="18"/>
                <w:szCs w:val="18"/>
              </w:rPr>
            </w:pPr>
          </w:p>
        </w:tc>
        <w:tc>
          <w:tcPr>
            <w:tcW w:w="567" w:type="dxa"/>
            <w:shd w:val="clear" w:color="auto" w:fill="BFBFBF" w:themeFill="background1" w:themeFillShade="BF"/>
          </w:tcPr>
          <w:p w14:paraId="52DCD824" w14:textId="77777777" w:rsidR="00BE799B" w:rsidRPr="00B64767" w:rsidRDefault="00BE799B" w:rsidP="00BE799B">
            <w:pPr>
              <w:spacing w:after="0"/>
              <w:jc w:val="center"/>
              <w:rPr>
                <w:rFonts w:cstheme="minorHAnsi"/>
                <w:sz w:val="18"/>
                <w:szCs w:val="18"/>
              </w:rPr>
            </w:pPr>
          </w:p>
        </w:tc>
        <w:tc>
          <w:tcPr>
            <w:tcW w:w="709" w:type="dxa"/>
          </w:tcPr>
          <w:p w14:paraId="7D5CABF9" w14:textId="77777777" w:rsidR="00BE799B" w:rsidRPr="00B64767" w:rsidRDefault="00BE799B" w:rsidP="00BE799B">
            <w:pPr>
              <w:spacing w:after="0"/>
              <w:jc w:val="center"/>
              <w:rPr>
                <w:rFonts w:cstheme="minorHAnsi"/>
                <w:sz w:val="18"/>
                <w:szCs w:val="18"/>
              </w:rPr>
            </w:pPr>
          </w:p>
        </w:tc>
        <w:tc>
          <w:tcPr>
            <w:tcW w:w="4879" w:type="dxa"/>
            <w:shd w:val="clear" w:color="auto" w:fill="auto"/>
            <w:vAlign w:val="center"/>
          </w:tcPr>
          <w:p w14:paraId="673E79EC" w14:textId="77777777" w:rsidR="00BE799B" w:rsidRPr="00B64767" w:rsidRDefault="00BE799B" w:rsidP="00BE799B">
            <w:pPr>
              <w:spacing w:after="0"/>
              <w:jc w:val="center"/>
              <w:rPr>
                <w:rFonts w:cstheme="minorHAnsi"/>
                <w:sz w:val="18"/>
                <w:szCs w:val="18"/>
              </w:rPr>
            </w:pPr>
          </w:p>
        </w:tc>
      </w:tr>
      <w:tr w:rsidR="00BE799B" w:rsidRPr="00B64767" w14:paraId="068A9F55" w14:textId="77777777" w:rsidTr="00177560">
        <w:trPr>
          <w:trHeight w:val="295"/>
        </w:trPr>
        <w:tc>
          <w:tcPr>
            <w:tcW w:w="1205" w:type="dxa"/>
            <w:vMerge/>
            <w:shd w:val="clear" w:color="auto" w:fill="F2F2F2" w:themeFill="background1" w:themeFillShade="F2"/>
            <w:vAlign w:val="center"/>
          </w:tcPr>
          <w:p w14:paraId="1E0FA897" w14:textId="77777777" w:rsidR="00BE799B" w:rsidRPr="00B64767" w:rsidRDefault="00BE799B" w:rsidP="00BE799B">
            <w:pPr>
              <w:spacing w:after="0"/>
              <w:jc w:val="center"/>
              <w:rPr>
                <w:rFonts w:cstheme="minorHAnsi"/>
                <w:sz w:val="18"/>
                <w:szCs w:val="18"/>
              </w:rPr>
            </w:pPr>
          </w:p>
        </w:tc>
        <w:tc>
          <w:tcPr>
            <w:tcW w:w="7862" w:type="dxa"/>
            <w:shd w:val="clear" w:color="auto" w:fill="F2F2F2" w:themeFill="background1" w:themeFillShade="F2"/>
            <w:vAlign w:val="center"/>
          </w:tcPr>
          <w:p w14:paraId="59C35DAE" w14:textId="77777777" w:rsidR="00BE799B" w:rsidRPr="00B64767" w:rsidRDefault="00BE799B" w:rsidP="00BE799B">
            <w:pPr>
              <w:spacing w:after="0"/>
              <w:rPr>
                <w:rFonts w:cstheme="minorHAnsi"/>
                <w:sz w:val="18"/>
                <w:szCs w:val="18"/>
              </w:rPr>
            </w:pPr>
            <w:r w:rsidRPr="00B64767">
              <w:rPr>
                <w:rFonts w:cstheme="minorHAnsi"/>
                <w:sz w:val="18"/>
                <w:szCs w:val="18"/>
              </w:rPr>
              <w:t>Le gain des matchs est-il un élément d’ajustement au sein des degrés ?</w:t>
            </w:r>
          </w:p>
        </w:tc>
        <w:tc>
          <w:tcPr>
            <w:tcW w:w="851" w:type="dxa"/>
            <w:shd w:val="clear" w:color="auto" w:fill="auto"/>
            <w:vAlign w:val="center"/>
          </w:tcPr>
          <w:p w14:paraId="36EDB839" w14:textId="77777777" w:rsidR="00BE799B" w:rsidRPr="00B64767" w:rsidRDefault="00BE799B" w:rsidP="00BE799B">
            <w:pPr>
              <w:spacing w:after="0"/>
              <w:jc w:val="center"/>
              <w:rPr>
                <w:rFonts w:cstheme="minorHAnsi"/>
                <w:sz w:val="18"/>
                <w:szCs w:val="18"/>
              </w:rPr>
            </w:pPr>
            <w:r w:rsidRPr="00B64767">
              <w:rPr>
                <w:rFonts w:cstheme="minorHAnsi"/>
                <w:sz w:val="18"/>
                <w:szCs w:val="18"/>
              </w:rPr>
              <w:t>CA4-12</w:t>
            </w:r>
          </w:p>
        </w:tc>
        <w:tc>
          <w:tcPr>
            <w:tcW w:w="425" w:type="dxa"/>
            <w:shd w:val="clear" w:color="auto" w:fill="auto"/>
            <w:vAlign w:val="center"/>
          </w:tcPr>
          <w:p w14:paraId="58C13EA5" w14:textId="77777777" w:rsidR="00BE799B" w:rsidRPr="00B64767" w:rsidRDefault="00BE799B" w:rsidP="00BE799B">
            <w:pPr>
              <w:spacing w:after="0"/>
              <w:jc w:val="center"/>
              <w:rPr>
                <w:rFonts w:cstheme="minorHAnsi"/>
                <w:sz w:val="18"/>
                <w:szCs w:val="18"/>
              </w:rPr>
            </w:pPr>
          </w:p>
        </w:tc>
        <w:tc>
          <w:tcPr>
            <w:tcW w:w="567" w:type="dxa"/>
            <w:shd w:val="clear" w:color="auto" w:fill="BFBFBF" w:themeFill="background1" w:themeFillShade="BF"/>
          </w:tcPr>
          <w:p w14:paraId="088D14EA" w14:textId="77777777" w:rsidR="00BE799B" w:rsidRPr="00B64767" w:rsidRDefault="00BE799B" w:rsidP="00BE799B">
            <w:pPr>
              <w:spacing w:after="0"/>
              <w:jc w:val="center"/>
              <w:rPr>
                <w:rFonts w:cstheme="minorHAnsi"/>
                <w:sz w:val="18"/>
                <w:szCs w:val="18"/>
              </w:rPr>
            </w:pPr>
          </w:p>
        </w:tc>
        <w:tc>
          <w:tcPr>
            <w:tcW w:w="709" w:type="dxa"/>
          </w:tcPr>
          <w:p w14:paraId="276807BC" w14:textId="77777777" w:rsidR="00BE799B" w:rsidRPr="00B64767" w:rsidRDefault="00BE799B" w:rsidP="00BE799B">
            <w:pPr>
              <w:spacing w:after="0"/>
              <w:jc w:val="center"/>
              <w:rPr>
                <w:rFonts w:cstheme="minorHAnsi"/>
                <w:sz w:val="18"/>
                <w:szCs w:val="18"/>
              </w:rPr>
            </w:pPr>
          </w:p>
        </w:tc>
        <w:tc>
          <w:tcPr>
            <w:tcW w:w="4879" w:type="dxa"/>
            <w:shd w:val="clear" w:color="auto" w:fill="auto"/>
            <w:vAlign w:val="center"/>
          </w:tcPr>
          <w:p w14:paraId="5CFD9003" w14:textId="77777777" w:rsidR="00BE799B" w:rsidRPr="00B64767" w:rsidRDefault="00BE799B" w:rsidP="00BE799B">
            <w:pPr>
              <w:spacing w:after="0"/>
              <w:jc w:val="center"/>
              <w:rPr>
                <w:rFonts w:cstheme="minorHAnsi"/>
                <w:sz w:val="18"/>
                <w:szCs w:val="18"/>
              </w:rPr>
            </w:pPr>
          </w:p>
        </w:tc>
      </w:tr>
      <w:tr w:rsidR="00BE799B" w:rsidRPr="00B64767" w14:paraId="4887D36B" w14:textId="77777777" w:rsidTr="00177560">
        <w:trPr>
          <w:trHeight w:val="295"/>
        </w:trPr>
        <w:tc>
          <w:tcPr>
            <w:tcW w:w="1205" w:type="dxa"/>
            <w:vMerge/>
            <w:shd w:val="clear" w:color="auto" w:fill="F2F2F2" w:themeFill="background1" w:themeFillShade="F2"/>
            <w:vAlign w:val="center"/>
          </w:tcPr>
          <w:p w14:paraId="0F0F23FF" w14:textId="77777777" w:rsidR="00BE799B" w:rsidRPr="00B64767" w:rsidRDefault="00BE799B" w:rsidP="00BE799B">
            <w:pPr>
              <w:spacing w:after="0"/>
              <w:jc w:val="center"/>
              <w:rPr>
                <w:rFonts w:cstheme="minorHAnsi"/>
                <w:sz w:val="18"/>
                <w:szCs w:val="18"/>
              </w:rPr>
            </w:pPr>
          </w:p>
        </w:tc>
        <w:tc>
          <w:tcPr>
            <w:tcW w:w="7862" w:type="dxa"/>
            <w:shd w:val="clear" w:color="auto" w:fill="F2F2F2" w:themeFill="background1" w:themeFillShade="F2"/>
            <w:vAlign w:val="center"/>
          </w:tcPr>
          <w:p w14:paraId="52E4B63E" w14:textId="77777777" w:rsidR="00BE799B" w:rsidRPr="00B64767" w:rsidRDefault="00BE799B" w:rsidP="00BE799B">
            <w:pPr>
              <w:spacing w:after="0"/>
              <w:rPr>
                <w:rFonts w:cstheme="minorHAnsi"/>
                <w:sz w:val="18"/>
                <w:szCs w:val="18"/>
              </w:rPr>
            </w:pPr>
            <w:r w:rsidRPr="00B64767">
              <w:rPr>
                <w:rFonts w:cstheme="minorHAnsi"/>
                <w:sz w:val="18"/>
                <w:szCs w:val="18"/>
              </w:rPr>
              <w:t>Le second élément à évaluer concerne-t-il les choix réalisés au regard de l’analyse du rapport de force ?</w:t>
            </w:r>
          </w:p>
        </w:tc>
        <w:tc>
          <w:tcPr>
            <w:tcW w:w="851" w:type="dxa"/>
            <w:shd w:val="clear" w:color="auto" w:fill="auto"/>
            <w:vAlign w:val="center"/>
          </w:tcPr>
          <w:p w14:paraId="2B3042BD" w14:textId="77777777" w:rsidR="00BE799B" w:rsidRPr="00B64767" w:rsidRDefault="00BE799B" w:rsidP="00BE799B">
            <w:pPr>
              <w:spacing w:after="0"/>
              <w:jc w:val="center"/>
              <w:rPr>
                <w:rFonts w:cstheme="minorHAnsi"/>
                <w:sz w:val="18"/>
                <w:szCs w:val="18"/>
              </w:rPr>
            </w:pPr>
            <w:r w:rsidRPr="00B64767">
              <w:rPr>
                <w:rFonts w:cstheme="minorHAnsi"/>
                <w:sz w:val="18"/>
                <w:szCs w:val="18"/>
              </w:rPr>
              <w:t>CA4-13</w:t>
            </w:r>
          </w:p>
        </w:tc>
        <w:tc>
          <w:tcPr>
            <w:tcW w:w="425" w:type="dxa"/>
            <w:shd w:val="clear" w:color="auto" w:fill="auto"/>
            <w:vAlign w:val="center"/>
          </w:tcPr>
          <w:p w14:paraId="757D1ACF" w14:textId="77777777" w:rsidR="00BE799B" w:rsidRPr="00B64767" w:rsidRDefault="00BE799B" w:rsidP="00BE799B">
            <w:pPr>
              <w:spacing w:after="0"/>
              <w:jc w:val="center"/>
              <w:rPr>
                <w:rFonts w:cstheme="minorHAnsi"/>
                <w:sz w:val="18"/>
                <w:szCs w:val="18"/>
              </w:rPr>
            </w:pPr>
          </w:p>
        </w:tc>
        <w:tc>
          <w:tcPr>
            <w:tcW w:w="567" w:type="dxa"/>
            <w:shd w:val="clear" w:color="auto" w:fill="BFBFBF" w:themeFill="background1" w:themeFillShade="BF"/>
          </w:tcPr>
          <w:p w14:paraId="5B7A6258" w14:textId="77777777" w:rsidR="00BE799B" w:rsidRPr="00B64767" w:rsidRDefault="00BE799B" w:rsidP="00BE799B">
            <w:pPr>
              <w:spacing w:after="0"/>
              <w:jc w:val="center"/>
              <w:rPr>
                <w:rFonts w:cstheme="minorHAnsi"/>
                <w:sz w:val="18"/>
                <w:szCs w:val="18"/>
              </w:rPr>
            </w:pPr>
          </w:p>
        </w:tc>
        <w:tc>
          <w:tcPr>
            <w:tcW w:w="709" w:type="dxa"/>
          </w:tcPr>
          <w:p w14:paraId="011BC096" w14:textId="77777777" w:rsidR="00BE799B" w:rsidRPr="00B64767" w:rsidRDefault="00BE799B" w:rsidP="00BE799B">
            <w:pPr>
              <w:spacing w:after="0"/>
              <w:jc w:val="center"/>
              <w:rPr>
                <w:rFonts w:cstheme="minorHAnsi"/>
                <w:sz w:val="18"/>
                <w:szCs w:val="18"/>
              </w:rPr>
            </w:pPr>
          </w:p>
        </w:tc>
        <w:tc>
          <w:tcPr>
            <w:tcW w:w="4879" w:type="dxa"/>
            <w:shd w:val="clear" w:color="auto" w:fill="auto"/>
            <w:vAlign w:val="center"/>
          </w:tcPr>
          <w:p w14:paraId="20B7DC36" w14:textId="77777777" w:rsidR="00BE799B" w:rsidRPr="00B64767" w:rsidRDefault="00BE799B" w:rsidP="00BE799B">
            <w:pPr>
              <w:spacing w:after="0"/>
              <w:jc w:val="center"/>
              <w:rPr>
                <w:rFonts w:cstheme="minorHAnsi"/>
                <w:sz w:val="18"/>
                <w:szCs w:val="18"/>
              </w:rPr>
            </w:pPr>
          </w:p>
        </w:tc>
      </w:tr>
      <w:tr w:rsidR="00BE799B" w:rsidRPr="00B64767" w14:paraId="0906B39C" w14:textId="77777777" w:rsidTr="00177560">
        <w:trPr>
          <w:trHeight w:val="295"/>
        </w:trPr>
        <w:tc>
          <w:tcPr>
            <w:tcW w:w="1205" w:type="dxa"/>
            <w:shd w:val="clear" w:color="auto" w:fill="F2F2F2" w:themeFill="background1" w:themeFillShade="F2"/>
            <w:vAlign w:val="center"/>
          </w:tcPr>
          <w:p w14:paraId="1DC68002" w14:textId="77777777" w:rsidR="00BE799B" w:rsidRPr="00B64767" w:rsidRDefault="00BE799B" w:rsidP="00BE799B">
            <w:pPr>
              <w:spacing w:after="0"/>
              <w:jc w:val="center"/>
              <w:rPr>
                <w:rFonts w:cstheme="minorHAnsi"/>
                <w:sz w:val="18"/>
                <w:szCs w:val="18"/>
              </w:rPr>
            </w:pPr>
            <w:r w:rsidRPr="00B64767">
              <w:rPr>
                <w:rFonts w:cstheme="minorHAnsi"/>
                <w:sz w:val="18"/>
                <w:szCs w:val="18"/>
              </w:rPr>
              <w:t>AFL 2</w:t>
            </w:r>
          </w:p>
        </w:tc>
        <w:tc>
          <w:tcPr>
            <w:tcW w:w="7862" w:type="dxa"/>
            <w:shd w:val="clear" w:color="auto" w:fill="F2F2F2" w:themeFill="background1" w:themeFillShade="F2"/>
            <w:vAlign w:val="center"/>
          </w:tcPr>
          <w:p w14:paraId="63299D7F" w14:textId="77777777" w:rsidR="00BE799B" w:rsidRPr="00B64767" w:rsidRDefault="00BE799B" w:rsidP="00BE799B">
            <w:pPr>
              <w:spacing w:after="0"/>
              <w:rPr>
                <w:rFonts w:cstheme="minorHAnsi"/>
                <w:sz w:val="18"/>
                <w:szCs w:val="18"/>
              </w:rPr>
            </w:pPr>
            <w:r w:rsidRPr="00B64767">
              <w:rPr>
                <w:rFonts w:cstheme="minorHAnsi"/>
                <w:sz w:val="18"/>
                <w:szCs w:val="18"/>
              </w:rPr>
              <w:t>Les éléments d’évaluation de l’AFL 2 permettent-il de mesurer le degré d’adaptation de l’entraînement proposé par l’élève ?</w:t>
            </w:r>
          </w:p>
        </w:tc>
        <w:tc>
          <w:tcPr>
            <w:tcW w:w="851" w:type="dxa"/>
            <w:shd w:val="clear" w:color="auto" w:fill="auto"/>
            <w:vAlign w:val="center"/>
          </w:tcPr>
          <w:p w14:paraId="4E8C09FF" w14:textId="77777777" w:rsidR="00BE799B" w:rsidRPr="00B64767" w:rsidRDefault="00BE799B" w:rsidP="00BE799B">
            <w:pPr>
              <w:spacing w:after="0"/>
              <w:jc w:val="center"/>
              <w:rPr>
                <w:rFonts w:cstheme="minorHAnsi"/>
                <w:sz w:val="18"/>
                <w:szCs w:val="18"/>
              </w:rPr>
            </w:pPr>
            <w:r w:rsidRPr="00B64767">
              <w:rPr>
                <w:rFonts w:cstheme="minorHAnsi"/>
                <w:sz w:val="18"/>
                <w:szCs w:val="18"/>
              </w:rPr>
              <w:t>CA4-14</w:t>
            </w:r>
          </w:p>
        </w:tc>
        <w:tc>
          <w:tcPr>
            <w:tcW w:w="425" w:type="dxa"/>
            <w:shd w:val="clear" w:color="auto" w:fill="auto"/>
            <w:vAlign w:val="center"/>
          </w:tcPr>
          <w:p w14:paraId="6D6854F3" w14:textId="77777777" w:rsidR="00BE799B" w:rsidRPr="00B64767" w:rsidRDefault="00BE799B" w:rsidP="00BE799B">
            <w:pPr>
              <w:spacing w:after="0"/>
              <w:jc w:val="center"/>
              <w:rPr>
                <w:rFonts w:cstheme="minorHAnsi"/>
                <w:sz w:val="18"/>
                <w:szCs w:val="18"/>
              </w:rPr>
            </w:pPr>
          </w:p>
        </w:tc>
        <w:tc>
          <w:tcPr>
            <w:tcW w:w="567" w:type="dxa"/>
          </w:tcPr>
          <w:p w14:paraId="568FDBE5" w14:textId="77777777" w:rsidR="00BE799B" w:rsidRPr="00B64767" w:rsidRDefault="00BE799B" w:rsidP="00BE799B">
            <w:pPr>
              <w:spacing w:after="0"/>
              <w:jc w:val="center"/>
              <w:rPr>
                <w:rFonts w:cstheme="minorHAnsi"/>
                <w:sz w:val="18"/>
                <w:szCs w:val="18"/>
              </w:rPr>
            </w:pPr>
          </w:p>
        </w:tc>
        <w:tc>
          <w:tcPr>
            <w:tcW w:w="709" w:type="dxa"/>
          </w:tcPr>
          <w:p w14:paraId="67F3D680" w14:textId="77777777" w:rsidR="00BE799B" w:rsidRPr="00B64767" w:rsidRDefault="00BE799B" w:rsidP="00BE799B">
            <w:pPr>
              <w:spacing w:after="0"/>
              <w:jc w:val="center"/>
              <w:rPr>
                <w:rFonts w:cstheme="minorHAnsi"/>
                <w:sz w:val="18"/>
                <w:szCs w:val="18"/>
              </w:rPr>
            </w:pPr>
          </w:p>
        </w:tc>
        <w:tc>
          <w:tcPr>
            <w:tcW w:w="4879" w:type="dxa"/>
            <w:shd w:val="clear" w:color="auto" w:fill="auto"/>
            <w:vAlign w:val="center"/>
          </w:tcPr>
          <w:p w14:paraId="1078E570" w14:textId="77777777" w:rsidR="00BE799B" w:rsidRPr="00B64767" w:rsidRDefault="00BE799B" w:rsidP="00BE799B">
            <w:pPr>
              <w:spacing w:after="0"/>
              <w:jc w:val="center"/>
              <w:rPr>
                <w:rFonts w:cstheme="minorHAnsi"/>
                <w:sz w:val="18"/>
                <w:szCs w:val="18"/>
              </w:rPr>
            </w:pPr>
          </w:p>
        </w:tc>
      </w:tr>
      <w:tr w:rsidR="00BE799B" w:rsidRPr="00B64767" w14:paraId="36284E74" w14:textId="77777777" w:rsidTr="00177560">
        <w:trPr>
          <w:trHeight w:val="295"/>
        </w:trPr>
        <w:tc>
          <w:tcPr>
            <w:tcW w:w="1205" w:type="dxa"/>
            <w:shd w:val="clear" w:color="auto" w:fill="F2F2F2" w:themeFill="background1" w:themeFillShade="F2"/>
            <w:vAlign w:val="center"/>
          </w:tcPr>
          <w:p w14:paraId="61252ACE" w14:textId="77777777" w:rsidR="00BE799B" w:rsidRPr="00B64767" w:rsidRDefault="00BE799B" w:rsidP="00BE799B">
            <w:pPr>
              <w:spacing w:after="0"/>
              <w:jc w:val="center"/>
              <w:rPr>
                <w:rFonts w:cstheme="minorHAnsi"/>
                <w:sz w:val="20"/>
                <w:szCs w:val="18"/>
              </w:rPr>
            </w:pPr>
            <w:r w:rsidRPr="00B64767">
              <w:rPr>
                <w:rFonts w:cstheme="minorHAnsi"/>
                <w:sz w:val="20"/>
                <w:szCs w:val="18"/>
              </w:rPr>
              <w:t>AFL 3</w:t>
            </w:r>
          </w:p>
        </w:tc>
        <w:tc>
          <w:tcPr>
            <w:tcW w:w="7862" w:type="dxa"/>
            <w:shd w:val="clear" w:color="auto" w:fill="F2F2F2" w:themeFill="background1" w:themeFillShade="F2"/>
            <w:vAlign w:val="center"/>
          </w:tcPr>
          <w:p w14:paraId="69E81772" w14:textId="408DC13B" w:rsidR="00BE799B" w:rsidRPr="00B64767" w:rsidRDefault="00BE799B" w:rsidP="00BE799B">
            <w:pPr>
              <w:spacing w:after="0"/>
              <w:rPr>
                <w:rFonts w:cstheme="minorHAnsi"/>
                <w:sz w:val="20"/>
                <w:szCs w:val="18"/>
              </w:rPr>
            </w:pPr>
            <w:r w:rsidRPr="00B64767">
              <w:rPr>
                <w:rFonts w:cstheme="minorHAnsi"/>
                <w:sz w:val="20"/>
                <w:szCs w:val="18"/>
              </w:rPr>
              <w:t xml:space="preserve">Les éléments d’évaluation de l’AFL 3 permettent-il d’établir un degré d’investissement des élèves dans </w:t>
            </w:r>
            <w:r w:rsidR="00473B12" w:rsidRPr="00473B12">
              <w:rPr>
                <w:rFonts w:cstheme="minorHAnsi"/>
                <w:color w:val="00B050"/>
                <w:sz w:val="20"/>
                <w:szCs w:val="18"/>
              </w:rPr>
              <w:t xml:space="preserve">le rôle choisi </w:t>
            </w:r>
            <w:r w:rsidR="00A23066">
              <w:rPr>
                <w:rFonts w:cstheme="minorHAnsi"/>
                <w:color w:val="00B050"/>
                <w:sz w:val="20"/>
                <w:szCs w:val="18"/>
              </w:rPr>
              <w:t xml:space="preserve">parmi deux au minimum </w:t>
            </w:r>
            <w:r w:rsidRPr="00B64767">
              <w:rPr>
                <w:rFonts w:cstheme="minorHAnsi"/>
                <w:sz w:val="20"/>
                <w:szCs w:val="18"/>
              </w:rPr>
              <w:t>permettant un fonctionnement collectif solidaire ?</w:t>
            </w:r>
          </w:p>
        </w:tc>
        <w:tc>
          <w:tcPr>
            <w:tcW w:w="851" w:type="dxa"/>
            <w:shd w:val="clear" w:color="auto" w:fill="auto"/>
            <w:vAlign w:val="center"/>
          </w:tcPr>
          <w:p w14:paraId="07D85EDD" w14:textId="77777777" w:rsidR="00BE799B" w:rsidRPr="00B64767" w:rsidRDefault="00BE799B" w:rsidP="00BE799B">
            <w:pPr>
              <w:spacing w:after="0"/>
              <w:jc w:val="center"/>
              <w:rPr>
                <w:rFonts w:cstheme="minorHAnsi"/>
                <w:sz w:val="20"/>
                <w:szCs w:val="18"/>
              </w:rPr>
            </w:pPr>
            <w:r w:rsidRPr="00473B12">
              <w:rPr>
                <w:rFonts w:cstheme="minorHAnsi"/>
                <w:color w:val="00B050"/>
                <w:sz w:val="20"/>
                <w:szCs w:val="18"/>
              </w:rPr>
              <w:t>CA4-15</w:t>
            </w:r>
          </w:p>
        </w:tc>
        <w:tc>
          <w:tcPr>
            <w:tcW w:w="425" w:type="dxa"/>
            <w:shd w:val="clear" w:color="auto" w:fill="auto"/>
            <w:vAlign w:val="center"/>
          </w:tcPr>
          <w:p w14:paraId="12BBEDB9" w14:textId="77777777" w:rsidR="00BE799B" w:rsidRPr="00B64767" w:rsidRDefault="00BE799B" w:rsidP="00BE799B">
            <w:pPr>
              <w:spacing w:after="0"/>
              <w:jc w:val="center"/>
              <w:rPr>
                <w:rFonts w:cstheme="minorHAnsi"/>
                <w:sz w:val="20"/>
                <w:szCs w:val="18"/>
              </w:rPr>
            </w:pPr>
          </w:p>
        </w:tc>
        <w:tc>
          <w:tcPr>
            <w:tcW w:w="567" w:type="dxa"/>
            <w:shd w:val="clear" w:color="auto" w:fill="BFBFBF" w:themeFill="background1" w:themeFillShade="BF"/>
          </w:tcPr>
          <w:p w14:paraId="4E9B96D7" w14:textId="77777777" w:rsidR="00BE799B" w:rsidRPr="00B64767" w:rsidRDefault="00BE799B" w:rsidP="00BE799B">
            <w:pPr>
              <w:spacing w:after="0"/>
              <w:jc w:val="center"/>
              <w:rPr>
                <w:rFonts w:cstheme="minorHAnsi"/>
                <w:sz w:val="20"/>
                <w:szCs w:val="18"/>
              </w:rPr>
            </w:pPr>
          </w:p>
        </w:tc>
        <w:tc>
          <w:tcPr>
            <w:tcW w:w="709" w:type="dxa"/>
          </w:tcPr>
          <w:p w14:paraId="41F69EA1" w14:textId="77777777" w:rsidR="00BE799B" w:rsidRPr="00B64767" w:rsidRDefault="00BE799B" w:rsidP="00BE799B">
            <w:pPr>
              <w:spacing w:after="0"/>
              <w:jc w:val="center"/>
              <w:rPr>
                <w:rFonts w:cstheme="minorHAnsi"/>
                <w:sz w:val="20"/>
                <w:szCs w:val="18"/>
              </w:rPr>
            </w:pPr>
          </w:p>
        </w:tc>
        <w:tc>
          <w:tcPr>
            <w:tcW w:w="4879" w:type="dxa"/>
            <w:shd w:val="clear" w:color="auto" w:fill="auto"/>
            <w:vAlign w:val="center"/>
          </w:tcPr>
          <w:p w14:paraId="2D306F3D" w14:textId="77777777" w:rsidR="00BE799B" w:rsidRPr="00B64767" w:rsidRDefault="00BE799B" w:rsidP="00BE799B">
            <w:pPr>
              <w:spacing w:after="0"/>
              <w:jc w:val="center"/>
              <w:rPr>
                <w:rFonts w:cstheme="minorHAnsi"/>
                <w:sz w:val="20"/>
                <w:szCs w:val="18"/>
              </w:rPr>
            </w:pPr>
          </w:p>
        </w:tc>
      </w:tr>
    </w:tbl>
    <w:p w14:paraId="449C6976" w14:textId="77777777" w:rsidR="00EA4855" w:rsidRPr="00FD1761" w:rsidRDefault="00EA4855" w:rsidP="001B7AB6">
      <w:pPr>
        <w:spacing w:after="0"/>
        <w:rPr>
          <w:sz w:val="16"/>
        </w:rPr>
      </w:pPr>
    </w:p>
    <w:sectPr w:rsidR="00EA4855" w:rsidRPr="00FD1761" w:rsidSect="00DC7D60">
      <w:footerReference w:type="default" r:id="rId7"/>
      <w:pgSz w:w="16838" w:h="11906" w:orient="landscape"/>
      <w:pgMar w:top="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670DA" w14:textId="77777777" w:rsidR="007A12F8" w:rsidRDefault="007A12F8" w:rsidP="00FD1761">
      <w:pPr>
        <w:spacing w:after="0" w:line="240" w:lineRule="auto"/>
      </w:pPr>
      <w:r>
        <w:separator/>
      </w:r>
    </w:p>
  </w:endnote>
  <w:endnote w:type="continuationSeparator" w:id="0">
    <w:p w14:paraId="214211C3" w14:textId="77777777" w:rsidR="007A12F8" w:rsidRDefault="007A12F8" w:rsidP="00FD1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C32D5" w14:textId="0BE02BAE" w:rsidR="00FD1761" w:rsidRPr="00FD1761" w:rsidRDefault="00EB6CC7">
    <w:pPr>
      <w:pStyle w:val="Pieddepage"/>
      <w:rPr>
        <w:bCs/>
        <w:sz w:val="20"/>
        <w:szCs w:val="20"/>
      </w:rPr>
    </w:pPr>
    <w:r>
      <w:rPr>
        <w:bCs/>
        <w:sz w:val="20"/>
        <w:szCs w:val="20"/>
      </w:rPr>
      <w:t>I</w:t>
    </w:r>
    <w:r w:rsidR="00FD1761" w:rsidRPr="00FE38A7">
      <w:rPr>
        <w:bCs/>
        <w:sz w:val="20"/>
        <w:szCs w:val="20"/>
      </w:rPr>
      <w:t xml:space="preserve">nspection pédagogique régionale EPS </w:t>
    </w:r>
    <w:r w:rsidR="00FD1761">
      <w:rPr>
        <w:bCs/>
        <w:sz w:val="20"/>
        <w:szCs w:val="20"/>
      </w:rPr>
      <w:t xml:space="preserve">Montpellier </w:t>
    </w:r>
    <w:r w:rsidR="00FD1761">
      <w:rPr>
        <w:bCs/>
        <w:sz w:val="20"/>
        <w:szCs w:val="20"/>
      </w:rPr>
      <w:tab/>
    </w:r>
    <w:r w:rsidR="00FD1761">
      <w:rPr>
        <w:bCs/>
        <w:sz w:val="20"/>
        <w:szCs w:val="20"/>
      </w:rPr>
      <w:tab/>
    </w:r>
    <w:r w:rsidR="00FD1761">
      <w:rPr>
        <w:bCs/>
        <w:sz w:val="20"/>
        <w:szCs w:val="20"/>
      </w:rPr>
      <w:tab/>
    </w:r>
    <w:r w:rsidR="00FD1761">
      <w:rPr>
        <w:bCs/>
        <w:sz w:val="20"/>
        <w:szCs w:val="20"/>
      </w:rPr>
      <w:tab/>
    </w:r>
    <w:r w:rsidR="00FD1761">
      <w:rPr>
        <w:bCs/>
        <w:sz w:val="20"/>
        <w:szCs w:val="20"/>
      </w:rPr>
      <w:tab/>
    </w:r>
    <w:r w:rsidR="00FD1761">
      <w:rPr>
        <w:bCs/>
        <w:sz w:val="20"/>
        <w:szCs w:val="20"/>
      </w:rPr>
      <w:tab/>
    </w:r>
    <w:r w:rsidR="00FD1761">
      <w:rPr>
        <w:bCs/>
        <w:sz w:val="20"/>
        <w:szCs w:val="20"/>
      </w:rPr>
      <w:tab/>
    </w:r>
    <w:r w:rsidR="00FD1761" w:rsidRPr="00FE38A7">
      <w:rPr>
        <w:bCs/>
        <w:sz w:val="20"/>
        <w:szCs w:val="20"/>
      </w:rPr>
      <w:t>Examen 2020-2021</w:t>
    </w:r>
    <w:r w:rsidR="00FD1761" w:rsidRPr="00FE38A7">
      <w:rPr>
        <w:bCs/>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4A7C8" w14:textId="77777777" w:rsidR="007A12F8" w:rsidRDefault="007A12F8" w:rsidP="00FD1761">
      <w:pPr>
        <w:spacing w:after="0" w:line="240" w:lineRule="auto"/>
      </w:pPr>
      <w:r>
        <w:separator/>
      </w:r>
    </w:p>
  </w:footnote>
  <w:footnote w:type="continuationSeparator" w:id="0">
    <w:p w14:paraId="75701108" w14:textId="77777777" w:rsidR="007A12F8" w:rsidRDefault="007A12F8" w:rsidP="00FD17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AB6"/>
    <w:rsid w:val="00057C1D"/>
    <w:rsid w:val="00061D37"/>
    <w:rsid w:val="0015762B"/>
    <w:rsid w:val="00177560"/>
    <w:rsid w:val="001B7AB6"/>
    <w:rsid w:val="002521F6"/>
    <w:rsid w:val="00283948"/>
    <w:rsid w:val="003376E2"/>
    <w:rsid w:val="003474EB"/>
    <w:rsid w:val="00380B98"/>
    <w:rsid w:val="00395CD2"/>
    <w:rsid w:val="0047309C"/>
    <w:rsid w:val="00473B12"/>
    <w:rsid w:val="004B1B6D"/>
    <w:rsid w:val="00575867"/>
    <w:rsid w:val="005A515A"/>
    <w:rsid w:val="006933B8"/>
    <w:rsid w:val="006D310A"/>
    <w:rsid w:val="00712267"/>
    <w:rsid w:val="0072472D"/>
    <w:rsid w:val="007326EA"/>
    <w:rsid w:val="007A12F8"/>
    <w:rsid w:val="007D552F"/>
    <w:rsid w:val="008B28BB"/>
    <w:rsid w:val="008D6D9F"/>
    <w:rsid w:val="00A23066"/>
    <w:rsid w:val="00A24363"/>
    <w:rsid w:val="00A81508"/>
    <w:rsid w:val="00AA055F"/>
    <w:rsid w:val="00B451B8"/>
    <w:rsid w:val="00B64767"/>
    <w:rsid w:val="00BE799B"/>
    <w:rsid w:val="00C20CBD"/>
    <w:rsid w:val="00D11202"/>
    <w:rsid w:val="00D342DB"/>
    <w:rsid w:val="00DC7D60"/>
    <w:rsid w:val="00EA4855"/>
    <w:rsid w:val="00EB6CC7"/>
    <w:rsid w:val="00F15C4C"/>
    <w:rsid w:val="00F32697"/>
    <w:rsid w:val="00F52598"/>
    <w:rsid w:val="00FD17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EA5A6"/>
  <w15:docId w15:val="{380330F7-47E5-4C72-B6C0-3DB4A42E8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AB6"/>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B7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D1761"/>
    <w:pPr>
      <w:tabs>
        <w:tab w:val="center" w:pos="4536"/>
        <w:tab w:val="right" w:pos="9072"/>
      </w:tabs>
      <w:spacing w:after="0" w:line="240" w:lineRule="auto"/>
    </w:pPr>
  </w:style>
  <w:style w:type="character" w:customStyle="1" w:styleId="En-tteCar">
    <w:name w:val="En-tête Car"/>
    <w:basedOn w:val="Policepardfaut"/>
    <w:link w:val="En-tte"/>
    <w:uiPriority w:val="99"/>
    <w:rsid w:val="00FD1761"/>
  </w:style>
  <w:style w:type="paragraph" w:styleId="Pieddepage">
    <w:name w:val="footer"/>
    <w:basedOn w:val="Normal"/>
    <w:link w:val="PieddepageCar"/>
    <w:uiPriority w:val="99"/>
    <w:unhideWhenUsed/>
    <w:rsid w:val="00FD176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1761"/>
  </w:style>
  <w:style w:type="paragraph" w:styleId="Textedebulles">
    <w:name w:val="Balloon Text"/>
    <w:basedOn w:val="Normal"/>
    <w:link w:val="TextedebullesCar"/>
    <w:uiPriority w:val="99"/>
    <w:semiHidden/>
    <w:unhideWhenUsed/>
    <w:rsid w:val="00FD176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17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773766">
      <w:bodyDiv w:val="1"/>
      <w:marLeft w:val="0"/>
      <w:marRight w:val="0"/>
      <w:marTop w:val="0"/>
      <w:marBottom w:val="0"/>
      <w:divBdr>
        <w:top w:val="none" w:sz="0" w:space="0" w:color="auto"/>
        <w:left w:val="none" w:sz="0" w:space="0" w:color="auto"/>
        <w:bottom w:val="none" w:sz="0" w:space="0" w:color="auto"/>
        <w:right w:val="none" w:sz="0" w:space="0" w:color="auto"/>
      </w:divBdr>
    </w:div>
    <w:div w:id="119007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520</Words>
  <Characters>2861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Greta Prades</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dc:creator>
  <cp:lastModifiedBy>line martinez</cp:lastModifiedBy>
  <cp:revision>2</cp:revision>
  <dcterms:created xsi:type="dcterms:W3CDTF">2022-05-09T03:23:00Z</dcterms:created>
  <dcterms:modified xsi:type="dcterms:W3CDTF">2022-05-09T03:23:00Z</dcterms:modified>
</cp:coreProperties>
</file>