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18" w:rsidRPr="00C37C25" w:rsidRDefault="001B41B5" w:rsidP="003416F1">
      <w:pPr>
        <w:ind w:left="2124" w:firstLine="708"/>
        <w:rPr>
          <w:rFonts w:ascii="Arial" w:hAnsi="Arial" w:cs="Arial"/>
          <w:b/>
          <w:sz w:val="36"/>
          <w:szCs w:val="36"/>
        </w:rPr>
      </w:pPr>
      <w:r w:rsidRPr="00C37C25">
        <w:rPr>
          <w:rFonts w:ascii="Arial" w:hAnsi="Arial" w:cs="Arial"/>
          <w:b/>
          <w:sz w:val="36"/>
          <w:szCs w:val="36"/>
        </w:rPr>
        <w:t xml:space="preserve">La prise de notes </w:t>
      </w:r>
      <w:r w:rsidR="00634B18" w:rsidRPr="00C37C25">
        <w:rPr>
          <w:rFonts w:ascii="Arial" w:hAnsi="Arial" w:cs="Arial"/>
          <w:b/>
          <w:sz w:val="36"/>
          <w:szCs w:val="36"/>
        </w:rPr>
        <w:t xml:space="preserve">  </w:t>
      </w:r>
    </w:p>
    <w:p w:rsidR="00E91176" w:rsidRDefault="00C37C25" w:rsidP="00E91176">
      <w:pPr>
        <w:rPr>
          <w:rFonts w:ascii="Arial" w:hAnsi="Arial" w:cs="Arial"/>
          <w:i/>
        </w:rPr>
      </w:pPr>
      <w:r>
        <w:rPr>
          <w:rFonts w:ascii="Arial" w:hAnsi="Arial" w:cs="Arial"/>
          <w:i/>
          <w:noProof/>
          <w:lang w:eastAsia="fr-FR"/>
        </w:rPr>
        <w:drawing>
          <wp:anchor distT="0" distB="0" distL="114300" distR="114300" simplePos="0" relativeHeight="251660288" behindDoc="1" locked="0" layoutInCell="1" allowOverlap="1">
            <wp:simplePos x="0" y="0"/>
            <wp:positionH relativeFrom="column">
              <wp:posOffset>1297305</wp:posOffset>
            </wp:positionH>
            <wp:positionV relativeFrom="paragraph">
              <wp:posOffset>131445</wp:posOffset>
            </wp:positionV>
            <wp:extent cx="609600" cy="609600"/>
            <wp:effectExtent l="19050" t="0" r="0" b="0"/>
            <wp:wrapNone/>
            <wp:docPr id="15" name="Image 15" descr="C:\Users\manou\Documents\AP\APAERO\qr_code note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nou\Documents\AP\APAERO\qr_code notes\static_qr_code_without_logo.jpg"/>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E91176">
        <w:rPr>
          <w:rFonts w:ascii="Arial" w:hAnsi="Arial" w:cs="Arial"/>
          <w:i/>
        </w:rPr>
        <w:t>O</w:t>
      </w:r>
      <w:r w:rsidR="00E91176" w:rsidRPr="00E91176">
        <w:rPr>
          <w:rFonts w:ascii="Arial" w:hAnsi="Arial" w:cs="Arial"/>
          <w:i/>
        </w:rPr>
        <w:t xml:space="preserve">bjectif : accompagner les élèves dans leurs apprentissages. </w:t>
      </w:r>
    </w:p>
    <w:p w:rsidR="004F3F32" w:rsidRDefault="004F3F32" w:rsidP="00E91176">
      <w:pPr>
        <w:rPr>
          <w:rFonts w:ascii="Arial" w:hAnsi="Arial" w:cs="Arial"/>
          <w:i/>
        </w:rPr>
      </w:pPr>
      <w:r>
        <w:rPr>
          <w:rFonts w:ascii="Arial" w:hAnsi="Arial" w:cs="Arial"/>
          <w:i/>
        </w:rPr>
        <w:t xml:space="preserve">Référence en ligne : </w:t>
      </w:r>
    </w:p>
    <w:p w:rsidR="00C37C25" w:rsidRPr="00E91176" w:rsidRDefault="00C37C25" w:rsidP="00E91176">
      <w:pPr>
        <w:rPr>
          <w:rFonts w:ascii="Arial" w:hAnsi="Arial" w:cs="Arial"/>
          <w:i/>
        </w:rPr>
      </w:pPr>
    </w:p>
    <w:p w:rsidR="00EC6EED" w:rsidRDefault="00EC6EED" w:rsidP="00C37C25">
      <w:pPr>
        <w:pStyle w:val="Titre1"/>
        <w:numPr>
          <w:ilvl w:val="0"/>
          <w:numId w:val="14"/>
        </w:numPr>
      </w:pPr>
      <w:r>
        <w:t>La technique de la prise de notes :</w:t>
      </w:r>
    </w:p>
    <w:p w:rsidR="00EC6EED" w:rsidRDefault="00EC6EED" w:rsidP="00EC6EED">
      <w:pPr>
        <w:pStyle w:val="Titre3"/>
        <w:numPr>
          <w:ilvl w:val="0"/>
          <w:numId w:val="8"/>
        </w:numPr>
      </w:pPr>
      <w:proofErr w:type="gramStart"/>
      <w:r>
        <w:t>les</w:t>
      </w:r>
      <w:proofErr w:type="gramEnd"/>
      <w:r>
        <w:t xml:space="preserve"> signes (souvent des indicateurs logiques) </w:t>
      </w:r>
    </w:p>
    <w:tbl>
      <w:tblPr>
        <w:tblW w:w="709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24"/>
        <w:gridCol w:w="4971"/>
      </w:tblGrid>
      <w:tr w:rsidR="00EC6EED" w:rsidTr="002315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6666"/>
            <w:vAlign w:val="center"/>
          </w:tcPr>
          <w:p w:rsidR="00EC6EED" w:rsidRDefault="00EC6EED" w:rsidP="00231551">
            <w:pPr>
              <w:jc w:val="center"/>
              <w:rPr>
                <w:b/>
                <w:bCs/>
              </w:rPr>
            </w:pPr>
            <w:r>
              <w:rPr>
                <w:b/>
                <w:bCs/>
                <w:i/>
                <w:iCs/>
                <w:color w:val="FFFFFF"/>
              </w:rPr>
              <w:t>SIGNES</w:t>
            </w:r>
          </w:p>
        </w:tc>
        <w:tc>
          <w:tcPr>
            <w:tcW w:w="0" w:type="auto"/>
            <w:tcBorders>
              <w:top w:val="outset" w:sz="6" w:space="0" w:color="auto"/>
              <w:left w:val="outset" w:sz="6" w:space="0" w:color="auto"/>
              <w:bottom w:val="outset" w:sz="6" w:space="0" w:color="auto"/>
              <w:right w:val="outset" w:sz="6" w:space="0" w:color="auto"/>
            </w:tcBorders>
            <w:shd w:val="clear" w:color="auto" w:fill="666666"/>
            <w:vAlign w:val="center"/>
          </w:tcPr>
          <w:p w:rsidR="00EC6EED" w:rsidRDefault="00EC6EED" w:rsidP="00231551">
            <w:pPr>
              <w:jc w:val="center"/>
              <w:rPr>
                <w:b/>
                <w:bCs/>
              </w:rPr>
            </w:pPr>
            <w:r>
              <w:rPr>
                <w:b/>
                <w:bCs/>
                <w:i/>
                <w:iCs/>
                <w:color w:val="FFFFFF"/>
              </w:rPr>
              <w:t>SIGNIFICATIONS POSSIBLES</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Pr="00520056" w:rsidRDefault="00EC6EED" w:rsidP="00231551">
            <w:pPr>
              <w:ind w:left="720"/>
              <w:rPr>
                <w:color w:val="000000"/>
                <w:sz w:val="20"/>
              </w:rPr>
            </w:pPr>
            <w:r>
              <w:rPr>
                <w:color w:val="000000"/>
                <w:sz w:val="20"/>
              </w:rPr>
              <w:t xml:space="preserve">     </w:t>
            </w:r>
            <w:r>
              <w:rPr>
                <w:color w:val="000000"/>
                <w:sz w:val="20"/>
              </w:rPr>
              <w:sym w:font="Symbol" w:char="F0DE"/>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aboutit à, entraîne, provoque, va à, devient, conséquence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Symbol" w:char="F0DC"/>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vient de, a pour origine, est issu de, cause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Symbol" w:char="F0DB"/>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rPr>
                <w:color w:val="000000"/>
              </w:rPr>
            </w:pPr>
            <w:r>
              <w:rPr>
                <w:color w:val="000000"/>
              </w:rPr>
              <w:t>Equivalent à, cause et conséquence interagissent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Wingdings" w:char="F0E2"/>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en bas, voir plus bas</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Wingdings" w:char="F0E1"/>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en haut, voir plus haut </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Wingdings" w:char="F0E3"/>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à l'origine, au début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Wingdings" w:char="F0E4"/>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augmente, croît, monte, progresse positivement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sym w:font="Wingdings" w:char="F0E6"/>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diminue, décroît, descend, progresse négativement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rPr>
                <w:noProof/>
                <w:lang w:eastAsia="fr-FR"/>
              </w:rPr>
              <w:drawing>
                <wp:inline distT="0" distB="0" distL="0" distR="0">
                  <wp:extent cx="298450" cy="247650"/>
                  <wp:effectExtent l="19050" t="0" r="6350" b="0"/>
                  <wp:docPr id="9" name="Image 9" descr="V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ie"/>
                          <pic:cNvPicPr>
                            <a:picLocks noChangeAspect="1" noChangeArrowheads="1"/>
                          </pic:cNvPicPr>
                        </pic:nvPicPr>
                        <pic:blipFill>
                          <a:blip r:embed="rId8" cstate="print"/>
                          <a:srcRect/>
                          <a:stretch>
                            <a:fillRect/>
                          </a:stretch>
                        </pic:blipFill>
                        <pic:spPr bwMode="auto">
                          <a:xfrm>
                            <a:off x="0" y="0"/>
                            <a:ext cx="298450" cy="247650"/>
                          </a:xfrm>
                          <a:prstGeom prst="rect">
                            <a:avLst/>
                          </a:prstGeom>
                          <a:noFill/>
                          <a:ln w="9525">
                            <a:noFill/>
                            <a:miter lim="800000"/>
                            <a:headEnd/>
                            <a:tailEnd/>
                          </a:ln>
                        </pic:spPr>
                      </pic:pic>
                    </a:graphicData>
                  </a:graphic>
                </wp:inline>
              </w:drawing>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varie, instable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somme, totalité</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Ø</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rien, vide, désert, absence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différent, n'est pas</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équivaut à, égale, est,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ressemble, n'est pas tout à fait pareil à, à peu près, environ</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&gt;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est supérieur à, vaut mieux que, l'emporte sur</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&lt;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est inférieur à, vaut moins que, est écrasé par</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rPr>
                <w:noProof/>
                <w:lang w:eastAsia="fr-FR"/>
              </w:rPr>
              <w:drawing>
                <wp:inline distT="0" distB="0" distL="0" distR="0">
                  <wp:extent cx="298450" cy="247650"/>
                  <wp:effectExtent l="19050" t="0" r="6350" b="0"/>
                  <wp:docPr id="10" name="Image 10" descr="Ex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iste"/>
                          <pic:cNvPicPr>
                            <a:picLocks noChangeAspect="1" noChangeArrowheads="1"/>
                          </pic:cNvPicPr>
                        </pic:nvPicPr>
                        <pic:blipFill>
                          <a:blip r:embed="rId9" cstate="print"/>
                          <a:srcRect/>
                          <a:stretch>
                            <a:fillRect/>
                          </a:stretch>
                        </pic:blipFill>
                        <pic:spPr bwMode="auto">
                          <a:xfrm>
                            <a:off x="0" y="0"/>
                            <a:ext cx="298450" cy="247650"/>
                          </a:xfrm>
                          <a:prstGeom prst="rect">
                            <a:avLst/>
                          </a:prstGeom>
                          <a:noFill/>
                          <a:ln w="9525">
                            <a:noFill/>
                            <a:miter lim="800000"/>
                            <a:headEnd/>
                            <a:tailEnd/>
                          </a:ln>
                        </pic:spPr>
                      </pic:pic>
                    </a:graphicData>
                  </a:graphic>
                </wp:inline>
              </w:drawing>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il existe, on trouve, il y a quelques</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Є</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fait partie de, est de la famille de, appartient à</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rPr>
                <w:noProof/>
                <w:lang w:eastAsia="fr-FR"/>
              </w:rPr>
              <w:drawing>
                <wp:inline distT="0" distB="0" distL="0" distR="0">
                  <wp:extent cx="298450" cy="247650"/>
                  <wp:effectExtent l="19050" t="0" r="6350" b="0"/>
                  <wp:docPr id="11" name="Image 11" descr="Apart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artpas"/>
                          <pic:cNvPicPr>
                            <a:picLocks noChangeAspect="1" noChangeArrowheads="1"/>
                          </pic:cNvPicPr>
                        </pic:nvPicPr>
                        <pic:blipFill>
                          <a:blip r:embed="rId10" cstate="print"/>
                          <a:srcRect/>
                          <a:stretch>
                            <a:fillRect/>
                          </a:stretch>
                        </pic:blipFill>
                        <pic:spPr bwMode="auto">
                          <a:xfrm>
                            <a:off x="0" y="0"/>
                            <a:ext cx="298450" cy="247650"/>
                          </a:xfrm>
                          <a:prstGeom prst="rect">
                            <a:avLst/>
                          </a:prstGeom>
                          <a:noFill/>
                          <a:ln w="9525">
                            <a:noFill/>
                            <a:miter lim="800000"/>
                            <a:headEnd/>
                            <a:tailEnd/>
                          </a:ln>
                        </pic:spPr>
                      </pic:pic>
                    </a:graphicData>
                  </a:graphic>
                </wp:inline>
              </w:drawing>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ne fait pas partie de, est étranger à, n'est pas à</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lastRenderedPageBreak/>
              <w:t>p/r</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par rapport à</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Pr="004D39CC" w:rsidRDefault="00EC6EED" w:rsidP="00231551">
            <w:pPr>
              <w:jc w:val="center"/>
              <w:rPr>
                <w:sz w:val="32"/>
                <w:szCs w:val="32"/>
              </w:rPr>
            </w:pPr>
            <w:r w:rsidRPr="004D39CC">
              <w:rPr>
                <w:sz w:val="32"/>
                <w:szCs w:val="32"/>
              </w:rPr>
              <w:t>ε</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il y a un peu, en petite quantité</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et, s'ajoute à</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rPr>
                <w:color w:val="000000"/>
                <w:sz w:val="20"/>
                <w:szCs w:val="20"/>
              </w:rP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plus ou moins, environ, à peu près</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homme, masculin, mâle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femme, féminin, femelle</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r>
              <w:rPr>
                <w:color w:val="000000"/>
              </w:rPr>
              <w:t>etc.</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Δ</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rPr>
                <w:color w:val="000000"/>
              </w:rPr>
            </w:pPr>
            <w:r>
              <w:rPr>
                <w:color w:val="000000"/>
              </w:rPr>
              <w:t>variation</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x</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rPr>
                <w:color w:val="000000"/>
              </w:rPr>
            </w:pPr>
            <w:r>
              <w:rPr>
                <w:color w:val="000000"/>
              </w:rPr>
              <w:t>multiplié</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rPr>
                <w:color w:val="000000"/>
              </w:rPr>
            </w:pPr>
            <w:r>
              <w:rPr>
                <w:color w:val="000000"/>
              </w:rPr>
              <w:t>Attention (piège ou important)</w:t>
            </w:r>
          </w:p>
        </w:tc>
      </w:tr>
      <w:tr w:rsidR="00EC6EED" w:rsidTr="00231551">
        <w:trPr>
          <w:tblCellSpacing w:w="0" w:type="dxa"/>
          <w:jc w:val="center"/>
        </w:trPr>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jc w:val="center"/>
            </w:pPr>
            <w:r>
              <w:t>/</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tcPr>
          <w:p w:rsidR="00EC6EED" w:rsidRDefault="00EC6EED" w:rsidP="00231551">
            <w:pPr>
              <w:rPr>
                <w:color w:val="000000"/>
              </w:rPr>
            </w:pPr>
            <w:r>
              <w:rPr>
                <w:color w:val="000000"/>
              </w:rPr>
              <w:t>Divisé par</w:t>
            </w:r>
          </w:p>
        </w:tc>
      </w:tr>
    </w:tbl>
    <w:p w:rsidR="00EC6EED" w:rsidRPr="004B7132" w:rsidRDefault="00C37C25" w:rsidP="00C37C25">
      <w:pPr>
        <w:jc w:val="both"/>
        <w:rPr>
          <w:rFonts w:ascii="Arial" w:hAnsi="Arial" w:cs="Arial"/>
          <w:sz w:val="20"/>
          <w:szCs w:val="20"/>
        </w:rPr>
      </w:pPr>
      <w:r w:rsidRPr="004B7132">
        <w:rPr>
          <w:rFonts w:ascii="Arial" w:hAnsi="Arial" w:cs="Arial"/>
          <w:sz w:val="20"/>
          <w:szCs w:val="20"/>
        </w:rPr>
        <w:t xml:space="preserve">/!\ important : lorsque l’on a </w:t>
      </w:r>
      <w:r w:rsidR="00EC6EED" w:rsidRPr="004B7132">
        <w:rPr>
          <w:rFonts w:ascii="Arial" w:hAnsi="Arial" w:cs="Arial"/>
          <w:sz w:val="20"/>
          <w:szCs w:val="20"/>
        </w:rPr>
        <w:t>adopté un signe une abréviation, il faudra toujours utiliser le/la même.</w:t>
      </w:r>
    </w:p>
    <w:p w:rsidR="00EC6EED" w:rsidRPr="004B7132" w:rsidRDefault="00EC6EED" w:rsidP="00EC6EED">
      <w:pPr>
        <w:pStyle w:val="Titre3"/>
        <w:numPr>
          <w:ilvl w:val="0"/>
          <w:numId w:val="8"/>
        </w:numPr>
        <w:rPr>
          <w:sz w:val="20"/>
          <w:szCs w:val="20"/>
        </w:rPr>
      </w:pPr>
      <w:r w:rsidRPr="004B7132">
        <w:rPr>
          <w:sz w:val="20"/>
          <w:szCs w:val="20"/>
        </w:rPr>
        <w:t>Les abréviations</w:t>
      </w:r>
    </w:p>
    <w:p w:rsidR="00EC6EED" w:rsidRPr="004B7132" w:rsidRDefault="00EC6EED" w:rsidP="00C37C25">
      <w:pPr>
        <w:pStyle w:val="Paragraphedeliste"/>
        <w:numPr>
          <w:ilvl w:val="0"/>
          <w:numId w:val="15"/>
        </w:numPr>
        <w:rPr>
          <w:rFonts w:ascii="Arial" w:hAnsi="Arial" w:cs="Arial"/>
          <w:sz w:val="20"/>
          <w:szCs w:val="20"/>
        </w:rPr>
      </w:pPr>
      <w:r w:rsidRPr="004B7132">
        <w:rPr>
          <w:rFonts w:ascii="Arial" w:hAnsi="Arial" w:cs="Arial"/>
          <w:sz w:val="20"/>
          <w:szCs w:val="20"/>
        </w:rPr>
        <w:t>il y en a qui sont usuelles, inutile de les remplacer :</w:t>
      </w:r>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c'est-à-dire</w:t>
      </w:r>
      <w:proofErr w:type="gramEnd"/>
      <w:r w:rsidRPr="004B7132">
        <w:rPr>
          <w:rFonts w:ascii="Arial" w:hAnsi="Arial" w:cs="Arial"/>
          <w:sz w:val="20"/>
          <w:szCs w:val="20"/>
        </w:rPr>
        <w:t xml:space="preserve"> </w:t>
      </w:r>
      <w:r w:rsidRPr="004B7132">
        <w:rPr>
          <w:rFonts w:ascii="Arial" w:hAnsi="Arial" w:cs="Arial"/>
          <w:sz w:val="20"/>
          <w:szCs w:val="20"/>
        </w:rPr>
        <w:sym w:font="Wingdings" w:char="F0E8"/>
      </w:r>
      <w:r w:rsidRPr="004B7132">
        <w:rPr>
          <w:rFonts w:ascii="Arial" w:hAnsi="Arial" w:cs="Arial"/>
          <w:sz w:val="20"/>
          <w:szCs w:val="20"/>
        </w:rPr>
        <w:t xml:space="preserve"> </w:t>
      </w:r>
      <w:proofErr w:type="spellStart"/>
      <w:r w:rsidRPr="004B7132">
        <w:rPr>
          <w:rFonts w:ascii="Arial" w:hAnsi="Arial" w:cs="Arial"/>
          <w:sz w:val="20"/>
          <w:szCs w:val="20"/>
        </w:rPr>
        <w:t>càd</w:t>
      </w:r>
      <w:proofErr w:type="spellEnd"/>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quelque</w:t>
      </w:r>
      <w:proofErr w:type="gramEnd"/>
      <w:r w:rsidRPr="004B7132">
        <w:rPr>
          <w:rFonts w:ascii="Arial" w:hAnsi="Arial" w:cs="Arial"/>
          <w:sz w:val="20"/>
          <w:szCs w:val="20"/>
        </w:rPr>
        <w:t xml:space="preserve"> chose </w:t>
      </w:r>
      <w:r w:rsidRPr="004B7132">
        <w:rPr>
          <w:rFonts w:ascii="Arial" w:hAnsi="Arial" w:cs="Arial"/>
          <w:sz w:val="20"/>
          <w:szCs w:val="20"/>
        </w:rPr>
        <w:sym w:font="Wingdings" w:char="F0E8"/>
      </w:r>
      <w:r w:rsidRPr="004B7132">
        <w:rPr>
          <w:rFonts w:ascii="Arial" w:hAnsi="Arial" w:cs="Arial"/>
          <w:sz w:val="20"/>
          <w:szCs w:val="20"/>
        </w:rPr>
        <w:t xml:space="preserve"> </w:t>
      </w:r>
      <w:proofErr w:type="spellStart"/>
      <w:r w:rsidRPr="004B7132">
        <w:rPr>
          <w:rFonts w:ascii="Arial" w:hAnsi="Arial" w:cs="Arial"/>
          <w:sz w:val="20"/>
          <w:szCs w:val="20"/>
        </w:rPr>
        <w:t>qqch</w:t>
      </w:r>
      <w:proofErr w:type="spellEnd"/>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quelque</w:t>
      </w:r>
      <w:proofErr w:type="gramEnd"/>
      <w:r w:rsidRPr="004B7132">
        <w:rPr>
          <w:rFonts w:ascii="Arial" w:hAnsi="Arial" w:cs="Arial"/>
          <w:sz w:val="20"/>
          <w:szCs w:val="20"/>
        </w:rPr>
        <w:sym w:font="Wingdings" w:char="F0E8"/>
      </w:r>
      <w:r w:rsidRPr="004B7132">
        <w:rPr>
          <w:rFonts w:ascii="Arial" w:hAnsi="Arial" w:cs="Arial"/>
          <w:sz w:val="20"/>
          <w:szCs w:val="20"/>
        </w:rPr>
        <w:t xml:space="preserve"> </w:t>
      </w:r>
      <w:proofErr w:type="spellStart"/>
      <w:r w:rsidRPr="004B7132">
        <w:rPr>
          <w:rFonts w:ascii="Arial" w:hAnsi="Arial" w:cs="Arial"/>
          <w:sz w:val="20"/>
          <w:szCs w:val="20"/>
        </w:rPr>
        <w:t>qq</w:t>
      </w:r>
      <w:proofErr w:type="spellEnd"/>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quelqu'un</w:t>
      </w:r>
      <w:proofErr w:type="gramEnd"/>
      <w:r w:rsidRPr="004B7132">
        <w:rPr>
          <w:rFonts w:ascii="Arial" w:hAnsi="Arial" w:cs="Arial"/>
          <w:sz w:val="20"/>
          <w:szCs w:val="20"/>
        </w:rPr>
        <w:t xml:space="preserve"> </w:t>
      </w:r>
      <w:r w:rsidRPr="004B7132">
        <w:rPr>
          <w:rFonts w:ascii="Arial" w:hAnsi="Arial" w:cs="Arial"/>
          <w:sz w:val="20"/>
          <w:szCs w:val="20"/>
        </w:rPr>
        <w:sym w:font="Wingdings" w:char="F0E8"/>
      </w:r>
      <w:r w:rsidRPr="004B7132">
        <w:rPr>
          <w:rFonts w:ascii="Arial" w:hAnsi="Arial" w:cs="Arial"/>
          <w:sz w:val="20"/>
          <w:szCs w:val="20"/>
        </w:rPr>
        <w:t xml:space="preserve"> </w:t>
      </w:r>
      <w:proofErr w:type="spellStart"/>
      <w:r w:rsidRPr="004B7132">
        <w:rPr>
          <w:rFonts w:ascii="Arial" w:hAnsi="Arial" w:cs="Arial"/>
          <w:sz w:val="20"/>
          <w:szCs w:val="20"/>
        </w:rPr>
        <w:t>qq’un</w:t>
      </w:r>
      <w:proofErr w:type="spellEnd"/>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tout</w:t>
      </w:r>
      <w:proofErr w:type="gramEnd"/>
      <w:r w:rsidRPr="004B7132">
        <w:rPr>
          <w:rFonts w:ascii="Arial" w:hAnsi="Arial" w:cs="Arial"/>
          <w:sz w:val="20"/>
          <w:szCs w:val="20"/>
        </w:rPr>
        <w:sym w:font="Wingdings" w:char="F0E8"/>
      </w:r>
      <w:r w:rsidRPr="004B7132">
        <w:rPr>
          <w:rFonts w:ascii="Arial" w:hAnsi="Arial" w:cs="Arial"/>
          <w:sz w:val="20"/>
          <w:szCs w:val="20"/>
        </w:rPr>
        <w:t xml:space="preserve"> tt</w:t>
      </w:r>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nous</w:t>
      </w:r>
      <w:proofErr w:type="gramEnd"/>
      <w:r w:rsidRPr="004B7132">
        <w:rPr>
          <w:rFonts w:ascii="Arial" w:hAnsi="Arial" w:cs="Arial"/>
          <w:sz w:val="20"/>
          <w:szCs w:val="20"/>
        </w:rPr>
        <w:sym w:font="Wingdings" w:char="F0E8"/>
      </w:r>
      <w:r w:rsidRPr="004B7132">
        <w:rPr>
          <w:rFonts w:ascii="Arial" w:hAnsi="Arial" w:cs="Arial"/>
          <w:sz w:val="20"/>
          <w:szCs w:val="20"/>
        </w:rPr>
        <w:t>ns</w:t>
      </w:r>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vous</w:t>
      </w:r>
      <w:proofErr w:type="gramEnd"/>
      <w:r w:rsidRPr="004B7132">
        <w:rPr>
          <w:rFonts w:ascii="Arial" w:hAnsi="Arial" w:cs="Arial"/>
          <w:sz w:val="20"/>
          <w:szCs w:val="20"/>
        </w:rPr>
        <w:sym w:font="Wingdings" w:char="F0E8"/>
      </w:r>
      <w:r w:rsidRPr="004B7132">
        <w:rPr>
          <w:rFonts w:ascii="Arial" w:hAnsi="Arial" w:cs="Arial"/>
          <w:sz w:val="20"/>
          <w:szCs w:val="20"/>
        </w:rPr>
        <w:t>vs</w:t>
      </w:r>
    </w:p>
    <w:p w:rsidR="00EC6EED" w:rsidRPr="004B7132" w:rsidRDefault="00EC6EED" w:rsidP="00EC6EED">
      <w:pPr>
        <w:ind w:left="360"/>
        <w:rPr>
          <w:rFonts w:ascii="Arial" w:hAnsi="Arial" w:cs="Arial"/>
          <w:sz w:val="20"/>
          <w:szCs w:val="20"/>
        </w:rPr>
      </w:pPr>
      <w:proofErr w:type="gramStart"/>
      <w:r w:rsidRPr="004B7132">
        <w:rPr>
          <w:rFonts w:ascii="Arial" w:hAnsi="Arial" w:cs="Arial"/>
          <w:sz w:val="20"/>
          <w:szCs w:val="20"/>
        </w:rPr>
        <w:t>exemple</w:t>
      </w:r>
      <w:proofErr w:type="gramEnd"/>
      <w:r w:rsidRPr="004B7132">
        <w:rPr>
          <w:rFonts w:ascii="Arial" w:hAnsi="Arial" w:cs="Arial"/>
          <w:sz w:val="20"/>
          <w:szCs w:val="20"/>
        </w:rPr>
        <w:sym w:font="Wingdings" w:char="F0E8"/>
      </w:r>
      <w:r w:rsidRPr="004B7132">
        <w:rPr>
          <w:rFonts w:ascii="Arial" w:hAnsi="Arial" w:cs="Arial"/>
          <w:sz w:val="20"/>
          <w:szCs w:val="20"/>
        </w:rPr>
        <w:t xml:space="preserve"> ex</w:t>
      </w:r>
    </w:p>
    <w:p w:rsidR="00EC6EED" w:rsidRPr="004B7132" w:rsidRDefault="00EC6EED" w:rsidP="00C37C25">
      <w:pPr>
        <w:numPr>
          <w:ilvl w:val="0"/>
          <w:numId w:val="7"/>
        </w:numPr>
        <w:tabs>
          <w:tab w:val="clear" w:pos="2136"/>
          <w:tab w:val="num" w:pos="142"/>
        </w:tabs>
        <w:spacing w:after="0" w:line="240" w:lineRule="auto"/>
        <w:ind w:left="142" w:firstLine="0"/>
        <w:rPr>
          <w:rFonts w:ascii="Arial" w:hAnsi="Arial" w:cs="Arial"/>
          <w:sz w:val="20"/>
          <w:szCs w:val="20"/>
        </w:rPr>
      </w:pPr>
      <w:r w:rsidRPr="004B7132">
        <w:rPr>
          <w:rFonts w:ascii="Arial" w:hAnsi="Arial" w:cs="Arial"/>
          <w:sz w:val="20"/>
          <w:szCs w:val="20"/>
        </w:rPr>
        <w:t>Plus le mot est long, plus vous avez intérêt à lui trouver une abréviation. Entraînez-vous sur : « Anticonstitutionnellement ».</w:t>
      </w:r>
    </w:p>
    <w:p w:rsidR="00EC6EED" w:rsidRPr="004B7132" w:rsidRDefault="00EC6EED" w:rsidP="00C37C25">
      <w:pPr>
        <w:numPr>
          <w:ilvl w:val="0"/>
          <w:numId w:val="7"/>
        </w:numPr>
        <w:tabs>
          <w:tab w:val="clear" w:pos="2136"/>
          <w:tab w:val="num" w:pos="142"/>
        </w:tabs>
        <w:spacing w:after="0" w:line="240" w:lineRule="auto"/>
        <w:ind w:left="142" w:firstLine="0"/>
        <w:rPr>
          <w:rFonts w:ascii="Arial" w:hAnsi="Arial" w:cs="Arial"/>
          <w:sz w:val="20"/>
          <w:szCs w:val="20"/>
        </w:rPr>
      </w:pPr>
      <w:r w:rsidRPr="004B7132">
        <w:rPr>
          <w:rFonts w:ascii="Arial" w:hAnsi="Arial" w:cs="Arial"/>
          <w:sz w:val="20"/>
          <w:szCs w:val="20"/>
        </w:rPr>
        <w:t>De même pour des mots qui reviennent souvent. (Récurrents)</w:t>
      </w:r>
    </w:p>
    <w:p w:rsidR="00EC6EED" w:rsidRPr="004B7132" w:rsidRDefault="00EC6EED" w:rsidP="00EC6EED">
      <w:pPr>
        <w:ind w:left="1416"/>
        <w:rPr>
          <w:rFonts w:ascii="Arial" w:hAnsi="Arial" w:cs="Arial"/>
          <w:sz w:val="20"/>
          <w:szCs w:val="20"/>
        </w:rPr>
      </w:pPr>
      <w:r w:rsidRPr="004B7132">
        <w:rPr>
          <w:rFonts w:ascii="Arial" w:hAnsi="Arial" w:cs="Arial"/>
          <w:sz w:val="20"/>
          <w:szCs w:val="20"/>
        </w:rPr>
        <w:t xml:space="preserve">Ex : une leçon impliquant Charles de Gaulles </w:t>
      </w:r>
      <w:r w:rsidRPr="004B7132">
        <w:rPr>
          <w:rFonts w:ascii="Arial" w:hAnsi="Arial" w:cs="Arial"/>
          <w:sz w:val="20"/>
          <w:szCs w:val="20"/>
        </w:rPr>
        <w:sym w:font="Wingdings" w:char="F0E8"/>
      </w:r>
      <w:r w:rsidRPr="004B7132">
        <w:rPr>
          <w:rFonts w:ascii="Arial" w:hAnsi="Arial" w:cs="Arial"/>
          <w:sz w:val="20"/>
          <w:szCs w:val="20"/>
        </w:rPr>
        <w:t xml:space="preserve"> </w:t>
      </w:r>
      <w:proofErr w:type="spellStart"/>
      <w:r w:rsidRPr="004B7132">
        <w:rPr>
          <w:rFonts w:ascii="Arial" w:hAnsi="Arial" w:cs="Arial"/>
          <w:sz w:val="20"/>
          <w:szCs w:val="20"/>
        </w:rPr>
        <w:t>CdG</w:t>
      </w:r>
      <w:proofErr w:type="spellEnd"/>
    </w:p>
    <w:p w:rsidR="00EC6EED" w:rsidRPr="004B7132" w:rsidRDefault="00EC6EED" w:rsidP="00EC6EED">
      <w:pPr>
        <w:ind w:left="1416"/>
        <w:rPr>
          <w:rFonts w:ascii="Arial" w:hAnsi="Arial" w:cs="Arial"/>
          <w:sz w:val="20"/>
          <w:szCs w:val="20"/>
        </w:rPr>
      </w:pPr>
      <w:r w:rsidRPr="004B7132">
        <w:rPr>
          <w:rFonts w:ascii="Arial" w:hAnsi="Arial" w:cs="Arial"/>
          <w:sz w:val="20"/>
          <w:szCs w:val="20"/>
        </w:rPr>
        <w:t>W= travail</w:t>
      </w:r>
      <w:r w:rsidR="00C37C25" w:rsidRPr="004B7132">
        <w:rPr>
          <w:rFonts w:ascii="Arial" w:hAnsi="Arial" w:cs="Arial"/>
          <w:sz w:val="20"/>
          <w:szCs w:val="20"/>
        </w:rPr>
        <w:t xml:space="preserve"> ; </w:t>
      </w:r>
      <w:r w:rsidRPr="004B7132">
        <w:rPr>
          <w:rFonts w:ascii="Arial" w:hAnsi="Arial" w:cs="Arial"/>
          <w:sz w:val="20"/>
          <w:szCs w:val="20"/>
        </w:rPr>
        <w:t>φ = philosophie</w:t>
      </w:r>
      <w:r w:rsidR="00C37C25" w:rsidRPr="004B7132">
        <w:rPr>
          <w:rFonts w:ascii="Arial" w:hAnsi="Arial" w:cs="Arial"/>
          <w:sz w:val="20"/>
          <w:szCs w:val="20"/>
        </w:rPr>
        <w:t xml:space="preserve"> ; </w:t>
      </w:r>
      <w:r w:rsidRPr="004B7132">
        <w:rPr>
          <w:rFonts w:ascii="Arial" w:hAnsi="Arial" w:cs="Arial"/>
          <w:sz w:val="20"/>
          <w:szCs w:val="20"/>
        </w:rPr>
        <w:t>Ψ = psychologie</w:t>
      </w:r>
      <w:r w:rsidR="00C37C25" w:rsidRPr="004B7132">
        <w:rPr>
          <w:rFonts w:ascii="Arial" w:hAnsi="Arial" w:cs="Arial"/>
          <w:sz w:val="20"/>
          <w:szCs w:val="20"/>
        </w:rPr>
        <w:t xml:space="preserve"> ; </w:t>
      </w:r>
      <w:r w:rsidRPr="004B7132">
        <w:rPr>
          <w:rFonts w:ascii="Arial" w:hAnsi="Arial" w:cs="Arial"/>
          <w:sz w:val="20"/>
          <w:szCs w:val="20"/>
        </w:rPr>
        <w:t xml:space="preserve"> </w:t>
      </w:r>
      <w:proofErr w:type="spellStart"/>
      <w:r w:rsidRPr="004B7132">
        <w:rPr>
          <w:rFonts w:ascii="Arial" w:hAnsi="Arial" w:cs="Arial"/>
          <w:sz w:val="20"/>
          <w:szCs w:val="20"/>
        </w:rPr>
        <w:t>dev</w:t>
      </w:r>
      <w:proofErr w:type="spellEnd"/>
      <w:r w:rsidRPr="004B7132">
        <w:rPr>
          <w:rFonts w:ascii="Arial" w:hAnsi="Arial" w:cs="Arial"/>
          <w:sz w:val="20"/>
          <w:szCs w:val="20"/>
        </w:rPr>
        <w:t xml:space="preserve"> = développement</w:t>
      </w:r>
      <w:r w:rsidR="00C37C25" w:rsidRPr="004B7132">
        <w:rPr>
          <w:rFonts w:ascii="Arial" w:hAnsi="Arial" w:cs="Arial"/>
          <w:sz w:val="20"/>
          <w:szCs w:val="20"/>
        </w:rPr>
        <w:t xml:space="preserve"> </w:t>
      </w:r>
      <w:r w:rsidRPr="004B7132">
        <w:rPr>
          <w:rFonts w:ascii="Arial" w:hAnsi="Arial" w:cs="Arial"/>
          <w:sz w:val="20"/>
          <w:szCs w:val="20"/>
        </w:rPr>
        <w:t>intro = introduction</w:t>
      </w:r>
    </w:p>
    <w:p w:rsidR="00EC6EED" w:rsidRPr="004B7132" w:rsidRDefault="00EC6EED" w:rsidP="00EC6EED">
      <w:pPr>
        <w:pStyle w:val="Titre3"/>
        <w:ind w:firstLine="708"/>
        <w:rPr>
          <w:sz w:val="20"/>
          <w:szCs w:val="20"/>
        </w:rPr>
      </w:pPr>
      <w:r w:rsidRPr="004B7132">
        <w:rPr>
          <w:sz w:val="20"/>
          <w:szCs w:val="20"/>
        </w:rPr>
        <w:t>3) La suppression de certains mots</w:t>
      </w:r>
    </w:p>
    <w:p w:rsidR="00EC6EED" w:rsidRPr="004B7132" w:rsidRDefault="00EC6EED" w:rsidP="00EC6EED">
      <w:pPr>
        <w:numPr>
          <w:ilvl w:val="0"/>
          <w:numId w:val="9"/>
        </w:numPr>
        <w:spacing w:after="0" w:line="240" w:lineRule="auto"/>
        <w:jc w:val="both"/>
        <w:rPr>
          <w:rFonts w:ascii="Arial" w:hAnsi="Arial" w:cs="Arial"/>
          <w:sz w:val="20"/>
          <w:szCs w:val="20"/>
        </w:rPr>
      </w:pPr>
      <w:r w:rsidRPr="004B7132">
        <w:rPr>
          <w:rFonts w:ascii="Arial" w:hAnsi="Arial" w:cs="Arial"/>
          <w:sz w:val="20"/>
          <w:szCs w:val="20"/>
        </w:rPr>
        <w:t xml:space="preserve">Les </w:t>
      </w:r>
      <w:r w:rsidRPr="004B7132">
        <w:rPr>
          <w:rFonts w:ascii="Arial" w:hAnsi="Arial" w:cs="Arial"/>
          <w:sz w:val="20"/>
          <w:szCs w:val="20"/>
          <w:u w:val="single"/>
        </w:rPr>
        <w:t>articles</w:t>
      </w:r>
    </w:p>
    <w:p w:rsidR="00EC6EED" w:rsidRPr="004B7132" w:rsidRDefault="00EC6EED" w:rsidP="00EC6EED">
      <w:pPr>
        <w:numPr>
          <w:ilvl w:val="0"/>
          <w:numId w:val="9"/>
        </w:numPr>
        <w:spacing w:after="0" w:line="240" w:lineRule="auto"/>
        <w:jc w:val="both"/>
        <w:rPr>
          <w:rFonts w:ascii="Arial" w:hAnsi="Arial" w:cs="Arial"/>
          <w:sz w:val="20"/>
          <w:szCs w:val="20"/>
        </w:rPr>
      </w:pPr>
      <w:r w:rsidRPr="004B7132">
        <w:rPr>
          <w:rFonts w:ascii="Arial" w:hAnsi="Arial" w:cs="Arial"/>
          <w:sz w:val="20"/>
          <w:szCs w:val="20"/>
        </w:rPr>
        <w:t xml:space="preserve">Les </w:t>
      </w:r>
      <w:r w:rsidRPr="004B7132">
        <w:rPr>
          <w:rFonts w:ascii="Arial" w:hAnsi="Arial" w:cs="Arial"/>
          <w:sz w:val="20"/>
          <w:szCs w:val="20"/>
          <w:u w:val="single"/>
        </w:rPr>
        <w:t>verbes</w:t>
      </w:r>
      <w:r w:rsidRPr="004B7132">
        <w:rPr>
          <w:rFonts w:ascii="Arial" w:hAnsi="Arial" w:cs="Arial"/>
          <w:sz w:val="20"/>
          <w:szCs w:val="20"/>
        </w:rPr>
        <w:t xml:space="preserve"> dans la suppression n'enlèvent rien à la compréhension (souvent le verbe être)</w:t>
      </w:r>
    </w:p>
    <w:p w:rsidR="00EC6EED" w:rsidRPr="004B7132" w:rsidRDefault="00EC6EED" w:rsidP="00EC6EED">
      <w:pPr>
        <w:numPr>
          <w:ilvl w:val="0"/>
          <w:numId w:val="9"/>
        </w:numPr>
        <w:spacing w:after="0" w:line="240" w:lineRule="auto"/>
        <w:jc w:val="both"/>
        <w:rPr>
          <w:rFonts w:ascii="Arial" w:hAnsi="Arial" w:cs="Arial"/>
          <w:sz w:val="20"/>
          <w:szCs w:val="20"/>
        </w:rPr>
      </w:pPr>
      <w:r w:rsidRPr="004B7132">
        <w:rPr>
          <w:rFonts w:ascii="Arial" w:hAnsi="Arial" w:cs="Arial"/>
          <w:sz w:val="20"/>
          <w:szCs w:val="20"/>
        </w:rPr>
        <w:t xml:space="preserve">Toute </w:t>
      </w:r>
      <w:r w:rsidRPr="004B7132">
        <w:rPr>
          <w:rFonts w:ascii="Arial" w:hAnsi="Arial" w:cs="Arial"/>
          <w:sz w:val="20"/>
          <w:szCs w:val="20"/>
          <w:u w:val="single"/>
        </w:rPr>
        <w:t>digression</w:t>
      </w:r>
      <w:r w:rsidR="00C37C25" w:rsidRPr="004B7132">
        <w:rPr>
          <w:rFonts w:ascii="Arial" w:hAnsi="Arial" w:cs="Arial"/>
          <w:sz w:val="20"/>
          <w:szCs w:val="20"/>
        </w:rPr>
        <w:t xml:space="preserve"> qui -</w:t>
      </w:r>
      <w:r w:rsidRPr="004B7132">
        <w:rPr>
          <w:rFonts w:ascii="Arial" w:hAnsi="Arial" w:cs="Arial"/>
          <w:sz w:val="20"/>
          <w:szCs w:val="20"/>
        </w:rPr>
        <w:t>n'apporte rien à l'essentiel du propos.</w:t>
      </w:r>
    </w:p>
    <w:p w:rsidR="00EC6EED" w:rsidRPr="004B7132" w:rsidRDefault="00EC6EED" w:rsidP="00EC6EED">
      <w:pPr>
        <w:ind w:firstLine="720"/>
        <w:jc w:val="both"/>
        <w:rPr>
          <w:rFonts w:ascii="Arial" w:hAnsi="Arial" w:cs="Arial"/>
          <w:sz w:val="20"/>
          <w:szCs w:val="20"/>
        </w:rPr>
      </w:pPr>
    </w:p>
    <w:p w:rsidR="00EC6EED" w:rsidRPr="004B7132" w:rsidRDefault="00EC6EED" w:rsidP="00EC6EED">
      <w:pPr>
        <w:pStyle w:val="Titre3"/>
        <w:ind w:firstLine="708"/>
        <w:rPr>
          <w:sz w:val="20"/>
          <w:szCs w:val="20"/>
        </w:rPr>
      </w:pPr>
      <w:r w:rsidRPr="004B7132">
        <w:rPr>
          <w:sz w:val="20"/>
          <w:szCs w:val="20"/>
        </w:rPr>
        <w:lastRenderedPageBreak/>
        <w:t xml:space="preserve">4) Restituer la </w:t>
      </w:r>
      <w:r w:rsidRPr="004B7132">
        <w:rPr>
          <w:sz w:val="20"/>
          <w:szCs w:val="20"/>
          <w:u w:val="single"/>
        </w:rPr>
        <w:t>structure</w:t>
      </w:r>
      <w:r w:rsidRPr="004B7132">
        <w:rPr>
          <w:sz w:val="20"/>
          <w:szCs w:val="20"/>
        </w:rPr>
        <w:t xml:space="preserve"> du discours</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Il faut accorder une attention particulière aux connecteurs, c'est-à-dire aux mots-clés qui organisent le texte :</w:t>
      </w:r>
    </w:p>
    <w:p w:rsidR="00EC6EED" w:rsidRPr="004B7132" w:rsidRDefault="00EC6EED" w:rsidP="00EC6EED">
      <w:pPr>
        <w:numPr>
          <w:ilvl w:val="0"/>
          <w:numId w:val="10"/>
        </w:numPr>
        <w:spacing w:after="0" w:line="240" w:lineRule="auto"/>
        <w:jc w:val="both"/>
        <w:rPr>
          <w:rFonts w:ascii="Arial" w:hAnsi="Arial" w:cs="Arial"/>
          <w:sz w:val="20"/>
          <w:szCs w:val="20"/>
        </w:rPr>
      </w:pPr>
      <w:r w:rsidRPr="004B7132">
        <w:rPr>
          <w:rFonts w:ascii="Arial" w:hAnsi="Arial" w:cs="Arial"/>
          <w:sz w:val="20"/>
          <w:szCs w:val="20"/>
        </w:rPr>
        <w:t xml:space="preserve">Dans un </w:t>
      </w:r>
      <w:r w:rsidRPr="004B7132">
        <w:rPr>
          <w:rFonts w:ascii="Arial" w:hAnsi="Arial" w:cs="Arial"/>
          <w:sz w:val="20"/>
          <w:szCs w:val="20"/>
          <w:u w:val="single"/>
        </w:rPr>
        <w:t>récit</w:t>
      </w:r>
      <w:r w:rsidRPr="004B7132">
        <w:rPr>
          <w:rFonts w:ascii="Arial" w:hAnsi="Arial" w:cs="Arial"/>
          <w:sz w:val="20"/>
          <w:szCs w:val="20"/>
        </w:rPr>
        <w:t xml:space="preserve"> : ce sont les indicateurs de temps</w:t>
      </w:r>
    </w:p>
    <w:p w:rsidR="00EC6EED" w:rsidRPr="004B7132" w:rsidRDefault="00EC6EED" w:rsidP="00EC6EED">
      <w:pPr>
        <w:numPr>
          <w:ilvl w:val="0"/>
          <w:numId w:val="10"/>
        </w:numPr>
        <w:spacing w:after="0" w:line="240" w:lineRule="auto"/>
        <w:jc w:val="both"/>
        <w:rPr>
          <w:rFonts w:ascii="Arial" w:hAnsi="Arial" w:cs="Arial"/>
          <w:sz w:val="20"/>
          <w:szCs w:val="20"/>
        </w:rPr>
      </w:pPr>
      <w:r w:rsidRPr="004B7132">
        <w:rPr>
          <w:rFonts w:ascii="Arial" w:hAnsi="Arial" w:cs="Arial"/>
          <w:sz w:val="20"/>
          <w:szCs w:val="20"/>
        </w:rPr>
        <w:t xml:space="preserve">Dans un texte </w:t>
      </w:r>
      <w:r w:rsidRPr="004B7132">
        <w:rPr>
          <w:rFonts w:ascii="Arial" w:hAnsi="Arial" w:cs="Arial"/>
          <w:sz w:val="20"/>
          <w:szCs w:val="20"/>
          <w:u w:val="single"/>
        </w:rPr>
        <w:t>descriptif</w:t>
      </w:r>
      <w:r w:rsidRPr="004B7132">
        <w:rPr>
          <w:rFonts w:ascii="Arial" w:hAnsi="Arial" w:cs="Arial"/>
          <w:sz w:val="20"/>
          <w:szCs w:val="20"/>
        </w:rPr>
        <w:t xml:space="preserve"> ce sont les indicateurs de lieu</w:t>
      </w:r>
    </w:p>
    <w:p w:rsidR="00EC6EED" w:rsidRPr="004B7132" w:rsidRDefault="00EC6EED" w:rsidP="00EC6EED">
      <w:pPr>
        <w:numPr>
          <w:ilvl w:val="0"/>
          <w:numId w:val="10"/>
        </w:numPr>
        <w:spacing w:after="0" w:line="240" w:lineRule="auto"/>
        <w:jc w:val="both"/>
        <w:rPr>
          <w:rFonts w:ascii="Arial" w:hAnsi="Arial" w:cs="Arial"/>
          <w:sz w:val="20"/>
          <w:szCs w:val="20"/>
        </w:rPr>
      </w:pPr>
      <w:r w:rsidRPr="004B7132">
        <w:rPr>
          <w:rFonts w:ascii="Arial" w:hAnsi="Arial" w:cs="Arial"/>
          <w:sz w:val="20"/>
          <w:szCs w:val="20"/>
        </w:rPr>
        <w:t>Dans une argumentation, ce sont les mots qui indiquent une relation logique : la cause, la conséquence, l'opposition, la négation, l'addition, la réserve, etc.</w:t>
      </w:r>
    </w:p>
    <w:p w:rsidR="00EC6EED" w:rsidRPr="004B7132" w:rsidRDefault="00EC6EED" w:rsidP="00EC6EED">
      <w:pPr>
        <w:jc w:val="both"/>
        <w:rPr>
          <w:rFonts w:ascii="Arial" w:hAnsi="Arial" w:cs="Arial"/>
          <w:sz w:val="20"/>
          <w:szCs w:val="20"/>
        </w:rPr>
      </w:pPr>
    </w:p>
    <w:p w:rsidR="00EC6EED" w:rsidRPr="004B7132" w:rsidRDefault="00EC6EED" w:rsidP="00EC6EED">
      <w:pPr>
        <w:pStyle w:val="Titre3"/>
        <w:ind w:firstLine="708"/>
        <w:rPr>
          <w:sz w:val="20"/>
          <w:szCs w:val="20"/>
        </w:rPr>
      </w:pPr>
      <w:r w:rsidRPr="004B7132">
        <w:rPr>
          <w:sz w:val="20"/>
          <w:szCs w:val="20"/>
        </w:rPr>
        <w:t>5) La nominalisation</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 xml:space="preserve">La nominalisation est le procédé lexical qui consiste à choisir un nom à partir d'un verbe ayant évidemment le même sens </w:t>
      </w:r>
      <w:proofErr w:type="gramStart"/>
      <w:r w:rsidRPr="004B7132">
        <w:rPr>
          <w:rFonts w:ascii="Arial" w:hAnsi="Arial" w:cs="Arial"/>
          <w:sz w:val="20"/>
          <w:szCs w:val="20"/>
        </w:rPr>
        <w:t>:augmenter</w:t>
      </w:r>
      <w:proofErr w:type="gramEnd"/>
      <w:r w:rsidRPr="004B7132">
        <w:rPr>
          <w:rFonts w:ascii="Arial" w:hAnsi="Arial" w:cs="Arial"/>
          <w:sz w:val="20"/>
          <w:szCs w:val="20"/>
        </w:rPr>
        <w:t xml:space="preserve"> </w:t>
      </w:r>
      <w:r w:rsidRPr="004B7132">
        <w:rPr>
          <w:rFonts w:ascii="Arial" w:hAnsi="Arial" w:cs="Arial"/>
          <w:sz w:val="20"/>
          <w:szCs w:val="20"/>
        </w:rPr>
        <w:sym w:font="Wingdings" w:char="F0E8"/>
      </w:r>
      <w:r w:rsidRPr="004B7132">
        <w:rPr>
          <w:rFonts w:ascii="Arial" w:hAnsi="Arial" w:cs="Arial"/>
          <w:sz w:val="20"/>
          <w:szCs w:val="20"/>
        </w:rPr>
        <w:t xml:space="preserve"> augmentation</w:t>
      </w:r>
      <w:r w:rsidR="00C37C25" w:rsidRPr="004B7132">
        <w:rPr>
          <w:rFonts w:ascii="Arial" w:hAnsi="Arial" w:cs="Arial"/>
          <w:sz w:val="20"/>
          <w:szCs w:val="20"/>
        </w:rPr>
        <w:t xml:space="preserve"> ; </w:t>
      </w:r>
      <w:r w:rsidRPr="004B7132">
        <w:rPr>
          <w:rFonts w:ascii="Arial" w:hAnsi="Arial" w:cs="Arial"/>
          <w:sz w:val="20"/>
          <w:szCs w:val="20"/>
        </w:rPr>
        <w:t xml:space="preserve">développer </w:t>
      </w:r>
      <w:r w:rsidRPr="004B7132">
        <w:rPr>
          <w:rFonts w:ascii="Arial" w:hAnsi="Arial" w:cs="Arial"/>
          <w:sz w:val="20"/>
          <w:szCs w:val="20"/>
        </w:rPr>
        <w:sym w:font="Wingdings" w:char="F0E8"/>
      </w:r>
      <w:r w:rsidRPr="004B7132">
        <w:rPr>
          <w:rFonts w:ascii="Arial" w:hAnsi="Arial" w:cs="Arial"/>
          <w:sz w:val="20"/>
          <w:szCs w:val="20"/>
        </w:rPr>
        <w:t xml:space="preserve"> développement</w:t>
      </w:r>
      <w:r w:rsidR="00C37C25" w:rsidRPr="004B7132">
        <w:rPr>
          <w:rFonts w:ascii="Arial" w:hAnsi="Arial" w:cs="Arial"/>
          <w:sz w:val="20"/>
          <w:szCs w:val="20"/>
        </w:rPr>
        <w:t xml:space="preserve"> ; </w:t>
      </w:r>
      <w:r w:rsidRPr="004B7132">
        <w:rPr>
          <w:rFonts w:ascii="Arial" w:hAnsi="Arial" w:cs="Arial"/>
          <w:sz w:val="20"/>
          <w:szCs w:val="20"/>
        </w:rPr>
        <w:tab/>
      </w:r>
      <w:r w:rsidRPr="004B7132">
        <w:rPr>
          <w:rFonts w:ascii="Arial" w:hAnsi="Arial" w:cs="Arial"/>
          <w:sz w:val="20"/>
          <w:szCs w:val="20"/>
        </w:rPr>
        <w:tab/>
        <w:t xml:space="preserve">créer </w:t>
      </w:r>
      <w:r w:rsidRPr="004B7132">
        <w:rPr>
          <w:rFonts w:ascii="Arial" w:hAnsi="Arial" w:cs="Arial"/>
          <w:sz w:val="20"/>
          <w:szCs w:val="20"/>
        </w:rPr>
        <w:sym w:font="Wingdings" w:char="F0E8"/>
      </w:r>
      <w:r w:rsidRPr="004B7132">
        <w:rPr>
          <w:rFonts w:ascii="Arial" w:hAnsi="Arial" w:cs="Arial"/>
          <w:sz w:val="20"/>
          <w:szCs w:val="20"/>
        </w:rPr>
        <w:t xml:space="preserve"> création</w:t>
      </w:r>
      <w:r w:rsidR="00C37C25" w:rsidRPr="004B7132">
        <w:rPr>
          <w:rFonts w:ascii="Arial" w:hAnsi="Arial" w:cs="Arial"/>
          <w:sz w:val="20"/>
          <w:szCs w:val="20"/>
        </w:rPr>
        <w:t xml:space="preserve"> </w:t>
      </w:r>
    </w:p>
    <w:p w:rsidR="00EC6EED" w:rsidRPr="004B7132" w:rsidRDefault="00C37C25" w:rsidP="00C37C25">
      <w:pPr>
        <w:pStyle w:val="Titre3"/>
        <w:numPr>
          <w:ilvl w:val="0"/>
          <w:numId w:val="14"/>
        </w:numPr>
        <w:rPr>
          <w:sz w:val="20"/>
          <w:szCs w:val="20"/>
        </w:rPr>
      </w:pPr>
      <w:r w:rsidRPr="004B7132">
        <w:rPr>
          <w:sz w:val="20"/>
          <w:szCs w:val="20"/>
        </w:rPr>
        <w:t xml:space="preserve">Exercices </w:t>
      </w:r>
    </w:p>
    <w:p w:rsidR="00EC6EED" w:rsidRPr="004B7132" w:rsidRDefault="00EC6EED" w:rsidP="00EC6EED">
      <w:pPr>
        <w:pStyle w:val="Titre2"/>
        <w:rPr>
          <w:sz w:val="20"/>
          <w:szCs w:val="20"/>
        </w:rPr>
      </w:pPr>
      <w:r w:rsidRPr="004B7132">
        <w:rPr>
          <w:sz w:val="20"/>
          <w:szCs w:val="20"/>
        </w:rPr>
        <w:t>Exercice 1</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Partager la classe en deux groupes. Chaque groupe aura un document différent avec la consigne de le traduire sous forme de notes.</w:t>
      </w:r>
      <w:r w:rsidR="00C37C25" w:rsidRPr="004B7132">
        <w:rPr>
          <w:rFonts w:ascii="Arial" w:hAnsi="Arial" w:cs="Arial"/>
          <w:sz w:val="20"/>
          <w:szCs w:val="20"/>
        </w:rPr>
        <w:t xml:space="preserve"> </w:t>
      </w:r>
      <w:r w:rsidRPr="004B7132">
        <w:rPr>
          <w:rFonts w:ascii="Arial" w:hAnsi="Arial" w:cs="Arial"/>
          <w:sz w:val="20"/>
          <w:szCs w:val="20"/>
        </w:rPr>
        <w:t>Le travail peut être individuel ou fait en binôme, trinôme, etc.</w:t>
      </w:r>
      <w:r w:rsidR="00C37C25" w:rsidRPr="004B7132">
        <w:rPr>
          <w:rFonts w:ascii="Arial" w:hAnsi="Arial" w:cs="Arial"/>
          <w:sz w:val="20"/>
          <w:szCs w:val="20"/>
        </w:rPr>
        <w:t xml:space="preserve"> </w:t>
      </w:r>
      <w:r w:rsidRPr="004B7132">
        <w:rPr>
          <w:rFonts w:ascii="Arial" w:hAnsi="Arial" w:cs="Arial"/>
          <w:sz w:val="20"/>
          <w:szCs w:val="20"/>
        </w:rPr>
        <w:t>à l'issue d'un temps déterminé par le professeur – fonction de la longueur et de la difficulté des documents d'une part et l'expérience des élèves de l'autre –les groupes échangent leur production.</w:t>
      </w:r>
      <w:r w:rsidR="00C37C25" w:rsidRPr="004B7132">
        <w:rPr>
          <w:rFonts w:ascii="Arial" w:hAnsi="Arial" w:cs="Arial"/>
          <w:sz w:val="20"/>
          <w:szCs w:val="20"/>
        </w:rPr>
        <w:t xml:space="preserve"> </w:t>
      </w:r>
      <w:r w:rsidRPr="004B7132">
        <w:rPr>
          <w:rFonts w:ascii="Arial" w:hAnsi="Arial" w:cs="Arial"/>
          <w:sz w:val="20"/>
          <w:szCs w:val="20"/>
        </w:rPr>
        <w:t>Il s'agit ensuite de retrouver le plus fidèlement possible à partir des notes, le texte original.</w:t>
      </w:r>
      <w:r w:rsidR="00C37C25" w:rsidRPr="004B7132">
        <w:rPr>
          <w:rFonts w:ascii="Arial" w:hAnsi="Arial" w:cs="Arial"/>
          <w:sz w:val="20"/>
          <w:szCs w:val="20"/>
        </w:rPr>
        <w:t xml:space="preserve"> </w:t>
      </w:r>
      <w:r w:rsidRPr="004B7132">
        <w:rPr>
          <w:rFonts w:ascii="Arial" w:hAnsi="Arial" w:cs="Arial"/>
          <w:sz w:val="20"/>
          <w:szCs w:val="20"/>
        </w:rPr>
        <w:t>Prévoir à l'issue de ces deux étapes le temps de sélectionner et écrire au tableau les trouvailles les plus pertinentes des élèves.</w:t>
      </w:r>
    </w:p>
    <w:p w:rsidR="00E71D88" w:rsidRDefault="00E71D88" w:rsidP="00EC6EED">
      <w:pPr>
        <w:ind w:firstLine="720"/>
        <w:jc w:val="both"/>
      </w:pPr>
    </w:p>
    <w:p w:rsidR="00E71D88" w:rsidRDefault="009716B5" w:rsidP="00EC6EED">
      <w:pPr>
        <w:ind w:firstLine="720"/>
        <w:jc w:val="both"/>
      </w:pPr>
      <w:r>
        <w:rPr>
          <w:noProof/>
          <w:lang w:eastAsia="fr-FR"/>
        </w:rPr>
        <w:drawing>
          <wp:anchor distT="0" distB="0" distL="114300" distR="114300" simplePos="0" relativeHeight="251665408" behindDoc="1" locked="0" layoutInCell="1" allowOverlap="1">
            <wp:simplePos x="0" y="0"/>
            <wp:positionH relativeFrom="column">
              <wp:posOffset>-692785</wp:posOffset>
            </wp:positionH>
            <wp:positionV relativeFrom="paragraph">
              <wp:posOffset>91440</wp:posOffset>
            </wp:positionV>
            <wp:extent cx="514350" cy="535940"/>
            <wp:effectExtent l="19050" t="0" r="0" b="0"/>
            <wp:wrapNone/>
            <wp:docPr id="17" name="Image 17" descr="C:\Users\manou\Documents\AP\APAERO\qr_code cours bia\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nou\Documents\AP\APAERO\qr_code cours bia\static_qr_code_without_logo.jpg"/>
                    <pic:cNvPicPr>
                      <a:picLocks noChangeAspect="1" noChangeArrowheads="1"/>
                    </pic:cNvPicPr>
                  </pic:nvPicPr>
                  <pic:blipFill>
                    <a:blip r:embed="rId11" cstate="print"/>
                    <a:srcRect/>
                    <a:stretch>
                      <a:fillRect/>
                    </a:stretch>
                  </pic:blipFill>
                  <pic:spPr bwMode="auto">
                    <a:xfrm>
                      <a:off x="0" y="0"/>
                      <a:ext cx="514350" cy="53594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6" type="#_x0000_t202" style="position:absolute;left:0;text-align:left;margin-left:-10.8pt;margin-top:22.15pt;width:495.6pt;height:187pt;z-index:251662336;mso-position-horizontal-relative:text;mso-position-vertical-relative:text;mso-width-relative:margin;mso-height-relative:margin">
            <v:textbox>
              <w:txbxContent>
                <w:p w:rsidR="00E71D88" w:rsidRDefault="00E71D88" w:rsidP="00E71D88">
                  <w:pPr>
                    <w:pStyle w:val="Titre1"/>
                    <w:rPr>
                      <w:b w:val="0"/>
                      <w:sz w:val="24"/>
                      <w:szCs w:val="24"/>
                    </w:rPr>
                  </w:pPr>
                  <w:proofErr w:type="gramStart"/>
                  <w:r w:rsidRPr="00E71D88">
                    <w:rPr>
                      <w:sz w:val="24"/>
                      <w:szCs w:val="24"/>
                    </w:rPr>
                    <w:t>document</w:t>
                  </w:r>
                  <w:proofErr w:type="gramEnd"/>
                  <w:r w:rsidRPr="00E71D88">
                    <w:rPr>
                      <w:sz w:val="24"/>
                      <w:szCs w:val="24"/>
                    </w:rPr>
                    <w:t xml:space="preserve"> 1 : La traînée induite</w:t>
                  </w:r>
                  <w:r>
                    <w:rPr>
                      <w:b w:val="0"/>
                      <w:sz w:val="24"/>
                      <w:szCs w:val="24"/>
                    </w:rPr>
                    <w:t xml:space="preserve">. </w:t>
                  </w:r>
                </w:p>
                <w:p w:rsidR="00E71D88" w:rsidRPr="00E65F04" w:rsidRDefault="00E71D88" w:rsidP="00E71D88">
                  <w:pPr>
                    <w:pStyle w:val="Titre1"/>
                    <w:rPr>
                      <w:b w:val="0"/>
                      <w:sz w:val="24"/>
                      <w:szCs w:val="24"/>
                    </w:rPr>
                  </w:pPr>
                  <w:r w:rsidRPr="00E65F04">
                    <w:rPr>
                      <w:b w:val="0"/>
                      <w:sz w:val="24"/>
                      <w:szCs w:val="24"/>
                    </w:rPr>
                    <w:t>La traînée induite provient du fait qu'une aile ne possède pas un allongement infini. La surpression d’intrados tendant à compenser la dépression d’intrados, il s’ensuit un courant d’air du haut vers le bas initialement, puis par inertie le mouvement étant déclenché, ce courant d’air effectue une rotation vers l'arrière d’où création des tourbillons situés en arrière du bout des ailes, ils s'appellent tourbillons marginaux. Ces tourbillons marginaux soumis également au courant d'air principal dû à la vitesse de déplacement de l'avion provoquent u</w:t>
                  </w:r>
                  <w:r>
                    <w:rPr>
                      <w:b w:val="0"/>
                      <w:sz w:val="24"/>
                      <w:szCs w:val="24"/>
                    </w:rPr>
                    <w:t>ne déviation des filets d'air.</w:t>
                  </w:r>
                  <w:r w:rsidRPr="00E65F04">
                    <w:rPr>
                      <w:b w:val="0"/>
                      <w:sz w:val="24"/>
                      <w:szCs w:val="24"/>
                    </w:rPr>
                    <w:t xml:space="preserve"> Sur l'extrados, ceux-ci convergent vers le plan de symétrie alors que sur l'intrados ils divergent vers les bords marginaux. Leur rencontre donne naissance, tout le long du bord de fuite, à une nappe de tourbillons appelés tourbillons libres. </w:t>
                  </w:r>
                </w:p>
                <w:p w:rsidR="00E71D88" w:rsidRDefault="00E71D88" w:rsidP="00E71D88">
                  <w:pPr>
                    <w:pStyle w:val="Titre1"/>
                  </w:pPr>
                  <w:r w:rsidRPr="00E65F04">
                    <w:rPr>
                      <w:b w:val="0"/>
                      <w:sz w:val="24"/>
                      <w:szCs w:val="24"/>
                    </w:rPr>
                    <w:t xml:space="preserve"> </w:t>
                  </w:r>
                </w:p>
              </w:txbxContent>
            </v:textbox>
          </v:shape>
        </w:pict>
      </w:r>
    </w:p>
    <w:p w:rsidR="00E71D88" w:rsidRDefault="00E71D88" w:rsidP="00EC6EED">
      <w:pPr>
        <w:ind w:firstLine="720"/>
        <w:jc w:val="both"/>
      </w:pPr>
    </w:p>
    <w:p w:rsidR="00E71D88" w:rsidRDefault="00E71D88" w:rsidP="00EC6EED">
      <w:pPr>
        <w:ind w:firstLine="720"/>
        <w:jc w:val="both"/>
      </w:pPr>
    </w:p>
    <w:p w:rsidR="00E71D88" w:rsidRDefault="00E71D88" w:rsidP="00EC6EED">
      <w:pPr>
        <w:ind w:firstLine="720"/>
        <w:jc w:val="both"/>
      </w:pPr>
    </w:p>
    <w:p w:rsidR="00EC6EED" w:rsidRDefault="00C37C25" w:rsidP="00EC6EED">
      <w:pPr>
        <w:ind w:firstLine="720"/>
        <w:jc w:val="both"/>
      </w:pPr>
      <w:proofErr w:type="gramStart"/>
      <w:r>
        <w:t>document</w:t>
      </w:r>
      <w:proofErr w:type="gramEnd"/>
      <w:r>
        <w:t xml:space="preserve"> 1 : </w:t>
      </w:r>
    </w:p>
    <w:p w:rsidR="00C37C25" w:rsidRDefault="00C37C25" w:rsidP="00EC6EED">
      <w:pPr>
        <w:ind w:firstLine="720"/>
        <w:jc w:val="both"/>
      </w:pPr>
    </w:p>
    <w:p w:rsidR="00C37C25" w:rsidRDefault="00C37C25" w:rsidP="00EC6EED">
      <w:pPr>
        <w:ind w:firstLine="720"/>
        <w:jc w:val="both"/>
      </w:pPr>
    </w:p>
    <w:p w:rsidR="00E71D88" w:rsidRDefault="00E71D88" w:rsidP="00EC6EED">
      <w:pPr>
        <w:ind w:firstLine="720"/>
        <w:jc w:val="both"/>
      </w:pPr>
    </w:p>
    <w:p w:rsidR="00E71D88" w:rsidRDefault="00E71D88" w:rsidP="00EC6EED">
      <w:pPr>
        <w:ind w:firstLine="720"/>
        <w:jc w:val="both"/>
      </w:pPr>
    </w:p>
    <w:p w:rsidR="003416F1" w:rsidRDefault="009716B5" w:rsidP="00EC6EED">
      <w:pPr>
        <w:ind w:firstLine="720"/>
        <w:jc w:val="both"/>
      </w:pPr>
      <w:r>
        <w:rPr>
          <w:noProof/>
          <w:lang w:eastAsia="fr-FR"/>
        </w:rPr>
        <w:drawing>
          <wp:anchor distT="0" distB="0" distL="114300" distR="114300" simplePos="0" relativeHeight="251672576" behindDoc="1" locked="0" layoutInCell="1" allowOverlap="1">
            <wp:simplePos x="0" y="0"/>
            <wp:positionH relativeFrom="column">
              <wp:posOffset>947420</wp:posOffset>
            </wp:positionH>
            <wp:positionV relativeFrom="paragraph">
              <wp:posOffset>20955</wp:posOffset>
            </wp:positionV>
            <wp:extent cx="4079875" cy="1859915"/>
            <wp:effectExtent l="19050" t="0" r="0" b="0"/>
            <wp:wrapTight wrapText="bothSides">
              <wp:wrapPolygon edited="0">
                <wp:start x="-101" y="0"/>
                <wp:lineTo x="-101" y="21460"/>
                <wp:lineTo x="21583" y="21460"/>
                <wp:lineTo x="21583" y="0"/>
                <wp:lineTo x="-101" y="0"/>
              </wp:wrapPolygon>
            </wp:wrapTight>
            <wp:docPr id="12" name="Image 28" descr="Résultat de recherche d'images pour &quot;image traînée&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image traînée&quot;">
                      <a:hlinkClick r:id="rId12" tgtFrame="&quot;_blank&quot;"/>
                    </pic:cNvPr>
                    <pic:cNvPicPr>
                      <a:picLocks noChangeAspect="1" noChangeArrowheads="1"/>
                    </pic:cNvPicPr>
                  </pic:nvPicPr>
                  <pic:blipFill>
                    <a:blip r:embed="rId13" cstate="print"/>
                    <a:srcRect/>
                    <a:stretch>
                      <a:fillRect/>
                    </a:stretch>
                  </pic:blipFill>
                  <pic:spPr bwMode="auto">
                    <a:xfrm>
                      <a:off x="0" y="0"/>
                      <a:ext cx="4079875" cy="1859915"/>
                    </a:xfrm>
                    <a:prstGeom prst="rect">
                      <a:avLst/>
                    </a:prstGeom>
                    <a:noFill/>
                    <a:ln w="9525">
                      <a:noFill/>
                      <a:miter lim="800000"/>
                      <a:headEnd/>
                      <a:tailEnd/>
                    </a:ln>
                  </pic:spPr>
                </pic:pic>
              </a:graphicData>
            </a:graphic>
          </wp:anchor>
        </w:drawing>
      </w:r>
    </w:p>
    <w:p w:rsidR="00AF3D9C" w:rsidRDefault="00AF3D9C" w:rsidP="00EC6EED">
      <w:pPr>
        <w:ind w:firstLine="720"/>
        <w:jc w:val="both"/>
      </w:pPr>
    </w:p>
    <w:p w:rsidR="003416F1" w:rsidRDefault="003416F1" w:rsidP="00EC6EED">
      <w:pPr>
        <w:ind w:firstLine="720"/>
        <w:jc w:val="both"/>
      </w:pPr>
    </w:p>
    <w:p w:rsidR="003416F1" w:rsidRDefault="003416F1" w:rsidP="00EC6EED">
      <w:pPr>
        <w:ind w:firstLine="720"/>
        <w:jc w:val="both"/>
      </w:pPr>
    </w:p>
    <w:p w:rsidR="003416F1" w:rsidRDefault="003416F1" w:rsidP="00EC6EED">
      <w:pPr>
        <w:ind w:firstLine="720"/>
        <w:jc w:val="both"/>
      </w:pPr>
    </w:p>
    <w:p w:rsidR="003416F1" w:rsidRDefault="003416F1" w:rsidP="00EC6EED">
      <w:pPr>
        <w:ind w:firstLine="720"/>
        <w:jc w:val="both"/>
      </w:pPr>
    </w:p>
    <w:p w:rsidR="003416F1" w:rsidRDefault="004B7132" w:rsidP="00EC6EED">
      <w:pPr>
        <w:ind w:firstLine="720"/>
        <w:jc w:val="both"/>
      </w:pPr>
      <w:r>
        <w:rPr>
          <w:noProof/>
          <w:lang w:eastAsia="fr-FR"/>
        </w:rPr>
        <w:lastRenderedPageBreak/>
        <w:drawing>
          <wp:anchor distT="0" distB="0" distL="114300" distR="114300" simplePos="0" relativeHeight="251671552" behindDoc="1" locked="0" layoutInCell="1" allowOverlap="1">
            <wp:simplePos x="0" y="0"/>
            <wp:positionH relativeFrom="column">
              <wp:posOffset>-267231</wp:posOffset>
            </wp:positionH>
            <wp:positionV relativeFrom="paragraph">
              <wp:posOffset>-40621</wp:posOffset>
            </wp:positionV>
            <wp:extent cx="1700568" cy="2524836"/>
            <wp:effectExtent l="19050" t="0" r="0" b="0"/>
            <wp:wrapNone/>
            <wp:docPr id="25" name="Image 25" descr="Image associé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associée">
                      <a:hlinkClick r:id="rId14" tgtFrame="&quot;_blank&quot;"/>
                    </pic:cNvPr>
                    <pic:cNvPicPr>
                      <a:picLocks noChangeAspect="1" noChangeArrowheads="1"/>
                    </pic:cNvPicPr>
                  </pic:nvPicPr>
                  <pic:blipFill>
                    <a:blip r:embed="rId15" cstate="print"/>
                    <a:srcRect/>
                    <a:stretch>
                      <a:fillRect/>
                    </a:stretch>
                  </pic:blipFill>
                  <pic:spPr bwMode="auto">
                    <a:xfrm>
                      <a:off x="0" y="0"/>
                      <a:ext cx="1700568" cy="2524836"/>
                    </a:xfrm>
                    <a:prstGeom prst="rect">
                      <a:avLst/>
                    </a:prstGeom>
                    <a:noFill/>
                    <a:ln w="9525">
                      <a:noFill/>
                      <a:miter lim="800000"/>
                      <a:headEnd/>
                      <a:tailEnd/>
                    </a:ln>
                  </pic:spPr>
                </pic:pic>
              </a:graphicData>
            </a:graphic>
          </wp:anchor>
        </w:drawing>
      </w:r>
      <w:r>
        <w:rPr>
          <w:noProof/>
        </w:rPr>
        <w:pict>
          <v:shape id="_x0000_s1027" type="#_x0000_t202" style="position:absolute;left:0;text-align:left;margin-left:125.3pt;margin-top:-11.8pt;width:343.65pt;height:192.5pt;z-index:251664384;mso-height-percent:200;mso-position-horizontal-relative:text;mso-position-vertical-relative:text;mso-height-percent:200;mso-width-relative:margin;mso-height-relative:margin">
            <v:textbox style="mso-fit-shape-to-text:t">
              <w:txbxContent>
                <w:p w:rsidR="00E71D88" w:rsidRPr="00E71D88" w:rsidRDefault="00E71D88">
                  <w:pPr>
                    <w:rPr>
                      <w:rFonts w:ascii="Arial" w:hAnsi="Arial" w:cs="Arial"/>
                      <w:sz w:val="24"/>
                      <w:szCs w:val="24"/>
                    </w:rPr>
                  </w:pPr>
                  <w:proofErr w:type="gramStart"/>
                  <w:r w:rsidRPr="00E71D88">
                    <w:rPr>
                      <w:rFonts w:ascii="Arial" w:hAnsi="Arial" w:cs="Arial"/>
                      <w:b/>
                      <w:sz w:val="24"/>
                      <w:szCs w:val="24"/>
                    </w:rPr>
                    <w:t>doc</w:t>
                  </w:r>
                  <w:proofErr w:type="gramEnd"/>
                  <w:r w:rsidRPr="00E71D88">
                    <w:rPr>
                      <w:rFonts w:ascii="Arial" w:hAnsi="Arial" w:cs="Arial"/>
                      <w:b/>
                      <w:sz w:val="24"/>
                      <w:szCs w:val="24"/>
                    </w:rPr>
                    <w:t xml:space="preserve"> 2 : Vol de Nuit</w:t>
                  </w:r>
                  <w:r w:rsidRPr="00E71D88">
                    <w:rPr>
                      <w:rFonts w:ascii="Arial" w:hAnsi="Arial" w:cs="Arial"/>
                      <w:sz w:val="24"/>
                      <w:szCs w:val="24"/>
                    </w:rPr>
                    <w:t xml:space="preserve"> « Les collines, sous l’avion, creusaient déjà leur sillage d’ombre dans l’or du soir. Les plaines devenaient lumineuses mais d’une inusable lumière : dans ce pays elles n’en finissent pas de rendre leur or de même qu’après l’hiver, elles n’en finissent pas de rendre leur neige. Et le pilote Fabien, qui ramenait de l’extrême Sud, vers Buenos Aires, le courrier de Patagonie, reconnaissait l’approche du soir aux mêmes signes que les eaux d’un port : à ce calme, à ces rides légères qu’à peine dessinaient de tranquilles nuages. Il entrait dans une rade immense et bienheureuse. Il eût pu croire aussi, dans ce calme, faire une lente promenade, presque comme un berger. Les bergers de Patagonie vont, sans se presser, d’un troupeau à l’autre : il allait d’une ville à l’autre, il était le berger des petites villes. Toutes les deux heures, il en rencontrait qui venaient boire au bord des fleuves ou qui broutaient leur plaine. </w:t>
                  </w:r>
                </w:p>
              </w:txbxContent>
            </v:textbox>
          </v:shape>
        </w:pict>
      </w:r>
    </w:p>
    <w:p w:rsidR="003416F1" w:rsidRDefault="003416F1" w:rsidP="00EC6EED">
      <w:pPr>
        <w:ind w:firstLine="720"/>
        <w:jc w:val="both"/>
      </w:pPr>
    </w:p>
    <w:p w:rsidR="004B7132" w:rsidRDefault="004B7132" w:rsidP="00EC6EED">
      <w:pPr>
        <w:ind w:firstLine="720"/>
        <w:jc w:val="both"/>
      </w:pPr>
    </w:p>
    <w:p w:rsidR="004B7132" w:rsidRDefault="004B7132" w:rsidP="00EC6EED">
      <w:pPr>
        <w:ind w:firstLine="720"/>
        <w:jc w:val="both"/>
      </w:pPr>
    </w:p>
    <w:p w:rsidR="00E71D88" w:rsidRDefault="00E71D88" w:rsidP="00EC6EED">
      <w:pPr>
        <w:ind w:firstLine="720"/>
        <w:jc w:val="both"/>
      </w:pPr>
    </w:p>
    <w:p w:rsidR="00E71D88" w:rsidRDefault="00E71D88" w:rsidP="00EC6EED">
      <w:pPr>
        <w:ind w:firstLine="720"/>
        <w:jc w:val="both"/>
      </w:pPr>
    </w:p>
    <w:p w:rsidR="00C37C25" w:rsidRDefault="00C37C25" w:rsidP="00EC6EED">
      <w:pPr>
        <w:ind w:firstLine="720"/>
        <w:jc w:val="both"/>
      </w:pPr>
    </w:p>
    <w:p w:rsidR="00C37C25" w:rsidRDefault="00C37C25" w:rsidP="00EC6EED">
      <w:pPr>
        <w:ind w:firstLine="720"/>
        <w:jc w:val="both"/>
      </w:pPr>
    </w:p>
    <w:p w:rsidR="004B7132" w:rsidRDefault="004B7132" w:rsidP="00EC6EED">
      <w:pPr>
        <w:ind w:firstLine="720"/>
        <w:jc w:val="both"/>
      </w:pPr>
    </w:p>
    <w:p w:rsidR="004B7132" w:rsidRDefault="004B7132" w:rsidP="00EC6EED">
      <w:pPr>
        <w:ind w:firstLine="720"/>
        <w:jc w:val="both"/>
      </w:pPr>
    </w:p>
    <w:p w:rsidR="004B7132" w:rsidRDefault="004B7132" w:rsidP="00EC6EED">
      <w:pPr>
        <w:ind w:firstLine="720"/>
        <w:jc w:val="both"/>
      </w:pPr>
    </w:p>
    <w:p w:rsidR="00EC6EED" w:rsidRPr="004B7132" w:rsidRDefault="004A30BE" w:rsidP="00EC6EED">
      <w:pPr>
        <w:pStyle w:val="Titre2"/>
        <w:rPr>
          <w:sz w:val="20"/>
          <w:szCs w:val="20"/>
        </w:rPr>
      </w:pPr>
      <w:r w:rsidRPr="004B7132">
        <w:rPr>
          <w:noProof/>
          <w:sz w:val="20"/>
          <w:szCs w:val="20"/>
        </w:rPr>
        <w:drawing>
          <wp:anchor distT="0" distB="0" distL="114300" distR="114300" simplePos="0" relativeHeight="251666432" behindDoc="1" locked="0" layoutInCell="1" allowOverlap="1">
            <wp:simplePos x="0" y="0"/>
            <wp:positionH relativeFrom="column">
              <wp:posOffset>5520055</wp:posOffset>
            </wp:positionH>
            <wp:positionV relativeFrom="paragraph">
              <wp:posOffset>-108225</wp:posOffset>
            </wp:positionV>
            <wp:extent cx="783628" cy="777923"/>
            <wp:effectExtent l="19050" t="0" r="0" b="0"/>
            <wp:wrapNone/>
            <wp:docPr id="18" name="Image 18" descr="C:\Users\manou\Documents\AP\APAERO\qr_code sorcier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nou\Documents\AP\APAERO\qr_code sorciers\static_qr_code_without_logo.jpg"/>
                    <pic:cNvPicPr>
                      <a:picLocks noChangeAspect="1" noChangeArrowheads="1"/>
                    </pic:cNvPicPr>
                  </pic:nvPicPr>
                  <pic:blipFill>
                    <a:blip r:embed="rId16" cstate="print"/>
                    <a:srcRect/>
                    <a:stretch>
                      <a:fillRect/>
                    </a:stretch>
                  </pic:blipFill>
                  <pic:spPr bwMode="auto">
                    <a:xfrm>
                      <a:off x="0" y="0"/>
                      <a:ext cx="783628" cy="777923"/>
                    </a:xfrm>
                    <a:prstGeom prst="rect">
                      <a:avLst/>
                    </a:prstGeom>
                    <a:noFill/>
                    <a:ln w="9525">
                      <a:noFill/>
                      <a:miter lim="800000"/>
                      <a:headEnd/>
                      <a:tailEnd/>
                    </a:ln>
                  </pic:spPr>
                </pic:pic>
              </a:graphicData>
            </a:graphic>
          </wp:anchor>
        </w:drawing>
      </w:r>
      <w:r w:rsidR="00EC6EED" w:rsidRPr="004B7132">
        <w:rPr>
          <w:sz w:val="20"/>
          <w:szCs w:val="20"/>
        </w:rPr>
        <w:t>Exercice 2</w:t>
      </w:r>
    </w:p>
    <w:p w:rsidR="00EC6EED" w:rsidRPr="004B7132" w:rsidRDefault="004A30BE" w:rsidP="00EC6EED">
      <w:pPr>
        <w:ind w:firstLine="720"/>
        <w:jc w:val="both"/>
        <w:rPr>
          <w:rFonts w:ascii="Arial" w:hAnsi="Arial" w:cs="Arial"/>
          <w:sz w:val="20"/>
          <w:szCs w:val="20"/>
        </w:rPr>
      </w:pPr>
      <w:r w:rsidRPr="004B7132">
        <w:rPr>
          <w:rFonts w:ascii="Arial" w:hAnsi="Arial" w:cs="Arial"/>
          <w:sz w:val="20"/>
          <w:szCs w:val="20"/>
        </w:rPr>
        <w:t xml:space="preserve">Visualisez le début de la vidéo de </w:t>
      </w:r>
      <w:proofErr w:type="gramStart"/>
      <w:r w:rsidRPr="004B7132">
        <w:rPr>
          <w:rFonts w:ascii="Arial" w:hAnsi="Arial" w:cs="Arial"/>
          <w:sz w:val="20"/>
          <w:szCs w:val="20"/>
        </w:rPr>
        <w:t>C’est</w:t>
      </w:r>
      <w:proofErr w:type="gramEnd"/>
      <w:r w:rsidRPr="004B7132">
        <w:rPr>
          <w:rFonts w:ascii="Arial" w:hAnsi="Arial" w:cs="Arial"/>
          <w:sz w:val="20"/>
          <w:szCs w:val="20"/>
        </w:rPr>
        <w:t xml:space="preserve"> pas Sorcier «  les Sorciers ne manquent pas d’Air »</w:t>
      </w:r>
      <w:r w:rsidRPr="004B7132">
        <w:rPr>
          <w:rStyle w:val="Normal"/>
          <w:rFonts w:ascii="Arial" w:eastAsia="Times New Roman" w:hAnsi="Arial" w:cs="Arial"/>
          <w:snapToGrid w:val="0"/>
          <w:color w:val="000000"/>
          <w:w w:val="0"/>
          <w:sz w:val="20"/>
          <w:szCs w:val="20"/>
          <w:u w:color="000000"/>
          <w:bdr w:val="none" w:sz="0" w:space="0" w:color="000000"/>
          <w:shd w:val="clear" w:color="000000" w:fill="000000"/>
          <w:lang/>
        </w:rPr>
        <w:t xml:space="preserve"> </w:t>
      </w:r>
    </w:p>
    <w:p w:rsidR="00314F53" w:rsidRPr="004B7132" w:rsidRDefault="009716B5" w:rsidP="00EC6EED">
      <w:pPr>
        <w:ind w:firstLine="720"/>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670528" behindDoc="1" locked="0" layoutInCell="1" allowOverlap="1">
            <wp:simplePos x="0" y="0"/>
            <wp:positionH relativeFrom="column">
              <wp:posOffset>3848100</wp:posOffset>
            </wp:positionH>
            <wp:positionV relativeFrom="paragraph">
              <wp:posOffset>179705</wp:posOffset>
            </wp:positionV>
            <wp:extent cx="2440305" cy="1607820"/>
            <wp:effectExtent l="19050" t="0" r="0" b="0"/>
            <wp:wrapTight wrapText="bothSides">
              <wp:wrapPolygon edited="0">
                <wp:start x="-169" y="0"/>
                <wp:lineTo x="-169" y="21242"/>
                <wp:lineTo x="21583" y="21242"/>
                <wp:lineTo x="21583" y="0"/>
                <wp:lineTo x="-169" y="0"/>
              </wp:wrapPolygon>
            </wp:wrapTight>
            <wp:docPr id="22" name="Image 22" descr="Résultat de recherche d'images pour &quot;image c est pas sorcier avion&quo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image c est pas sorcier avion&quot;">
                      <a:hlinkClick r:id="rId17" tgtFrame="&quot;_blank&quot;"/>
                    </pic:cNvPr>
                    <pic:cNvPicPr>
                      <a:picLocks noChangeAspect="1" noChangeArrowheads="1"/>
                    </pic:cNvPicPr>
                  </pic:nvPicPr>
                  <pic:blipFill>
                    <a:blip r:embed="rId18" cstate="print"/>
                    <a:srcRect/>
                    <a:stretch>
                      <a:fillRect/>
                    </a:stretch>
                  </pic:blipFill>
                  <pic:spPr bwMode="auto">
                    <a:xfrm>
                      <a:off x="0" y="0"/>
                      <a:ext cx="2440305" cy="1607820"/>
                    </a:xfrm>
                    <a:prstGeom prst="rect">
                      <a:avLst/>
                    </a:prstGeom>
                    <a:noFill/>
                    <a:ln w="9525">
                      <a:noFill/>
                      <a:miter lim="800000"/>
                      <a:headEnd/>
                      <a:tailEnd/>
                    </a:ln>
                  </pic:spPr>
                </pic:pic>
              </a:graphicData>
            </a:graphic>
          </wp:anchor>
        </w:drawing>
      </w:r>
      <w:r w:rsidR="00314F53" w:rsidRPr="004B7132">
        <w:rPr>
          <w:rFonts w:ascii="Arial" w:hAnsi="Arial" w:cs="Arial"/>
          <w:sz w:val="20"/>
          <w:szCs w:val="20"/>
        </w:rPr>
        <w:t xml:space="preserve">Faire une prise de notes. </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Une semaine plus tard, essayer de reconst</w:t>
      </w:r>
      <w:r w:rsidR="00314F53" w:rsidRPr="004B7132">
        <w:rPr>
          <w:rFonts w:ascii="Arial" w:hAnsi="Arial" w:cs="Arial"/>
          <w:sz w:val="20"/>
          <w:szCs w:val="20"/>
        </w:rPr>
        <w:t>ituer l'émission à partir des</w:t>
      </w:r>
      <w:r w:rsidRPr="004B7132">
        <w:rPr>
          <w:rFonts w:ascii="Arial" w:hAnsi="Arial" w:cs="Arial"/>
          <w:sz w:val="20"/>
          <w:szCs w:val="20"/>
        </w:rPr>
        <w:t xml:space="preserve"> notes.</w:t>
      </w:r>
    </w:p>
    <w:p w:rsidR="00EC6EED" w:rsidRDefault="00EC6EED" w:rsidP="00EC6EED">
      <w:pPr>
        <w:ind w:firstLine="720"/>
        <w:jc w:val="both"/>
        <w:rPr>
          <w:rFonts w:ascii="Arial" w:hAnsi="Arial" w:cs="Arial"/>
          <w:sz w:val="20"/>
          <w:szCs w:val="20"/>
        </w:rPr>
      </w:pPr>
      <w:r w:rsidRPr="004B7132">
        <w:rPr>
          <w:rFonts w:ascii="Arial" w:hAnsi="Arial" w:cs="Arial"/>
          <w:sz w:val="20"/>
          <w:szCs w:val="20"/>
        </w:rPr>
        <w:t>Évaluer la déperdition de l'information et le degré d'importance de ce qui a été perdu.</w:t>
      </w:r>
    </w:p>
    <w:p w:rsidR="004B7132" w:rsidRDefault="004B7132" w:rsidP="00EC6EED">
      <w:pPr>
        <w:ind w:firstLine="720"/>
        <w:jc w:val="both"/>
        <w:rPr>
          <w:rFonts w:ascii="Arial" w:hAnsi="Arial" w:cs="Arial"/>
          <w:sz w:val="20"/>
          <w:szCs w:val="20"/>
        </w:rPr>
      </w:pPr>
    </w:p>
    <w:p w:rsidR="004B7132" w:rsidRDefault="004B7132" w:rsidP="00EC6EED">
      <w:pPr>
        <w:ind w:firstLine="720"/>
        <w:jc w:val="both"/>
        <w:rPr>
          <w:rFonts w:ascii="Arial" w:hAnsi="Arial" w:cs="Arial"/>
          <w:sz w:val="20"/>
          <w:szCs w:val="20"/>
        </w:rPr>
      </w:pPr>
    </w:p>
    <w:p w:rsidR="00EC6EED" w:rsidRPr="004B7132" w:rsidRDefault="004B7132" w:rsidP="00EC6EED">
      <w:pPr>
        <w:pStyle w:val="Titre2"/>
        <w:rPr>
          <w:sz w:val="20"/>
          <w:szCs w:val="20"/>
        </w:rPr>
      </w:pPr>
      <w:r>
        <w:rPr>
          <w:noProof/>
          <w:sz w:val="20"/>
          <w:szCs w:val="20"/>
        </w:rPr>
        <w:drawing>
          <wp:anchor distT="0" distB="0" distL="114300" distR="114300" simplePos="0" relativeHeight="251669504" behindDoc="1" locked="0" layoutInCell="1" allowOverlap="1">
            <wp:simplePos x="0" y="0"/>
            <wp:positionH relativeFrom="column">
              <wp:posOffset>-800100</wp:posOffset>
            </wp:positionH>
            <wp:positionV relativeFrom="paragraph">
              <wp:posOffset>119380</wp:posOffset>
            </wp:positionV>
            <wp:extent cx="990600" cy="2346960"/>
            <wp:effectExtent l="19050" t="0" r="0" b="0"/>
            <wp:wrapTight wrapText="bothSides">
              <wp:wrapPolygon edited="0">
                <wp:start x="-415" y="0"/>
                <wp:lineTo x="-415" y="21390"/>
                <wp:lineTo x="21600" y="21390"/>
                <wp:lineTo x="21600" y="0"/>
                <wp:lineTo x="-415" y="0"/>
              </wp:wrapPolygon>
            </wp:wrapTight>
            <wp:docPr id="19" name="Image 19" descr="https://upload.wikimedia.org/wikipedia/commons/thumb/1/11/VT225_YUPITERU_126%2C500MHz.jpg/150px-VT225_YUPITERU_126%2C500MHz.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1/11/VT225_YUPITERU_126%2C500MHz.jpg/150px-VT225_YUPITERU_126%2C500MHz.jpg">
                      <a:hlinkClick r:id="rId19"/>
                    </pic:cNvPr>
                    <pic:cNvPicPr>
                      <a:picLocks noChangeAspect="1" noChangeArrowheads="1"/>
                    </pic:cNvPicPr>
                  </pic:nvPicPr>
                  <pic:blipFill>
                    <a:blip r:embed="rId20" cstate="print"/>
                    <a:srcRect/>
                    <a:stretch>
                      <a:fillRect/>
                    </a:stretch>
                  </pic:blipFill>
                  <pic:spPr bwMode="auto">
                    <a:xfrm>
                      <a:off x="0" y="0"/>
                      <a:ext cx="990600" cy="2346960"/>
                    </a:xfrm>
                    <a:prstGeom prst="rect">
                      <a:avLst/>
                    </a:prstGeom>
                    <a:noFill/>
                    <a:ln w="9525">
                      <a:noFill/>
                      <a:miter lim="800000"/>
                      <a:headEnd/>
                      <a:tailEnd/>
                    </a:ln>
                  </pic:spPr>
                </pic:pic>
              </a:graphicData>
            </a:graphic>
          </wp:anchor>
        </w:drawing>
      </w:r>
      <w:r w:rsidR="00314F53" w:rsidRPr="004B7132">
        <w:rPr>
          <w:noProof/>
          <w:sz w:val="20"/>
          <w:szCs w:val="20"/>
        </w:rPr>
        <w:drawing>
          <wp:anchor distT="0" distB="0" distL="114300" distR="114300" simplePos="0" relativeHeight="251668480" behindDoc="1" locked="0" layoutInCell="1" allowOverlap="1">
            <wp:simplePos x="0" y="0"/>
            <wp:positionH relativeFrom="column">
              <wp:posOffset>7648471</wp:posOffset>
            </wp:positionH>
            <wp:positionV relativeFrom="paragraph">
              <wp:posOffset>27599</wp:posOffset>
            </wp:positionV>
            <wp:extent cx="717929" cy="723331"/>
            <wp:effectExtent l="19050" t="0" r="5971" b="0"/>
            <wp:wrapNone/>
            <wp:docPr id="3" name="Image 8" descr="C:\Users\manou\Documents\AP\APAERO\qr_code atis orly\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ou\Documents\AP\APAERO\qr_code atis orly\static_qr_code_without_logo.jpg"/>
                    <pic:cNvPicPr>
                      <a:picLocks noChangeAspect="1" noChangeArrowheads="1"/>
                    </pic:cNvPicPr>
                  </pic:nvPicPr>
                  <pic:blipFill>
                    <a:blip r:embed="rId21" cstate="print"/>
                    <a:srcRect/>
                    <a:stretch>
                      <a:fillRect/>
                    </a:stretch>
                  </pic:blipFill>
                  <pic:spPr bwMode="auto">
                    <a:xfrm>
                      <a:off x="0" y="0"/>
                      <a:ext cx="717929" cy="723331"/>
                    </a:xfrm>
                    <a:prstGeom prst="rect">
                      <a:avLst/>
                    </a:prstGeom>
                    <a:noFill/>
                    <a:ln w="9525">
                      <a:noFill/>
                      <a:miter lim="800000"/>
                      <a:headEnd/>
                      <a:tailEnd/>
                    </a:ln>
                  </pic:spPr>
                </pic:pic>
              </a:graphicData>
            </a:graphic>
          </wp:anchor>
        </w:drawing>
      </w:r>
      <w:r w:rsidR="00EC6EED" w:rsidRPr="004B7132">
        <w:rPr>
          <w:sz w:val="20"/>
          <w:szCs w:val="20"/>
        </w:rPr>
        <w:t>Exercice 3</w:t>
      </w:r>
    </w:p>
    <w:p w:rsidR="00306461" w:rsidRPr="004B7132" w:rsidRDefault="00EC6EED" w:rsidP="00314F53">
      <w:pPr>
        <w:rPr>
          <w:rFonts w:ascii="Arial" w:hAnsi="Arial" w:cs="Arial"/>
          <w:sz w:val="20"/>
          <w:szCs w:val="20"/>
        </w:rPr>
      </w:pPr>
      <w:r w:rsidRPr="004B7132">
        <w:rPr>
          <w:rFonts w:ascii="Arial" w:hAnsi="Arial" w:cs="Arial"/>
          <w:sz w:val="20"/>
          <w:szCs w:val="20"/>
        </w:rPr>
        <w:t xml:space="preserve">Faire écouter en classe </w:t>
      </w:r>
      <w:r w:rsidR="00314F53" w:rsidRPr="004B7132">
        <w:rPr>
          <w:rFonts w:ascii="Arial" w:hAnsi="Arial" w:cs="Arial"/>
          <w:sz w:val="20"/>
          <w:szCs w:val="20"/>
        </w:rPr>
        <w:t>un message ATIS</w:t>
      </w:r>
      <w:r w:rsidRPr="004B7132">
        <w:rPr>
          <w:rFonts w:ascii="Arial" w:hAnsi="Arial" w:cs="Arial"/>
          <w:sz w:val="20"/>
          <w:szCs w:val="20"/>
        </w:rPr>
        <w:t xml:space="preserve"> avec la consigne de prendre des notes.</w:t>
      </w:r>
      <w:r w:rsidR="00314F53" w:rsidRPr="004B7132">
        <w:rPr>
          <w:rFonts w:ascii="Arial" w:hAnsi="Arial" w:cs="Arial"/>
          <w:sz w:val="20"/>
          <w:szCs w:val="20"/>
        </w:rPr>
        <w:t xml:space="preserve"> Consigne donnée aux élèves : repérer les éléments </w:t>
      </w:r>
    </w:p>
    <w:p w:rsidR="00314F53" w:rsidRPr="004B7132" w:rsidRDefault="00314F53" w:rsidP="00314F53">
      <w:pPr>
        <w:rPr>
          <w:rFonts w:ascii="Arial" w:hAnsi="Arial" w:cs="Arial"/>
          <w:sz w:val="20"/>
          <w:szCs w:val="20"/>
        </w:rPr>
      </w:pPr>
      <w:proofErr w:type="gramStart"/>
      <w:r w:rsidRPr="004B7132">
        <w:rPr>
          <w:rFonts w:ascii="Arial" w:hAnsi="Arial" w:cs="Arial"/>
          <w:sz w:val="20"/>
          <w:szCs w:val="20"/>
        </w:rPr>
        <w:t>importants</w:t>
      </w:r>
      <w:proofErr w:type="gramEnd"/>
      <w:r w:rsidRPr="004B7132">
        <w:rPr>
          <w:rFonts w:ascii="Arial" w:hAnsi="Arial" w:cs="Arial"/>
          <w:sz w:val="20"/>
          <w:szCs w:val="20"/>
        </w:rPr>
        <w:t xml:space="preserve"> du message et les prendre en notes. </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 xml:space="preserve">N.B. : l'écoute ne doit être faite </w:t>
      </w:r>
      <w:r w:rsidRPr="004B7132">
        <w:rPr>
          <w:rFonts w:ascii="Arial" w:hAnsi="Arial" w:cs="Arial"/>
          <w:sz w:val="20"/>
          <w:szCs w:val="20"/>
          <w:u w:val="single"/>
        </w:rPr>
        <w:t>qu'une seule fois</w:t>
      </w:r>
      <w:r w:rsidRPr="004B7132">
        <w:rPr>
          <w:rFonts w:ascii="Arial" w:hAnsi="Arial" w:cs="Arial"/>
          <w:sz w:val="20"/>
          <w:szCs w:val="20"/>
        </w:rPr>
        <w:t>.</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Choisir quelques productions. Écrire le travail d'un élève au tableau (il est possible pour gagner du temps de faire travailler les élèves sur des</w:t>
      </w:r>
      <w:r w:rsidR="00C37C25" w:rsidRPr="004B7132">
        <w:rPr>
          <w:rFonts w:ascii="Arial" w:hAnsi="Arial" w:cs="Arial"/>
          <w:sz w:val="20"/>
          <w:szCs w:val="20"/>
        </w:rPr>
        <w:t xml:space="preserve"> transparents et d'utiliser un vidé</w:t>
      </w:r>
      <w:r w:rsidRPr="004B7132">
        <w:rPr>
          <w:rFonts w:ascii="Arial" w:hAnsi="Arial" w:cs="Arial"/>
          <w:sz w:val="20"/>
          <w:szCs w:val="20"/>
        </w:rPr>
        <w:t>oprojecteur).</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En repassant l'enregistrement autant de fois que nécessaire, on fera paraître :</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 les éléments des notes qui sont inutiles : redondance, détails sans importance, etc.</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 les éléments importants qui n'apparaissent pas dans les notes.</w:t>
      </w:r>
    </w:p>
    <w:p w:rsidR="00EC6EED" w:rsidRPr="004B7132" w:rsidRDefault="00EC6EED" w:rsidP="00EC6EED">
      <w:pPr>
        <w:ind w:firstLine="720"/>
        <w:jc w:val="both"/>
        <w:rPr>
          <w:rFonts w:ascii="Arial" w:hAnsi="Arial" w:cs="Arial"/>
          <w:sz w:val="20"/>
          <w:szCs w:val="20"/>
        </w:rPr>
      </w:pPr>
      <w:r w:rsidRPr="004B7132">
        <w:rPr>
          <w:rFonts w:ascii="Arial" w:hAnsi="Arial" w:cs="Arial"/>
          <w:sz w:val="20"/>
          <w:szCs w:val="20"/>
        </w:rPr>
        <w:t>Lors de ce travail on insistera sur ce qui permet de reconnaître ce qui est essentiel de ce qui ne l'est pas.</w:t>
      </w:r>
    </w:p>
    <w:p w:rsidR="00916B45" w:rsidRPr="004B7132" w:rsidRDefault="00916B45">
      <w:pPr>
        <w:rPr>
          <w:rFonts w:ascii="Arial" w:hAnsi="Arial" w:cs="Arial"/>
          <w:sz w:val="20"/>
          <w:szCs w:val="20"/>
        </w:rPr>
      </w:pPr>
    </w:p>
    <w:sectPr w:rsidR="00916B45" w:rsidRPr="004B7132" w:rsidSect="003416F1">
      <w:headerReference w:type="default" r:id="rId22"/>
      <w:pgSz w:w="11906" w:h="16838"/>
      <w:pgMar w:top="1418" w:right="1418"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1B" w:rsidRDefault="00D8441B" w:rsidP="00630D7A">
      <w:pPr>
        <w:spacing w:after="0" w:line="240" w:lineRule="auto"/>
      </w:pPr>
      <w:r>
        <w:separator/>
      </w:r>
    </w:p>
  </w:endnote>
  <w:endnote w:type="continuationSeparator" w:id="0">
    <w:p w:rsidR="00D8441B" w:rsidRDefault="00D8441B" w:rsidP="0063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1B" w:rsidRDefault="00D8441B" w:rsidP="00630D7A">
      <w:pPr>
        <w:spacing w:after="0" w:line="240" w:lineRule="auto"/>
      </w:pPr>
      <w:r>
        <w:separator/>
      </w:r>
    </w:p>
  </w:footnote>
  <w:footnote w:type="continuationSeparator" w:id="0">
    <w:p w:rsidR="00D8441B" w:rsidRDefault="00D8441B" w:rsidP="00630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5" w:rsidRDefault="001B41B5" w:rsidP="003416F1">
    <w:pPr>
      <w:pStyle w:val="En-tte"/>
      <w:tabs>
        <w:tab w:val="left" w:pos="4492"/>
      </w:tabs>
    </w:pPr>
    <w:r>
      <w:rPr>
        <w:noProof/>
        <w:lang w:eastAsia="fr-FR"/>
      </w:rPr>
      <w:drawing>
        <wp:anchor distT="0" distB="0" distL="114300" distR="114300" simplePos="0" relativeHeight="251658240" behindDoc="1" locked="0" layoutInCell="1" allowOverlap="1">
          <wp:simplePos x="0" y="0"/>
          <wp:positionH relativeFrom="column">
            <wp:posOffset>8232197</wp:posOffset>
          </wp:positionH>
          <wp:positionV relativeFrom="paragraph">
            <wp:posOffset>-300090</wp:posOffset>
          </wp:positionV>
          <wp:extent cx="450281" cy="696036"/>
          <wp:effectExtent l="133350" t="0" r="121219" b="0"/>
          <wp:wrapNone/>
          <wp:docPr id="4" name="Image 4" descr="Résultat de recherche d'images pour &quot;dessin avion noir&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dessin avion noir&quot;">
                    <a:hlinkClick r:id="rId1" tgtFrame="&quot;_blank&quot;"/>
                  </pic:cNvPr>
                  <pic:cNvPicPr>
                    <a:picLocks noChangeAspect="1" noChangeArrowheads="1"/>
                  </pic:cNvPicPr>
                </pic:nvPicPr>
                <pic:blipFill>
                  <a:blip r:embed="rId2"/>
                  <a:srcRect/>
                  <a:stretch>
                    <a:fillRect/>
                  </a:stretch>
                </pic:blipFill>
                <pic:spPr bwMode="auto">
                  <a:xfrm rot="5400000">
                    <a:off x="0" y="0"/>
                    <a:ext cx="450281" cy="696036"/>
                  </a:xfrm>
                  <a:prstGeom prst="rect">
                    <a:avLst/>
                  </a:prstGeom>
                  <a:noFill/>
                  <a:ln w="9525">
                    <a:noFill/>
                    <a:miter lim="800000"/>
                    <a:headEnd/>
                    <a:tailEnd/>
                  </a:ln>
                </pic:spPr>
              </pic:pic>
            </a:graphicData>
          </a:graphic>
        </wp:anchor>
      </w:drawing>
    </w:r>
    <w:r w:rsidR="003416F1">
      <w:t xml:space="preserve">AP AERO    </w:t>
    </w:r>
    <w:r>
      <w:t xml:space="preserve">  l’Aéronautique au service de l’Accompagnement Personnalisé des Elèves. </w:t>
    </w:r>
    <w:r w:rsidR="004B7132" w:rsidRPr="004B7132">
      <w:drawing>
        <wp:anchor distT="0" distB="0" distL="114300" distR="114300" simplePos="0" relativeHeight="251660288" behindDoc="1" locked="0" layoutInCell="1" allowOverlap="1">
          <wp:simplePos x="0" y="0"/>
          <wp:positionH relativeFrom="column">
            <wp:posOffset>5195570</wp:posOffset>
          </wp:positionH>
          <wp:positionV relativeFrom="paragraph">
            <wp:posOffset>-285115</wp:posOffset>
          </wp:positionV>
          <wp:extent cx="450850" cy="698500"/>
          <wp:effectExtent l="152400" t="0" r="120650" b="0"/>
          <wp:wrapNone/>
          <wp:docPr id="6" name="Image 4" descr="Résultat de recherche d'images pour &quot;dessin avion noir&quot;">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dessin avion noir&quot;">
                    <a:hlinkClick r:id="rId3" tgtFrame="&quot;_blank&quot;"/>
                  </pic:cNvPr>
                  <pic:cNvPicPr>
                    <a:picLocks noChangeAspect="1" noChangeArrowheads="1"/>
                  </pic:cNvPicPr>
                </pic:nvPicPr>
                <pic:blipFill>
                  <a:blip r:embed="rId2"/>
                  <a:srcRect/>
                  <a:stretch>
                    <a:fillRect/>
                  </a:stretch>
                </pic:blipFill>
                <pic:spPr bwMode="auto">
                  <a:xfrm rot="5400000">
                    <a:off x="0" y="0"/>
                    <a:ext cx="450850" cy="698500"/>
                  </a:xfrm>
                  <a:prstGeom prst="rect">
                    <a:avLst/>
                  </a:prstGeom>
                  <a:noFill/>
                  <a:ln w="9525">
                    <a:noFill/>
                    <a:miter lim="800000"/>
                    <a:headEnd/>
                    <a:tailEnd/>
                  </a:ln>
                </pic:spPr>
              </pic:pic>
            </a:graphicData>
          </a:graphic>
        </wp:anchor>
      </w:drawing>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8CA"/>
    <w:multiLevelType w:val="hybridMultilevel"/>
    <w:tmpl w:val="997EEC86"/>
    <w:lvl w:ilvl="0" w:tplc="A8B003D2">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C51E0"/>
    <w:multiLevelType w:val="hybridMultilevel"/>
    <w:tmpl w:val="66A8CBE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1C1A81"/>
    <w:multiLevelType w:val="hybridMultilevel"/>
    <w:tmpl w:val="25185832"/>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nsid w:val="0E2D03BE"/>
    <w:multiLevelType w:val="hybridMultilevel"/>
    <w:tmpl w:val="861C66D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2C5C010E"/>
    <w:multiLevelType w:val="hybridMultilevel"/>
    <w:tmpl w:val="3D600CDE"/>
    <w:lvl w:ilvl="0" w:tplc="A8B003D2">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E4019C"/>
    <w:multiLevelType w:val="hybridMultilevel"/>
    <w:tmpl w:val="CA92E012"/>
    <w:lvl w:ilvl="0" w:tplc="DD58149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B50B7A"/>
    <w:multiLevelType w:val="hybridMultilevel"/>
    <w:tmpl w:val="D02018EC"/>
    <w:lvl w:ilvl="0" w:tplc="D34C90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B83B1A"/>
    <w:multiLevelType w:val="hybridMultilevel"/>
    <w:tmpl w:val="7B68C826"/>
    <w:lvl w:ilvl="0" w:tplc="78D04C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8D6738"/>
    <w:multiLevelType w:val="hybridMultilevel"/>
    <w:tmpl w:val="145C6A06"/>
    <w:lvl w:ilvl="0" w:tplc="040C000B">
      <w:start w:val="1"/>
      <w:numFmt w:val="bullet"/>
      <w:lvlText w:val=""/>
      <w:lvlJc w:val="left"/>
      <w:pPr>
        <w:tabs>
          <w:tab w:val="num" w:pos="2136"/>
        </w:tabs>
        <w:ind w:left="2136"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9">
    <w:nsid w:val="69E83280"/>
    <w:multiLevelType w:val="hybridMultilevel"/>
    <w:tmpl w:val="3E9E84C4"/>
    <w:lvl w:ilvl="0" w:tplc="040C000B">
      <w:start w:val="1"/>
      <w:numFmt w:val="bullet"/>
      <w:lvlText w:val=""/>
      <w:lvlJc w:val="left"/>
      <w:pPr>
        <w:tabs>
          <w:tab w:val="num" w:pos="2901"/>
        </w:tabs>
        <w:ind w:left="2901" w:hanging="360"/>
      </w:pPr>
      <w:rPr>
        <w:rFonts w:ascii="Wingdings" w:hAnsi="Wingdings" w:hint="default"/>
      </w:rPr>
    </w:lvl>
    <w:lvl w:ilvl="1" w:tplc="040C0003" w:tentative="1">
      <w:start w:val="1"/>
      <w:numFmt w:val="bullet"/>
      <w:lvlText w:val="o"/>
      <w:lvlJc w:val="left"/>
      <w:pPr>
        <w:tabs>
          <w:tab w:val="num" w:pos="3621"/>
        </w:tabs>
        <w:ind w:left="3621" w:hanging="360"/>
      </w:pPr>
      <w:rPr>
        <w:rFonts w:ascii="Courier New" w:hAnsi="Courier New" w:cs="Courier New" w:hint="default"/>
      </w:rPr>
    </w:lvl>
    <w:lvl w:ilvl="2" w:tplc="040C0005" w:tentative="1">
      <w:start w:val="1"/>
      <w:numFmt w:val="bullet"/>
      <w:lvlText w:val=""/>
      <w:lvlJc w:val="left"/>
      <w:pPr>
        <w:tabs>
          <w:tab w:val="num" w:pos="4341"/>
        </w:tabs>
        <w:ind w:left="4341" w:hanging="360"/>
      </w:pPr>
      <w:rPr>
        <w:rFonts w:ascii="Wingdings" w:hAnsi="Wingdings" w:hint="default"/>
      </w:rPr>
    </w:lvl>
    <w:lvl w:ilvl="3" w:tplc="040C0001" w:tentative="1">
      <w:start w:val="1"/>
      <w:numFmt w:val="bullet"/>
      <w:lvlText w:val=""/>
      <w:lvlJc w:val="left"/>
      <w:pPr>
        <w:tabs>
          <w:tab w:val="num" w:pos="5061"/>
        </w:tabs>
        <w:ind w:left="5061" w:hanging="360"/>
      </w:pPr>
      <w:rPr>
        <w:rFonts w:ascii="Symbol" w:hAnsi="Symbol" w:hint="default"/>
      </w:rPr>
    </w:lvl>
    <w:lvl w:ilvl="4" w:tplc="040C0003" w:tentative="1">
      <w:start w:val="1"/>
      <w:numFmt w:val="bullet"/>
      <w:lvlText w:val="o"/>
      <w:lvlJc w:val="left"/>
      <w:pPr>
        <w:tabs>
          <w:tab w:val="num" w:pos="5781"/>
        </w:tabs>
        <w:ind w:left="5781" w:hanging="360"/>
      </w:pPr>
      <w:rPr>
        <w:rFonts w:ascii="Courier New" w:hAnsi="Courier New" w:cs="Courier New" w:hint="default"/>
      </w:rPr>
    </w:lvl>
    <w:lvl w:ilvl="5" w:tplc="040C0005" w:tentative="1">
      <w:start w:val="1"/>
      <w:numFmt w:val="bullet"/>
      <w:lvlText w:val=""/>
      <w:lvlJc w:val="left"/>
      <w:pPr>
        <w:tabs>
          <w:tab w:val="num" w:pos="6501"/>
        </w:tabs>
        <w:ind w:left="6501" w:hanging="360"/>
      </w:pPr>
      <w:rPr>
        <w:rFonts w:ascii="Wingdings" w:hAnsi="Wingdings" w:hint="default"/>
      </w:rPr>
    </w:lvl>
    <w:lvl w:ilvl="6" w:tplc="040C0001" w:tentative="1">
      <w:start w:val="1"/>
      <w:numFmt w:val="bullet"/>
      <w:lvlText w:val=""/>
      <w:lvlJc w:val="left"/>
      <w:pPr>
        <w:tabs>
          <w:tab w:val="num" w:pos="7221"/>
        </w:tabs>
        <w:ind w:left="7221" w:hanging="360"/>
      </w:pPr>
      <w:rPr>
        <w:rFonts w:ascii="Symbol" w:hAnsi="Symbol" w:hint="default"/>
      </w:rPr>
    </w:lvl>
    <w:lvl w:ilvl="7" w:tplc="040C0003" w:tentative="1">
      <w:start w:val="1"/>
      <w:numFmt w:val="bullet"/>
      <w:lvlText w:val="o"/>
      <w:lvlJc w:val="left"/>
      <w:pPr>
        <w:tabs>
          <w:tab w:val="num" w:pos="7941"/>
        </w:tabs>
        <w:ind w:left="7941" w:hanging="360"/>
      </w:pPr>
      <w:rPr>
        <w:rFonts w:ascii="Courier New" w:hAnsi="Courier New" w:cs="Courier New" w:hint="default"/>
      </w:rPr>
    </w:lvl>
    <w:lvl w:ilvl="8" w:tplc="040C0005" w:tentative="1">
      <w:start w:val="1"/>
      <w:numFmt w:val="bullet"/>
      <w:lvlText w:val=""/>
      <w:lvlJc w:val="left"/>
      <w:pPr>
        <w:tabs>
          <w:tab w:val="num" w:pos="8661"/>
        </w:tabs>
        <w:ind w:left="8661" w:hanging="360"/>
      </w:pPr>
      <w:rPr>
        <w:rFonts w:ascii="Wingdings" w:hAnsi="Wingdings" w:hint="default"/>
      </w:rPr>
    </w:lvl>
  </w:abstractNum>
  <w:abstractNum w:abstractNumId="10">
    <w:nsid w:val="6B3E067B"/>
    <w:multiLevelType w:val="hybridMultilevel"/>
    <w:tmpl w:val="8FE028D8"/>
    <w:lvl w:ilvl="0" w:tplc="0FF43F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7307B5"/>
    <w:multiLevelType w:val="hybridMultilevel"/>
    <w:tmpl w:val="ECFC0E3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58D7E10"/>
    <w:multiLevelType w:val="hybridMultilevel"/>
    <w:tmpl w:val="F27C3A7E"/>
    <w:lvl w:ilvl="0" w:tplc="040C000B">
      <w:start w:val="1"/>
      <w:numFmt w:val="bullet"/>
      <w:lvlText w:val=""/>
      <w:lvlJc w:val="left"/>
      <w:pPr>
        <w:tabs>
          <w:tab w:val="num" w:pos="2844"/>
        </w:tabs>
        <w:ind w:left="2844" w:hanging="360"/>
      </w:pPr>
      <w:rPr>
        <w:rFonts w:ascii="Wingdings" w:hAnsi="Wingdings"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3">
    <w:nsid w:val="792D1673"/>
    <w:multiLevelType w:val="hybridMultilevel"/>
    <w:tmpl w:val="C6F64BE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7EC21F4B"/>
    <w:multiLevelType w:val="hybridMultilevel"/>
    <w:tmpl w:val="856CDFA0"/>
    <w:lvl w:ilvl="0" w:tplc="A8B003D2">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1"/>
  </w:num>
  <w:num w:numId="6">
    <w:abstractNumId w:val="7"/>
  </w:num>
  <w:num w:numId="7">
    <w:abstractNumId w:val="2"/>
  </w:num>
  <w:num w:numId="8">
    <w:abstractNumId w:val="11"/>
  </w:num>
  <w:num w:numId="9">
    <w:abstractNumId w:val="3"/>
  </w:num>
  <w:num w:numId="10">
    <w:abstractNumId w:val="13"/>
  </w:num>
  <w:num w:numId="11">
    <w:abstractNumId w:val="8"/>
  </w:num>
  <w:num w:numId="12">
    <w:abstractNumId w:val="9"/>
  </w:num>
  <w:num w:numId="13">
    <w:abstractNumId w:val="1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34B18"/>
    <w:rsid w:val="00097090"/>
    <w:rsid w:val="000F358C"/>
    <w:rsid w:val="001B41B5"/>
    <w:rsid w:val="00281304"/>
    <w:rsid w:val="00306461"/>
    <w:rsid w:val="00314F53"/>
    <w:rsid w:val="003151C7"/>
    <w:rsid w:val="003416F1"/>
    <w:rsid w:val="003A3EC0"/>
    <w:rsid w:val="004A30BE"/>
    <w:rsid w:val="004B7132"/>
    <w:rsid w:val="004F3F32"/>
    <w:rsid w:val="00630D7A"/>
    <w:rsid w:val="00634B18"/>
    <w:rsid w:val="00903A45"/>
    <w:rsid w:val="00916B45"/>
    <w:rsid w:val="009716B5"/>
    <w:rsid w:val="00AF3D9C"/>
    <w:rsid w:val="00C37C25"/>
    <w:rsid w:val="00D8441B"/>
    <w:rsid w:val="00E71D88"/>
    <w:rsid w:val="00E91176"/>
    <w:rsid w:val="00EC6EED"/>
    <w:rsid w:val="00ED505D"/>
    <w:rsid w:val="00F309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45"/>
  </w:style>
  <w:style w:type="paragraph" w:styleId="Titre1">
    <w:name w:val="heading 1"/>
    <w:basedOn w:val="Normal"/>
    <w:next w:val="Normal"/>
    <w:link w:val="Titre1Car"/>
    <w:qFormat/>
    <w:rsid w:val="00EC6EED"/>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EC6EED"/>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EC6EED"/>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4B18"/>
    <w:rPr>
      <w:color w:val="0000FF" w:themeColor="hyperlink"/>
      <w:u w:val="single"/>
    </w:rPr>
  </w:style>
  <w:style w:type="paragraph" w:styleId="Paragraphedeliste">
    <w:name w:val="List Paragraph"/>
    <w:basedOn w:val="Normal"/>
    <w:uiPriority w:val="34"/>
    <w:qFormat/>
    <w:rsid w:val="00634B18"/>
    <w:pPr>
      <w:ind w:left="720"/>
      <w:contextualSpacing/>
    </w:pPr>
  </w:style>
  <w:style w:type="paragraph" w:styleId="Corpsdetexte3">
    <w:name w:val="Body Text 3"/>
    <w:basedOn w:val="Normal"/>
    <w:link w:val="Corpsdetexte3Car"/>
    <w:rsid w:val="00630D7A"/>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30D7A"/>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630D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D7A"/>
    <w:rPr>
      <w:rFonts w:ascii="Tahoma" w:hAnsi="Tahoma" w:cs="Tahoma"/>
      <w:sz w:val="16"/>
      <w:szCs w:val="16"/>
    </w:rPr>
  </w:style>
  <w:style w:type="paragraph" w:styleId="En-tte">
    <w:name w:val="header"/>
    <w:basedOn w:val="Normal"/>
    <w:link w:val="En-tteCar"/>
    <w:uiPriority w:val="99"/>
    <w:unhideWhenUsed/>
    <w:rsid w:val="00630D7A"/>
    <w:pPr>
      <w:tabs>
        <w:tab w:val="center" w:pos="4536"/>
        <w:tab w:val="right" w:pos="9072"/>
      </w:tabs>
      <w:spacing w:after="0" w:line="240" w:lineRule="auto"/>
    </w:pPr>
  </w:style>
  <w:style w:type="character" w:customStyle="1" w:styleId="En-tteCar">
    <w:name w:val="En-tête Car"/>
    <w:basedOn w:val="Policepardfaut"/>
    <w:link w:val="En-tte"/>
    <w:uiPriority w:val="99"/>
    <w:rsid w:val="00630D7A"/>
  </w:style>
  <w:style w:type="paragraph" w:styleId="Pieddepage">
    <w:name w:val="footer"/>
    <w:basedOn w:val="Normal"/>
    <w:link w:val="PieddepageCar"/>
    <w:uiPriority w:val="99"/>
    <w:semiHidden/>
    <w:unhideWhenUsed/>
    <w:rsid w:val="00630D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0D7A"/>
  </w:style>
  <w:style w:type="character" w:customStyle="1" w:styleId="Titre1Car">
    <w:name w:val="Titre 1 Car"/>
    <w:basedOn w:val="Policepardfaut"/>
    <w:link w:val="Titre1"/>
    <w:rsid w:val="00EC6EE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C6EED"/>
    <w:rPr>
      <w:rFonts w:ascii="Arial" w:eastAsia="Times New Roman" w:hAnsi="Arial" w:cs="Arial"/>
      <w:b/>
      <w:bCs/>
      <w:i/>
      <w:iCs/>
      <w:sz w:val="28"/>
      <w:szCs w:val="28"/>
      <w:lang w:eastAsia="fr-FR"/>
    </w:rPr>
  </w:style>
  <w:style w:type="character" w:customStyle="1" w:styleId="Titre3Car">
    <w:name w:val="Titre 3 Car"/>
    <w:basedOn w:val="Policepardfaut"/>
    <w:link w:val="Titre3"/>
    <w:rsid w:val="00EC6EED"/>
    <w:rPr>
      <w:rFonts w:ascii="Arial" w:eastAsia="Times New Roman" w:hAnsi="Arial" w:cs="Arial"/>
      <w:b/>
      <w:bCs/>
      <w:sz w:val="26"/>
      <w:szCs w:val="26"/>
      <w:lang w:eastAsia="fr-FR"/>
    </w:rPr>
  </w:style>
  <w:style w:type="paragraph" w:styleId="Notedebasdepage">
    <w:name w:val="footnote text"/>
    <w:basedOn w:val="Normal"/>
    <w:link w:val="NotedebasdepageCar"/>
    <w:semiHidden/>
    <w:rsid w:val="00EC6EE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EC6EE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EC6EED"/>
    <w:rPr>
      <w:vertAlign w:val="superscript"/>
    </w:rPr>
  </w:style>
</w:styles>
</file>

<file path=word/webSettings.xml><?xml version="1.0" encoding="utf-8"?>
<w:webSettings xmlns:r="http://schemas.openxmlformats.org/officeDocument/2006/relationships" xmlns:w="http://schemas.openxmlformats.org/wordprocessingml/2006/main">
  <w:divs>
    <w:div w:id="942031740">
      <w:bodyDiv w:val="1"/>
      <w:marLeft w:val="0"/>
      <w:marRight w:val="0"/>
      <w:marTop w:val="0"/>
      <w:marBottom w:val="0"/>
      <w:divBdr>
        <w:top w:val="none" w:sz="0" w:space="0" w:color="auto"/>
        <w:left w:val="none" w:sz="0" w:space="0" w:color="auto"/>
        <w:bottom w:val="none" w:sz="0" w:space="0" w:color="auto"/>
        <w:right w:val="none" w:sz="0" w:space="0" w:color="auto"/>
      </w:divBdr>
      <w:divsChild>
        <w:div w:id="252787557">
          <w:marLeft w:val="0"/>
          <w:marRight w:val="0"/>
          <w:marTop w:val="0"/>
          <w:marBottom w:val="0"/>
          <w:divBdr>
            <w:top w:val="none" w:sz="0" w:space="0" w:color="auto"/>
            <w:left w:val="none" w:sz="0" w:space="0" w:color="auto"/>
            <w:bottom w:val="none" w:sz="0" w:space="0" w:color="auto"/>
            <w:right w:val="none" w:sz="0" w:space="0" w:color="auto"/>
          </w:divBdr>
          <w:divsChild>
            <w:div w:id="1375929211">
              <w:marLeft w:val="0"/>
              <w:marRight w:val="0"/>
              <w:marTop w:val="0"/>
              <w:marBottom w:val="0"/>
              <w:divBdr>
                <w:top w:val="none" w:sz="0" w:space="0" w:color="auto"/>
                <w:left w:val="none" w:sz="0" w:space="0" w:color="auto"/>
                <w:bottom w:val="none" w:sz="0" w:space="0" w:color="auto"/>
                <w:right w:val="none" w:sz="0" w:space="0" w:color="auto"/>
              </w:divBdr>
              <w:divsChild>
                <w:div w:id="7639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www.google.fr/url?sa=i&amp;rct=j&amp;q=&amp;esrc=s&amp;source=images&amp;cd=&amp;cad=rja&amp;uact=8&amp;ved=0ahUKEwjz4-PTkYrSAhWDbxQKHbvMDlUQjRwIBw&amp;url=http%3A%2F%2Ftpe-aerodynamisme.e-monsite.com%2Fpages%2F2-portance-et-trainee.html&amp;psig=AFQjCNFcMVuOFOmwVeFSWVszN2sYa5_yxw&amp;ust=1486974449596859" TargetMode="External"/><Relationship Id="rId17" Type="http://schemas.openxmlformats.org/officeDocument/2006/relationships/hyperlink" Target="https://www.google.fr/url?sa=i&amp;rct=j&amp;q=&amp;esrc=s&amp;source=images&amp;cd=&amp;cad=rja&amp;uact=8&amp;ved=0ahUKEwjdko-HkYrSAhWEtRQKHSbqBVEQjRwIBw&amp;url=http%3A%2F%2Fmusicpartners.pl%2Fc'est-pas-sorcier-avion-de-ligne-replique&amp;psig=AFQjCNE3cr6H4dEFgTI-bOB_xzRfLwvt6w&amp;ust=148697428657122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commons.wikimedia.org/wiki/File:VT225_YUPITERU_126,500MHz.jpg?uselang=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fr/url?sa=i&amp;rct=j&amp;q=&amp;esrc=s&amp;source=images&amp;cd=&amp;cad=rja&amp;uact=8&amp;ved=0ahUKEwjxnuGskYrSAhXKbhQKHYPiA1gQjRwIBw&amp;url=http%3A%2F%2Fclubdeslectrices.blogspot.com%2F&amp;psig=AFQjCNHkaPhkiFKmsz7KicFGoFrtTYkoqg&amp;ust=148697433893855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fr/url?sa=i&amp;rct=j&amp;q=&amp;esrc=s&amp;source=images&amp;cd=&amp;cad=rja&amp;uact=8&amp;ved=0ahUKEwjr3YSdqIjSAhVHkRQKHRWnCdcQjRwIBw&amp;url=http://data.abuledu.org/wp/?terms=Avion%20(avion)&amp;bvm=bv.146786187,d.d24&amp;psig=AFQjCNE1noqE8p9L3aYgEsztYYqRdvb7jA&amp;ust=1486911763476567" TargetMode="External"/><Relationship Id="rId2" Type="http://schemas.openxmlformats.org/officeDocument/2006/relationships/image" Target="media/image12.jpeg"/><Relationship Id="rId1" Type="http://schemas.openxmlformats.org/officeDocument/2006/relationships/hyperlink" Target="https://www.google.fr/url?sa=i&amp;rct=j&amp;q=&amp;esrc=s&amp;source=images&amp;cd=&amp;cad=rja&amp;uact=8&amp;ved=0ahUKEwjr3YSdqIjSAhVHkRQKHRWnCdcQjRwIBw&amp;url=http%3A%2F%2Fdata.abuledu.org%2Fwp%2F%3Fterms%3DAvion%2520(avion)&amp;bvm=bv.146786187,d.d24&amp;psig=AFQjCNE1noqE8p9L3aYgEsztYYqRdvb7jA&amp;ust=14869117634765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4</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dc:creator>
  <cp:lastModifiedBy>manou</cp:lastModifiedBy>
  <cp:revision>11</cp:revision>
  <dcterms:created xsi:type="dcterms:W3CDTF">2017-02-11T16:24:00Z</dcterms:created>
  <dcterms:modified xsi:type="dcterms:W3CDTF">2017-02-12T08:30:00Z</dcterms:modified>
</cp:coreProperties>
</file>