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492"/>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7655"/>
      </w:tblGrid>
      <w:tr w:rsidR="00D759E1" w:rsidRPr="00D759E1" w:rsidTr="00D759E1">
        <w:tc>
          <w:tcPr>
            <w:tcW w:w="10344" w:type="dxa"/>
            <w:gridSpan w:val="2"/>
            <w:tcBorders>
              <w:bottom w:val="single" w:sz="4" w:space="0" w:color="auto"/>
            </w:tcBorders>
            <w:shd w:val="clear" w:color="auto" w:fill="E6E6E6"/>
            <w:vAlign w:val="center"/>
          </w:tcPr>
          <w:p w:rsidR="00D759E1" w:rsidRPr="00D759E1" w:rsidRDefault="00D759E1" w:rsidP="00D759E1">
            <w:pPr>
              <w:pStyle w:val="Titre1"/>
              <w:rPr>
                <w:rFonts w:ascii="Comic Sans MS" w:hAnsi="Comic Sans MS"/>
              </w:rPr>
            </w:pPr>
            <w:r w:rsidRPr="00D759E1">
              <w:rPr>
                <w:rFonts w:ascii="Comic Sans MS" w:hAnsi="Comic Sans MS"/>
              </w:rPr>
              <w:t>Collège – Cycle 4</w:t>
            </w:r>
          </w:p>
        </w:tc>
      </w:tr>
      <w:tr w:rsidR="00D759E1" w:rsidRPr="00D759E1" w:rsidTr="00D759E1">
        <w:tc>
          <w:tcPr>
            <w:tcW w:w="10344" w:type="dxa"/>
            <w:gridSpan w:val="2"/>
            <w:shd w:val="clear" w:color="auto" w:fill="E6E6E6"/>
            <w:vAlign w:val="center"/>
          </w:tcPr>
          <w:p w:rsidR="00D759E1" w:rsidRPr="00D759E1" w:rsidRDefault="00D759E1" w:rsidP="00D759E1">
            <w:pPr>
              <w:pStyle w:val="Titre1"/>
              <w:rPr>
                <w:rFonts w:ascii="Comic Sans MS" w:hAnsi="Comic Sans MS"/>
              </w:rPr>
            </w:pPr>
            <w:r w:rsidRPr="00D759E1">
              <w:rPr>
                <w:rFonts w:ascii="Comic Sans MS" w:hAnsi="Comic Sans MS"/>
              </w:rPr>
              <w:t>Présentation de l’activité</w:t>
            </w:r>
          </w:p>
        </w:tc>
      </w:tr>
      <w:tr w:rsidR="00D759E1" w:rsidRPr="00FC7678" w:rsidTr="00F60A37">
        <w:trPr>
          <w:trHeight w:val="305"/>
        </w:trPr>
        <w:tc>
          <w:tcPr>
            <w:tcW w:w="2689" w:type="dxa"/>
            <w:tcBorders>
              <w:right w:val="nil"/>
            </w:tcBorders>
            <w:shd w:val="clear" w:color="auto" w:fill="E6E6E6"/>
            <w:vAlign w:val="center"/>
          </w:tcPr>
          <w:p w:rsidR="00D759E1" w:rsidRPr="00FC7678" w:rsidRDefault="00D759E1" w:rsidP="00D759E1">
            <w:pPr>
              <w:pStyle w:val="Titre2"/>
              <w:rPr>
                <w:rFonts w:ascii="Comic Sans MS" w:hAnsi="Comic Sans MS"/>
                <w:sz w:val="18"/>
                <w:szCs w:val="18"/>
              </w:rPr>
            </w:pPr>
            <w:r w:rsidRPr="00FC7678">
              <w:rPr>
                <w:rFonts w:ascii="Comic Sans MS" w:hAnsi="Comic Sans MS"/>
                <w:sz w:val="18"/>
                <w:szCs w:val="18"/>
              </w:rPr>
              <w:t>Titre de l’activité :</w:t>
            </w:r>
          </w:p>
        </w:tc>
        <w:tc>
          <w:tcPr>
            <w:tcW w:w="7655" w:type="dxa"/>
            <w:tcBorders>
              <w:left w:val="nil"/>
            </w:tcBorders>
            <w:vAlign w:val="center"/>
          </w:tcPr>
          <w:p w:rsidR="00D759E1" w:rsidRPr="00FC7678" w:rsidRDefault="00B16662" w:rsidP="00D759E1">
            <w:pPr>
              <w:pStyle w:val="Titre3"/>
              <w:jc w:val="both"/>
              <w:rPr>
                <w:rFonts w:ascii="Comic Sans MS" w:hAnsi="Comic Sans MS"/>
                <w:sz w:val="18"/>
                <w:szCs w:val="18"/>
              </w:rPr>
            </w:pPr>
            <w:r>
              <w:rPr>
                <w:rFonts w:ascii="Comic Sans MS" w:hAnsi="Comic Sans MS"/>
                <w:sz w:val="18"/>
                <w:szCs w:val="18"/>
              </w:rPr>
              <w:t>La casquette à hélice et l’énigme des trois interrupteurs</w:t>
            </w:r>
          </w:p>
        </w:tc>
      </w:tr>
      <w:tr w:rsidR="00D759E1" w:rsidRPr="00FC7678" w:rsidTr="00F60A37">
        <w:trPr>
          <w:trHeight w:val="305"/>
        </w:trPr>
        <w:tc>
          <w:tcPr>
            <w:tcW w:w="2689" w:type="dxa"/>
            <w:tcBorders>
              <w:right w:val="nil"/>
            </w:tcBorders>
            <w:shd w:val="clear" w:color="auto" w:fill="E6E6E6"/>
            <w:vAlign w:val="center"/>
          </w:tcPr>
          <w:p w:rsidR="00D759E1" w:rsidRPr="00FC7678" w:rsidRDefault="00D759E1" w:rsidP="00D759E1">
            <w:pPr>
              <w:pStyle w:val="Titre2"/>
              <w:rPr>
                <w:rFonts w:ascii="Comic Sans MS" w:hAnsi="Comic Sans MS"/>
                <w:sz w:val="18"/>
                <w:szCs w:val="18"/>
              </w:rPr>
            </w:pPr>
            <w:r w:rsidRPr="00FC7678">
              <w:rPr>
                <w:rFonts w:ascii="Comic Sans MS" w:hAnsi="Comic Sans MS"/>
                <w:sz w:val="18"/>
                <w:szCs w:val="18"/>
              </w:rPr>
              <w:t>Auteur :</w:t>
            </w:r>
          </w:p>
        </w:tc>
        <w:tc>
          <w:tcPr>
            <w:tcW w:w="7655" w:type="dxa"/>
            <w:tcBorders>
              <w:left w:val="nil"/>
            </w:tcBorders>
            <w:vAlign w:val="center"/>
          </w:tcPr>
          <w:p w:rsidR="00D759E1" w:rsidRPr="00FC7678" w:rsidRDefault="00B16662" w:rsidP="00D759E1">
            <w:pPr>
              <w:pStyle w:val="Titre3"/>
              <w:jc w:val="both"/>
              <w:rPr>
                <w:rFonts w:ascii="Comic Sans MS" w:hAnsi="Comic Sans MS"/>
                <w:sz w:val="18"/>
                <w:szCs w:val="18"/>
              </w:rPr>
            </w:pPr>
            <w:r>
              <w:rPr>
                <w:rFonts w:ascii="Comic Sans MS" w:hAnsi="Comic Sans MS"/>
                <w:sz w:val="18"/>
                <w:szCs w:val="18"/>
              </w:rPr>
              <w:t>Bassin Montpellier 1</w:t>
            </w:r>
          </w:p>
        </w:tc>
      </w:tr>
      <w:tr w:rsidR="00D759E1" w:rsidRPr="00FC7678" w:rsidTr="00F60A37">
        <w:tc>
          <w:tcPr>
            <w:tcW w:w="2689" w:type="dxa"/>
            <w:tcBorders>
              <w:bottom w:val="single" w:sz="4" w:space="0" w:color="auto"/>
              <w:right w:val="nil"/>
            </w:tcBorders>
            <w:shd w:val="clear" w:color="auto" w:fill="E6E6E6"/>
            <w:vAlign w:val="center"/>
          </w:tcPr>
          <w:p w:rsidR="00D759E1" w:rsidRPr="00FC7678" w:rsidRDefault="00D759E1" w:rsidP="00D759E1">
            <w:pPr>
              <w:pStyle w:val="Titre2"/>
              <w:rPr>
                <w:rFonts w:ascii="Comic Sans MS" w:hAnsi="Comic Sans MS"/>
                <w:sz w:val="18"/>
                <w:szCs w:val="18"/>
              </w:rPr>
            </w:pPr>
            <w:r w:rsidRPr="00FC7678">
              <w:rPr>
                <w:rFonts w:ascii="Comic Sans MS" w:hAnsi="Comic Sans MS"/>
                <w:sz w:val="18"/>
                <w:szCs w:val="18"/>
              </w:rPr>
              <w:t>Durée :</w:t>
            </w:r>
          </w:p>
        </w:tc>
        <w:tc>
          <w:tcPr>
            <w:tcW w:w="7655" w:type="dxa"/>
            <w:tcBorders>
              <w:left w:val="nil"/>
              <w:bottom w:val="single" w:sz="4" w:space="0" w:color="auto"/>
            </w:tcBorders>
            <w:vAlign w:val="center"/>
          </w:tcPr>
          <w:p w:rsidR="00D759E1" w:rsidRPr="00FC7678" w:rsidRDefault="00D759E1" w:rsidP="00B16662">
            <w:pPr>
              <w:pStyle w:val="Titre3"/>
              <w:jc w:val="both"/>
              <w:rPr>
                <w:rFonts w:ascii="Comic Sans MS" w:hAnsi="Comic Sans MS"/>
                <w:sz w:val="18"/>
                <w:szCs w:val="18"/>
              </w:rPr>
            </w:pPr>
            <w:r w:rsidRPr="00FC7678">
              <w:rPr>
                <w:rFonts w:ascii="Comic Sans MS" w:hAnsi="Comic Sans MS"/>
                <w:sz w:val="18"/>
                <w:szCs w:val="18"/>
              </w:rPr>
              <w:t>1h</w:t>
            </w:r>
          </w:p>
        </w:tc>
      </w:tr>
      <w:tr w:rsidR="00D759E1" w:rsidRPr="00FC7678" w:rsidTr="00F60A37">
        <w:tc>
          <w:tcPr>
            <w:tcW w:w="2689" w:type="dxa"/>
            <w:tcBorders>
              <w:bottom w:val="single" w:sz="4" w:space="0" w:color="auto"/>
              <w:right w:val="nil"/>
            </w:tcBorders>
            <w:shd w:val="clear" w:color="auto" w:fill="E6E6E6"/>
            <w:vAlign w:val="center"/>
          </w:tcPr>
          <w:p w:rsidR="00D759E1" w:rsidRPr="00FC7678" w:rsidRDefault="00D759E1" w:rsidP="00D759E1">
            <w:pPr>
              <w:pStyle w:val="Titre2"/>
              <w:rPr>
                <w:rFonts w:ascii="Comic Sans MS" w:hAnsi="Comic Sans MS"/>
                <w:sz w:val="18"/>
                <w:szCs w:val="18"/>
              </w:rPr>
            </w:pPr>
            <w:r w:rsidRPr="00FC7678">
              <w:rPr>
                <w:rFonts w:ascii="Comic Sans MS" w:hAnsi="Comic Sans MS"/>
                <w:sz w:val="18"/>
                <w:szCs w:val="18"/>
              </w:rPr>
              <w:t>Thème du programme :</w:t>
            </w:r>
          </w:p>
        </w:tc>
        <w:tc>
          <w:tcPr>
            <w:tcW w:w="7655" w:type="dxa"/>
            <w:tcBorders>
              <w:left w:val="nil"/>
              <w:bottom w:val="single" w:sz="4" w:space="0" w:color="auto"/>
            </w:tcBorders>
            <w:vAlign w:val="center"/>
          </w:tcPr>
          <w:p w:rsidR="00D759E1" w:rsidRPr="00FC7678" w:rsidRDefault="00B16662" w:rsidP="00D759E1">
            <w:pPr>
              <w:pStyle w:val="Titre3"/>
              <w:ind w:left="46" w:firstLine="0"/>
              <w:jc w:val="both"/>
              <w:rPr>
                <w:rFonts w:ascii="Comic Sans MS" w:hAnsi="Comic Sans MS"/>
                <w:sz w:val="18"/>
                <w:szCs w:val="18"/>
              </w:rPr>
            </w:pPr>
            <w:r>
              <w:rPr>
                <w:rFonts w:ascii="Comic Sans MS" w:hAnsi="Comic Sans MS"/>
                <w:sz w:val="18"/>
                <w:szCs w:val="18"/>
              </w:rPr>
              <w:t>L’énergie et ses conversion</w:t>
            </w:r>
          </w:p>
        </w:tc>
      </w:tr>
      <w:tr w:rsidR="00D759E1" w:rsidRPr="00FC7678" w:rsidTr="00D759E1">
        <w:tc>
          <w:tcPr>
            <w:tcW w:w="10344" w:type="dxa"/>
            <w:gridSpan w:val="2"/>
            <w:tcBorders>
              <w:bottom w:val="single" w:sz="4" w:space="0" w:color="auto"/>
            </w:tcBorders>
            <w:shd w:val="clear" w:color="auto" w:fill="E6E6E6"/>
            <w:vAlign w:val="center"/>
          </w:tcPr>
          <w:p w:rsidR="00D759E1" w:rsidRPr="00FC7678" w:rsidRDefault="00D759E1" w:rsidP="00D759E1">
            <w:pPr>
              <w:pStyle w:val="Titre2"/>
              <w:rPr>
                <w:rFonts w:ascii="Comic Sans MS" w:hAnsi="Comic Sans MS"/>
                <w:sz w:val="18"/>
                <w:szCs w:val="18"/>
              </w:rPr>
            </w:pPr>
            <w:r w:rsidRPr="00FC7678">
              <w:rPr>
                <w:rFonts w:ascii="Comic Sans MS" w:hAnsi="Comic Sans MS"/>
                <w:sz w:val="18"/>
                <w:szCs w:val="18"/>
              </w:rPr>
              <w:t>Connaissances visées :</w:t>
            </w:r>
            <w:r w:rsidR="00F60A37">
              <w:rPr>
                <w:color w:val="000080"/>
              </w:rPr>
              <w:t xml:space="preserve"> Identifier les sources, les transferts, conversion de l’énergie</w:t>
            </w:r>
          </w:p>
        </w:tc>
      </w:tr>
      <w:tr w:rsidR="00D759E1" w:rsidRPr="00FC7678" w:rsidTr="00D759E1">
        <w:tc>
          <w:tcPr>
            <w:tcW w:w="10344" w:type="dxa"/>
            <w:gridSpan w:val="2"/>
            <w:tcBorders>
              <w:bottom w:val="single" w:sz="4" w:space="0" w:color="auto"/>
            </w:tcBorders>
            <w:shd w:val="clear" w:color="auto" w:fill="auto"/>
          </w:tcPr>
          <w:p w:rsidR="00D759E1" w:rsidRPr="00FC7678" w:rsidRDefault="00D759E1" w:rsidP="00D759E1">
            <w:pPr>
              <w:autoSpaceDE w:val="0"/>
              <w:autoSpaceDN w:val="0"/>
              <w:adjustRightInd w:val="0"/>
              <w:spacing w:after="0"/>
              <w:rPr>
                <w:rFonts w:cs="Arial"/>
                <w:i/>
                <w:iCs/>
                <w:color w:val="000080"/>
              </w:rPr>
            </w:pPr>
          </w:p>
        </w:tc>
      </w:tr>
      <w:tr w:rsidR="00D759E1" w:rsidRPr="00FC7678" w:rsidTr="00D759E1">
        <w:tc>
          <w:tcPr>
            <w:tcW w:w="10344" w:type="dxa"/>
            <w:gridSpan w:val="2"/>
            <w:tcBorders>
              <w:bottom w:val="single" w:sz="4" w:space="0" w:color="auto"/>
            </w:tcBorders>
            <w:shd w:val="clear" w:color="auto" w:fill="D9D9D9" w:themeFill="background1" w:themeFillShade="D9"/>
          </w:tcPr>
          <w:p w:rsidR="00D759E1" w:rsidRPr="00FC7678" w:rsidRDefault="00D759E1" w:rsidP="00D759E1">
            <w:pPr>
              <w:autoSpaceDE w:val="0"/>
              <w:autoSpaceDN w:val="0"/>
              <w:adjustRightInd w:val="0"/>
              <w:spacing w:after="0"/>
              <w:rPr>
                <w:rFonts w:cs="Arial"/>
                <w:b/>
              </w:rPr>
            </w:pPr>
            <w:r w:rsidRPr="00FC7678">
              <w:rPr>
                <w:rFonts w:cs="Arial"/>
                <w:b/>
              </w:rPr>
              <w:t>Prérequis cycle 4 :</w:t>
            </w:r>
          </w:p>
        </w:tc>
      </w:tr>
      <w:tr w:rsidR="00D759E1" w:rsidRPr="00FC7678" w:rsidTr="00D759E1">
        <w:tc>
          <w:tcPr>
            <w:tcW w:w="10344" w:type="dxa"/>
            <w:gridSpan w:val="2"/>
            <w:tcBorders>
              <w:bottom w:val="single" w:sz="4" w:space="0" w:color="auto"/>
            </w:tcBorders>
            <w:shd w:val="clear" w:color="auto" w:fill="auto"/>
          </w:tcPr>
          <w:p w:rsidR="00D759E1" w:rsidRPr="00FC7678" w:rsidRDefault="006412BF" w:rsidP="00D759E1">
            <w:pPr>
              <w:spacing w:after="0"/>
            </w:pPr>
            <w:r w:rsidRPr="00FC7678">
              <w:rPr>
                <w:rFonts w:cs="Arial"/>
                <w:color w:val="000080"/>
              </w:rPr>
              <w:t>Aucun</w:t>
            </w:r>
          </w:p>
        </w:tc>
      </w:tr>
      <w:tr w:rsidR="00D759E1" w:rsidRPr="00FC7678" w:rsidTr="00D759E1">
        <w:tc>
          <w:tcPr>
            <w:tcW w:w="10344" w:type="dxa"/>
            <w:gridSpan w:val="2"/>
            <w:shd w:val="clear" w:color="auto" w:fill="D9D9D9" w:themeFill="background1" w:themeFillShade="D9"/>
            <w:vAlign w:val="center"/>
          </w:tcPr>
          <w:p w:rsidR="00D759E1" w:rsidRPr="00FC7678" w:rsidRDefault="00D759E1" w:rsidP="00D759E1">
            <w:pPr>
              <w:pStyle w:val="Titre2"/>
              <w:spacing w:after="0"/>
              <w:rPr>
                <w:rFonts w:ascii="Comic Sans MS" w:hAnsi="Comic Sans MS"/>
                <w:sz w:val="18"/>
                <w:szCs w:val="18"/>
              </w:rPr>
            </w:pPr>
            <w:r w:rsidRPr="00FC7678">
              <w:rPr>
                <w:rFonts w:ascii="Comic Sans MS" w:hAnsi="Comic Sans MS"/>
                <w:sz w:val="18"/>
                <w:szCs w:val="18"/>
              </w:rPr>
              <w:t>Type d’activité :</w:t>
            </w:r>
          </w:p>
        </w:tc>
      </w:tr>
      <w:tr w:rsidR="00D759E1" w:rsidRPr="00FC7678" w:rsidTr="00D759E1">
        <w:tc>
          <w:tcPr>
            <w:tcW w:w="10344" w:type="dxa"/>
            <w:gridSpan w:val="2"/>
          </w:tcPr>
          <w:p w:rsidR="00D759E1" w:rsidRPr="00FC7678" w:rsidRDefault="00B16662" w:rsidP="00D759E1">
            <w:pPr>
              <w:autoSpaceDE w:val="0"/>
              <w:autoSpaceDN w:val="0"/>
              <w:adjustRightInd w:val="0"/>
              <w:spacing w:after="0"/>
              <w:jc w:val="both"/>
              <w:rPr>
                <w:rFonts w:cs="Arial"/>
                <w:bCs/>
                <w:color w:val="000080"/>
              </w:rPr>
            </w:pPr>
            <w:r>
              <w:rPr>
                <w:rFonts w:cs="Arial"/>
                <w:bCs/>
                <w:color w:val="000080"/>
              </w:rPr>
              <w:t>Activité documentaire.</w:t>
            </w:r>
          </w:p>
          <w:p w:rsidR="00D759E1" w:rsidRPr="00FC7678" w:rsidRDefault="00D759E1" w:rsidP="00D759E1">
            <w:pPr>
              <w:autoSpaceDE w:val="0"/>
              <w:autoSpaceDN w:val="0"/>
              <w:adjustRightInd w:val="0"/>
              <w:spacing w:after="0"/>
              <w:jc w:val="both"/>
              <w:rPr>
                <w:rFonts w:cs="Arial"/>
                <w:bCs/>
                <w:color w:val="000000" w:themeColor="text1"/>
              </w:rPr>
            </w:pPr>
          </w:p>
        </w:tc>
      </w:tr>
    </w:tbl>
    <w:p w:rsidR="00B67D79" w:rsidRPr="00FC7678" w:rsidRDefault="00B67D79" w:rsidP="00B67D79">
      <w:pPr>
        <w:spacing w:after="0" w:line="240" w:lineRule="auto"/>
      </w:pPr>
    </w:p>
    <w:tbl>
      <w:tblPr>
        <w:tblStyle w:val="Grilledutableau"/>
        <w:tblpPr w:leftFromText="141" w:rightFromText="141" w:vertAnchor="text" w:horzAnchor="margin" w:tblpY="-7"/>
        <w:tblW w:w="10314" w:type="dxa"/>
        <w:tblLook w:val="04A0" w:firstRow="1" w:lastRow="0" w:firstColumn="1" w:lastColumn="0" w:noHBand="0" w:noVBand="1"/>
      </w:tblPr>
      <w:tblGrid>
        <w:gridCol w:w="7763"/>
        <w:gridCol w:w="2551"/>
      </w:tblGrid>
      <w:tr w:rsidR="00D759E1" w:rsidRPr="00FC7678" w:rsidTr="00D759E1">
        <w:tc>
          <w:tcPr>
            <w:tcW w:w="7763" w:type="dxa"/>
            <w:shd w:val="clear" w:color="auto" w:fill="D9D9D9" w:themeFill="background1" w:themeFillShade="D9"/>
          </w:tcPr>
          <w:p w:rsidR="00D759E1" w:rsidRPr="00FC7678" w:rsidRDefault="00D759E1" w:rsidP="00D759E1">
            <w:pPr>
              <w:rPr>
                <w:rFonts w:cs="Arial"/>
              </w:rPr>
            </w:pPr>
            <w:r w:rsidRPr="00FC7678">
              <w:rPr>
                <w:rFonts w:cs="Arial"/>
                <w:b/>
                <w:bCs/>
              </w:rPr>
              <w:t>Compétences travaillées</w:t>
            </w:r>
            <w:r w:rsidR="00FD49A2" w:rsidRPr="00FC7678">
              <w:rPr>
                <w:rFonts w:cs="Arial"/>
                <w:b/>
                <w:bCs/>
              </w:rPr>
              <w:t xml:space="preserve"> / évaluées</w:t>
            </w:r>
          </w:p>
        </w:tc>
        <w:tc>
          <w:tcPr>
            <w:tcW w:w="2551" w:type="dxa"/>
            <w:shd w:val="clear" w:color="auto" w:fill="D9D9D9" w:themeFill="background1" w:themeFillShade="D9"/>
          </w:tcPr>
          <w:p w:rsidR="00D759E1" w:rsidRPr="00FC7678" w:rsidRDefault="00D759E1" w:rsidP="00D759E1">
            <w:pPr>
              <w:jc w:val="center"/>
              <w:rPr>
                <w:rFonts w:cs="Arial"/>
                <w:b/>
              </w:rPr>
            </w:pPr>
            <w:r w:rsidRPr="00FC7678">
              <w:rPr>
                <w:rFonts w:cs="Arial"/>
                <w:b/>
              </w:rPr>
              <w:t>Domaine du socle</w:t>
            </w:r>
          </w:p>
        </w:tc>
      </w:tr>
      <w:tr w:rsidR="00FD49A2" w:rsidRPr="00FC7678" w:rsidTr="0008478E">
        <w:trPr>
          <w:trHeight w:val="1125"/>
        </w:trPr>
        <w:tc>
          <w:tcPr>
            <w:tcW w:w="7763" w:type="dxa"/>
            <w:shd w:val="clear" w:color="auto" w:fill="D9D9D9" w:themeFill="background1" w:themeFillShade="D9"/>
          </w:tcPr>
          <w:p w:rsidR="0068163C" w:rsidRDefault="0068163C" w:rsidP="0068163C">
            <w:pPr>
              <w:rPr>
                <w:rFonts w:cs="Arial"/>
                <w:b/>
                <w:bCs/>
                <w:color w:val="002060"/>
                <w:u w:val="single"/>
              </w:rPr>
            </w:pPr>
            <w:r>
              <w:rPr>
                <w:rFonts w:cs="Arial"/>
                <w:b/>
                <w:bCs/>
                <w:color w:val="002060"/>
                <w:u w:val="single"/>
              </w:rPr>
              <w:t xml:space="preserve">Pratiquer des langages </w:t>
            </w:r>
          </w:p>
          <w:p w:rsidR="00FD49A2" w:rsidRPr="0068163C" w:rsidRDefault="00FD49A2" w:rsidP="0068163C">
            <w:pPr>
              <w:pStyle w:val="Paragraphedeliste"/>
              <w:numPr>
                <w:ilvl w:val="0"/>
                <w:numId w:val="8"/>
              </w:numPr>
              <w:rPr>
                <w:rFonts w:ascii="Comic Sans MS" w:hAnsi="Comic Sans MS" w:cs="Arial"/>
                <w:color w:val="002060"/>
                <w:sz w:val="18"/>
                <w:szCs w:val="18"/>
              </w:rPr>
            </w:pPr>
            <w:r w:rsidRPr="0068163C">
              <w:rPr>
                <w:rFonts w:ascii="Comic Sans MS" w:hAnsi="Comic Sans MS" w:cs="Arial"/>
                <w:color w:val="002060"/>
                <w:sz w:val="18"/>
                <w:szCs w:val="18"/>
              </w:rPr>
              <w:t>Lire et comprendre des documents scientifiques.</w:t>
            </w:r>
          </w:p>
          <w:p w:rsidR="006412BF" w:rsidRPr="00FC7678" w:rsidRDefault="00FC7678" w:rsidP="00FC7678">
            <w:pPr>
              <w:rPr>
                <w:rFonts w:cs="Arial"/>
                <w:color w:val="002060"/>
              </w:rPr>
            </w:pPr>
            <w:r w:rsidRPr="00FC7678">
              <w:rPr>
                <w:rFonts w:cs="Arial"/>
                <w:b/>
                <w:i/>
                <w:color w:val="002060"/>
                <w:u w:val="single"/>
              </w:rPr>
              <w:t>Mobiliser des outils numériques</w:t>
            </w:r>
          </w:p>
          <w:p w:rsidR="00FC7678" w:rsidRPr="00FC7678" w:rsidRDefault="00FC7678" w:rsidP="00B16662">
            <w:pPr>
              <w:pStyle w:val="Paragraphedeliste"/>
              <w:numPr>
                <w:ilvl w:val="0"/>
                <w:numId w:val="7"/>
              </w:numPr>
              <w:rPr>
                <w:rFonts w:ascii="Comic Sans MS" w:hAnsi="Comic Sans MS" w:cs="Arial"/>
                <w:color w:val="002060"/>
                <w:sz w:val="18"/>
                <w:szCs w:val="18"/>
              </w:rPr>
            </w:pPr>
            <w:r w:rsidRPr="00FC7678">
              <w:rPr>
                <w:rFonts w:ascii="Comic Sans MS" w:hAnsi="Comic Sans MS" w:cs="Arial"/>
                <w:color w:val="002060"/>
                <w:sz w:val="18"/>
                <w:szCs w:val="18"/>
              </w:rPr>
              <w:t>Produire des documents scientifiques</w:t>
            </w:r>
            <w:r w:rsidR="00B16662">
              <w:rPr>
                <w:rFonts w:ascii="Comic Sans MS" w:hAnsi="Comic Sans MS" w:cs="Arial"/>
                <w:color w:val="002060"/>
                <w:sz w:val="18"/>
                <w:szCs w:val="18"/>
              </w:rPr>
              <w:t xml:space="preserve"> </w:t>
            </w:r>
            <w:r w:rsidRPr="00FC7678">
              <w:rPr>
                <w:rFonts w:ascii="Comic Sans MS" w:hAnsi="Comic Sans MS" w:cs="Arial"/>
                <w:color w:val="002060"/>
                <w:sz w:val="18"/>
                <w:szCs w:val="18"/>
              </w:rPr>
              <w:t>en utilisant l’argumentation et le vocabulaire spécifique à la physique et à la chimie.</w:t>
            </w:r>
          </w:p>
        </w:tc>
        <w:tc>
          <w:tcPr>
            <w:tcW w:w="2551" w:type="dxa"/>
          </w:tcPr>
          <w:p w:rsidR="00FD49A2" w:rsidRPr="00FC7678" w:rsidRDefault="00FD49A2" w:rsidP="00D759E1">
            <w:pPr>
              <w:jc w:val="center"/>
              <w:rPr>
                <w:rFonts w:cs="Arial"/>
              </w:rPr>
            </w:pPr>
          </w:p>
          <w:p w:rsidR="00FD49A2" w:rsidRPr="00FC7678" w:rsidRDefault="00FD49A2" w:rsidP="00D759E1">
            <w:pPr>
              <w:jc w:val="center"/>
              <w:rPr>
                <w:rFonts w:cs="Arial"/>
                <w:color w:val="000080"/>
              </w:rPr>
            </w:pPr>
            <w:r w:rsidRPr="00FC7678">
              <w:rPr>
                <w:rFonts w:cs="Arial"/>
                <w:color w:val="000080"/>
              </w:rPr>
              <w:t>1</w:t>
            </w:r>
            <w:proofErr w:type="gramStart"/>
            <w:r w:rsidR="00FC7678" w:rsidRPr="00FC7678">
              <w:rPr>
                <w:rFonts w:cs="Arial"/>
                <w:color w:val="000080"/>
              </w:rPr>
              <w:t>,2</w:t>
            </w:r>
            <w:r w:rsidR="000C197C">
              <w:rPr>
                <w:rFonts w:cs="Arial"/>
                <w:color w:val="000080"/>
              </w:rPr>
              <w:t>,3</w:t>
            </w:r>
            <w:proofErr w:type="gramEnd"/>
          </w:p>
        </w:tc>
      </w:tr>
    </w:tbl>
    <w:tbl>
      <w:tblPr>
        <w:tblpPr w:leftFromText="141" w:rightFromText="141" w:vertAnchor="text" w:horzAnchor="margin" w:tblpY="89"/>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684"/>
      </w:tblGrid>
      <w:tr w:rsidR="00457CD0" w:rsidRPr="00FC7678" w:rsidTr="00457CD0">
        <w:tc>
          <w:tcPr>
            <w:tcW w:w="10344" w:type="dxa"/>
            <w:gridSpan w:val="2"/>
            <w:shd w:val="clear" w:color="auto" w:fill="E6E6E6"/>
            <w:vAlign w:val="center"/>
          </w:tcPr>
          <w:p w:rsidR="00457CD0" w:rsidRPr="00FC7678" w:rsidRDefault="00457CD0" w:rsidP="00457CD0">
            <w:pPr>
              <w:pStyle w:val="Titre1"/>
              <w:rPr>
                <w:rFonts w:ascii="Comic Sans MS" w:hAnsi="Comic Sans MS"/>
                <w:sz w:val="18"/>
                <w:szCs w:val="18"/>
              </w:rPr>
            </w:pPr>
            <w:r w:rsidRPr="00FC7678">
              <w:rPr>
                <w:rFonts w:ascii="Comic Sans MS" w:hAnsi="Comic Sans MS"/>
                <w:sz w:val="18"/>
                <w:szCs w:val="18"/>
              </w:rPr>
              <w:t>Détails de l’activité</w:t>
            </w:r>
          </w:p>
        </w:tc>
      </w:tr>
      <w:tr w:rsidR="00457CD0" w:rsidRPr="00FC7678" w:rsidTr="00457CD0">
        <w:trPr>
          <w:trHeight w:val="305"/>
        </w:trPr>
        <w:tc>
          <w:tcPr>
            <w:tcW w:w="2660" w:type="dxa"/>
            <w:tcBorders>
              <w:right w:val="nil"/>
            </w:tcBorders>
            <w:shd w:val="clear" w:color="auto" w:fill="E6E6E6"/>
            <w:vAlign w:val="center"/>
          </w:tcPr>
          <w:p w:rsidR="00457CD0" w:rsidRPr="00FC7678" w:rsidRDefault="00457CD0" w:rsidP="00457CD0">
            <w:pPr>
              <w:pStyle w:val="Titre2"/>
              <w:jc w:val="both"/>
              <w:rPr>
                <w:rFonts w:ascii="Comic Sans MS" w:hAnsi="Comic Sans MS"/>
                <w:sz w:val="18"/>
                <w:szCs w:val="18"/>
              </w:rPr>
            </w:pPr>
            <w:r w:rsidRPr="00FC7678">
              <w:rPr>
                <w:rFonts w:ascii="Comic Sans MS" w:hAnsi="Comic Sans MS"/>
                <w:sz w:val="18"/>
                <w:szCs w:val="18"/>
              </w:rPr>
              <w:t xml:space="preserve">Déroulement </w:t>
            </w:r>
          </w:p>
        </w:tc>
        <w:tc>
          <w:tcPr>
            <w:tcW w:w="7684" w:type="dxa"/>
            <w:tcBorders>
              <w:left w:val="nil"/>
            </w:tcBorders>
            <w:vAlign w:val="center"/>
          </w:tcPr>
          <w:p w:rsidR="00457CD0" w:rsidRPr="00FC7678" w:rsidRDefault="00457CD0" w:rsidP="000C197C">
            <w:pPr>
              <w:pStyle w:val="Titre3"/>
              <w:rPr>
                <w:rFonts w:ascii="Comic Sans MS" w:hAnsi="Comic Sans MS"/>
                <w:sz w:val="18"/>
                <w:szCs w:val="18"/>
              </w:rPr>
            </w:pPr>
            <w:r w:rsidRPr="00FC7678">
              <w:rPr>
                <w:rFonts w:ascii="Comic Sans MS" w:hAnsi="Comic Sans MS"/>
                <w:sz w:val="18"/>
                <w:szCs w:val="18"/>
              </w:rPr>
              <w:t xml:space="preserve">Travail </w:t>
            </w:r>
            <w:r w:rsidR="00784370">
              <w:rPr>
                <w:rFonts w:ascii="Comic Sans MS" w:hAnsi="Comic Sans MS"/>
                <w:sz w:val="18"/>
                <w:szCs w:val="18"/>
              </w:rPr>
              <w:t>par groupe</w:t>
            </w:r>
            <w:r w:rsidR="00DA06DC" w:rsidRPr="00FC7678">
              <w:rPr>
                <w:rFonts w:ascii="Comic Sans MS" w:hAnsi="Comic Sans MS"/>
                <w:sz w:val="18"/>
                <w:szCs w:val="18"/>
              </w:rPr>
              <w:t xml:space="preserve"> </w:t>
            </w:r>
            <w:r w:rsidRPr="00FC7678">
              <w:rPr>
                <w:rFonts w:ascii="Comic Sans MS" w:hAnsi="Comic Sans MS"/>
                <w:sz w:val="18"/>
                <w:szCs w:val="18"/>
              </w:rPr>
              <w:t xml:space="preserve">en autonomie </w:t>
            </w:r>
          </w:p>
          <w:p w:rsidR="00FC7678" w:rsidRPr="00FC7678" w:rsidRDefault="00FC7678" w:rsidP="00B16662">
            <w:pPr>
              <w:pStyle w:val="Titre3"/>
              <w:ind w:left="0" w:firstLine="0"/>
              <w:rPr>
                <w:rFonts w:ascii="Comic Sans MS" w:hAnsi="Comic Sans MS"/>
                <w:sz w:val="18"/>
                <w:szCs w:val="18"/>
              </w:rPr>
            </w:pPr>
          </w:p>
        </w:tc>
      </w:tr>
      <w:tr w:rsidR="00457CD0" w:rsidRPr="00FC7678" w:rsidTr="00457CD0">
        <w:tc>
          <w:tcPr>
            <w:tcW w:w="2660" w:type="dxa"/>
            <w:tcBorders>
              <w:bottom w:val="single" w:sz="4" w:space="0" w:color="auto"/>
              <w:right w:val="nil"/>
            </w:tcBorders>
            <w:shd w:val="clear" w:color="auto" w:fill="E6E6E6"/>
            <w:vAlign w:val="center"/>
          </w:tcPr>
          <w:p w:rsidR="00457CD0" w:rsidRPr="00FC7678" w:rsidRDefault="00457CD0" w:rsidP="00457CD0">
            <w:pPr>
              <w:pStyle w:val="Titre2"/>
              <w:rPr>
                <w:rFonts w:ascii="Comic Sans MS" w:hAnsi="Comic Sans MS"/>
                <w:sz w:val="18"/>
                <w:szCs w:val="18"/>
              </w:rPr>
            </w:pPr>
            <w:r w:rsidRPr="00FC7678">
              <w:rPr>
                <w:rFonts w:ascii="Comic Sans MS" w:hAnsi="Comic Sans MS"/>
                <w:sz w:val="18"/>
                <w:szCs w:val="18"/>
              </w:rPr>
              <w:t>Le(s) support(s) de travail :</w:t>
            </w:r>
          </w:p>
        </w:tc>
        <w:tc>
          <w:tcPr>
            <w:tcW w:w="7684" w:type="dxa"/>
            <w:tcBorders>
              <w:left w:val="nil"/>
              <w:bottom w:val="single" w:sz="4" w:space="0" w:color="auto"/>
            </w:tcBorders>
            <w:vAlign w:val="center"/>
          </w:tcPr>
          <w:p w:rsidR="00457CD0" w:rsidRPr="00FC7678" w:rsidRDefault="00B16662" w:rsidP="00B16662">
            <w:pPr>
              <w:pStyle w:val="Titre3"/>
              <w:jc w:val="both"/>
              <w:rPr>
                <w:rFonts w:ascii="Comic Sans MS" w:hAnsi="Comic Sans MS"/>
                <w:sz w:val="18"/>
                <w:szCs w:val="18"/>
              </w:rPr>
            </w:pPr>
            <w:r>
              <w:rPr>
                <w:rFonts w:ascii="Comic Sans MS" w:hAnsi="Comic Sans MS"/>
                <w:sz w:val="18"/>
                <w:szCs w:val="18"/>
              </w:rPr>
              <w:t>Vidéo, matériel expérimental</w:t>
            </w:r>
          </w:p>
        </w:tc>
      </w:tr>
      <w:tr w:rsidR="00457CD0" w:rsidRPr="00FC7678" w:rsidTr="00457CD0">
        <w:tc>
          <w:tcPr>
            <w:tcW w:w="2660" w:type="dxa"/>
            <w:tcBorders>
              <w:bottom w:val="single" w:sz="4" w:space="0" w:color="auto"/>
              <w:right w:val="nil"/>
            </w:tcBorders>
            <w:shd w:val="clear" w:color="auto" w:fill="E6E6E6"/>
            <w:vAlign w:val="center"/>
          </w:tcPr>
          <w:p w:rsidR="00457CD0" w:rsidRPr="00FC7678" w:rsidRDefault="00457CD0" w:rsidP="00457CD0">
            <w:pPr>
              <w:pStyle w:val="Titre2"/>
              <w:jc w:val="both"/>
              <w:rPr>
                <w:rFonts w:ascii="Comic Sans MS" w:hAnsi="Comic Sans MS"/>
                <w:sz w:val="18"/>
                <w:szCs w:val="18"/>
              </w:rPr>
            </w:pPr>
            <w:r w:rsidRPr="00FC7678">
              <w:rPr>
                <w:rFonts w:ascii="Comic Sans MS" w:hAnsi="Comic Sans MS"/>
                <w:sz w:val="18"/>
                <w:szCs w:val="18"/>
              </w:rPr>
              <w:t>Les aides ou "coups de pouce"</w:t>
            </w:r>
          </w:p>
        </w:tc>
        <w:tc>
          <w:tcPr>
            <w:tcW w:w="7684" w:type="dxa"/>
            <w:tcBorders>
              <w:left w:val="nil"/>
              <w:bottom w:val="single" w:sz="4" w:space="0" w:color="auto"/>
            </w:tcBorders>
            <w:vAlign w:val="center"/>
          </w:tcPr>
          <w:p w:rsidR="00457CD0" w:rsidRPr="00FC7678" w:rsidRDefault="00457CD0" w:rsidP="00B16662">
            <w:pPr>
              <w:pStyle w:val="Titre3"/>
              <w:ind w:firstLine="0"/>
              <w:jc w:val="both"/>
              <w:rPr>
                <w:rFonts w:ascii="Comic Sans MS" w:hAnsi="Comic Sans MS"/>
                <w:sz w:val="18"/>
                <w:szCs w:val="18"/>
              </w:rPr>
            </w:pPr>
          </w:p>
        </w:tc>
      </w:tr>
      <w:tr w:rsidR="00457CD0" w:rsidRPr="00FC7678" w:rsidTr="00457CD0">
        <w:tc>
          <w:tcPr>
            <w:tcW w:w="2660" w:type="dxa"/>
            <w:tcBorders>
              <w:bottom w:val="single" w:sz="4" w:space="0" w:color="auto"/>
              <w:right w:val="nil"/>
            </w:tcBorders>
            <w:shd w:val="clear" w:color="auto" w:fill="E6E6E6"/>
            <w:vAlign w:val="center"/>
          </w:tcPr>
          <w:p w:rsidR="00457CD0" w:rsidRPr="00FC7678" w:rsidRDefault="00457CD0" w:rsidP="00457CD0">
            <w:pPr>
              <w:pStyle w:val="Titre2"/>
              <w:jc w:val="both"/>
              <w:rPr>
                <w:rFonts w:ascii="Comic Sans MS" w:hAnsi="Comic Sans MS"/>
                <w:sz w:val="18"/>
                <w:szCs w:val="18"/>
              </w:rPr>
            </w:pPr>
            <w:r w:rsidRPr="00FC7678">
              <w:rPr>
                <w:rFonts w:ascii="Comic Sans MS" w:hAnsi="Comic Sans MS"/>
                <w:sz w:val="18"/>
                <w:szCs w:val="18"/>
              </w:rPr>
              <w:t>Une proposition de bilan de l’activité :</w:t>
            </w:r>
          </w:p>
        </w:tc>
        <w:tc>
          <w:tcPr>
            <w:tcW w:w="7684" w:type="dxa"/>
            <w:tcBorders>
              <w:left w:val="nil"/>
              <w:bottom w:val="single" w:sz="4" w:space="0" w:color="auto"/>
            </w:tcBorders>
            <w:vAlign w:val="center"/>
          </w:tcPr>
          <w:p w:rsidR="00457CD0" w:rsidRPr="00FC7678" w:rsidRDefault="00457CD0" w:rsidP="000C197C">
            <w:pPr>
              <w:pStyle w:val="Titre3"/>
              <w:jc w:val="both"/>
              <w:rPr>
                <w:rFonts w:ascii="Comic Sans MS" w:hAnsi="Comic Sans MS"/>
                <w:sz w:val="18"/>
                <w:szCs w:val="18"/>
              </w:rPr>
            </w:pPr>
            <w:r w:rsidRPr="00FC7678">
              <w:rPr>
                <w:rFonts w:ascii="Comic Sans MS" w:hAnsi="Comic Sans MS"/>
                <w:sz w:val="18"/>
                <w:szCs w:val="18"/>
              </w:rPr>
              <w:t xml:space="preserve">Sous forme d’un texte, d’un schéma, </w:t>
            </w:r>
            <w:r w:rsidR="00DA06DC" w:rsidRPr="00FC7678">
              <w:rPr>
                <w:rFonts w:ascii="Comic Sans MS" w:hAnsi="Comic Sans MS"/>
                <w:sz w:val="18"/>
                <w:szCs w:val="18"/>
              </w:rPr>
              <w:t xml:space="preserve">d’un tableau, </w:t>
            </w:r>
            <w:r w:rsidRPr="00FC7678">
              <w:rPr>
                <w:rFonts w:ascii="Comic Sans MS" w:hAnsi="Comic Sans MS"/>
                <w:sz w:val="18"/>
                <w:szCs w:val="18"/>
              </w:rPr>
              <w:t>d’une carte mentale</w:t>
            </w:r>
          </w:p>
        </w:tc>
      </w:tr>
    </w:tbl>
    <w:p w:rsidR="007B2CA7" w:rsidRPr="00D759E1" w:rsidRDefault="007B2CA7"/>
    <w:tbl>
      <w:tblPr>
        <w:tblpPr w:leftFromText="141" w:rightFromText="141" w:vertAnchor="text" w:horzAnchor="margin" w:tblpY="7"/>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4"/>
      </w:tblGrid>
      <w:tr w:rsidR="00457CD0" w:rsidRPr="00D759E1" w:rsidTr="00457CD0">
        <w:tc>
          <w:tcPr>
            <w:tcW w:w="10344" w:type="dxa"/>
            <w:shd w:val="clear" w:color="auto" w:fill="E6E6E6"/>
            <w:vAlign w:val="center"/>
          </w:tcPr>
          <w:p w:rsidR="00457CD0" w:rsidRPr="008320BF" w:rsidRDefault="00457CD0" w:rsidP="00457CD0">
            <w:pPr>
              <w:pStyle w:val="Titre1"/>
              <w:rPr>
                <w:rFonts w:ascii="Comic Sans MS" w:hAnsi="Comic Sans MS"/>
                <w:sz w:val="20"/>
              </w:rPr>
            </w:pPr>
            <w:r w:rsidRPr="008320BF">
              <w:rPr>
                <w:rFonts w:ascii="Comic Sans MS" w:hAnsi="Comic Sans MS"/>
                <w:sz w:val="20"/>
              </w:rPr>
              <w:t>Références</w:t>
            </w:r>
          </w:p>
        </w:tc>
      </w:tr>
      <w:tr w:rsidR="00457CD0" w:rsidRPr="00D759E1" w:rsidTr="00457CD0">
        <w:tc>
          <w:tcPr>
            <w:tcW w:w="10344" w:type="dxa"/>
            <w:shd w:val="clear" w:color="auto" w:fill="E6E6E6"/>
            <w:vAlign w:val="center"/>
          </w:tcPr>
          <w:p w:rsidR="00457CD0" w:rsidRPr="008320BF" w:rsidRDefault="00457CD0" w:rsidP="00457CD0">
            <w:pPr>
              <w:pStyle w:val="Titre2"/>
              <w:rPr>
                <w:rFonts w:ascii="Comic Sans MS" w:hAnsi="Comic Sans MS"/>
              </w:rPr>
            </w:pPr>
            <w:r w:rsidRPr="008320BF">
              <w:rPr>
                <w:rFonts w:ascii="Comic Sans MS" w:hAnsi="Comic Sans MS"/>
              </w:rPr>
              <w:t>Sources utilisées pour construire cette activité</w:t>
            </w:r>
          </w:p>
        </w:tc>
      </w:tr>
      <w:tr w:rsidR="00457CD0" w:rsidRPr="00D759E1" w:rsidTr="00457CD0">
        <w:tc>
          <w:tcPr>
            <w:tcW w:w="10344" w:type="dxa"/>
            <w:tcBorders>
              <w:bottom w:val="single" w:sz="4" w:space="0" w:color="auto"/>
            </w:tcBorders>
            <w:vAlign w:val="center"/>
          </w:tcPr>
          <w:p w:rsidR="008320BF" w:rsidRPr="00D06F44" w:rsidRDefault="001F3276" w:rsidP="000C197C">
            <w:pPr>
              <w:pStyle w:val="Titre3"/>
              <w:rPr>
                <w:rFonts w:ascii="Comic Sans MS" w:hAnsi="Comic Sans MS" w:cs="Times New Roman"/>
              </w:rPr>
            </w:pPr>
            <w:hyperlink r:id="rId6" w:history="1">
              <w:r w:rsidR="000C197C" w:rsidRPr="00187E4A">
                <w:rPr>
                  <w:rStyle w:val="Lienhypertexte"/>
                </w:rPr>
                <w:t>https://www.youtube.com/watch?v=SNZNuey25rU</w:t>
              </w:r>
            </w:hyperlink>
          </w:p>
        </w:tc>
      </w:tr>
    </w:tbl>
    <w:p w:rsidR="00B16662" w:rsidRDefault="00B16662" w:rsidP="008320BF"/>
    <w:p w:rsidR="000C197C" w:rsidRDefault="000C197C">
      <w:r>
        <w:br w:type="page"/>
      </w:r>
    </w:p>
    <w:p w:rsidR="00F60A37" w:rsidRDefault="00F60A37" w:rsidP="00F60A37">
      <w:pPr>
        <w:pStyle w:val="Sansinterligne"/>
        <w:jc w:val="center"/>
        <w:rPr>
          <w:rFonts w:ascii="Cooper Std Black" w:hAnsi="Cooper Std Black"/>
          <w:sz w:val="32"/>
          <w:szCs w:val="32"/>
        </w:rPr>
      </w:pPr>
      <w:r w:rsidRPr="00F60A37">
        <w:rPr>
          <w:rFonts w:ascii="Cooper Std Black" w:hAnsi="Cooper Std Black"/>
          <w:sz w:val="32"/>
          <w:szCs w:val="32"/>
        </w:rPr>
        <w:lastRenderedPageBreak/>
        <w:t>Conversion d’énergie</w:t>
      </w:r>
      <w:r w:rsidR="00183593">
        <w:rPr>
          <w:rFonts w:ascii="Cooper Std Black" w:hAnsi="Cooper Std Black"/>
          <w:sz w:val="32"/>
          <w:szCs w:val="32"/>
        </w:rPr>
        <w:t xml:space="preserve"> et résolution d’énigme</w:t>
      </w:r>
    </w:p>
    <w:p w:rsidR="00183593" w:rsidRDefault="00183593" w:rsidP="00F60A37">
      <w:pPr>
        <w:pStyle w:val="Sansinterligne"/>
        <w:jc w:val="center"/>
        <w:rPr>
          <w:rFonts w:ascii="Cooper Std Black" w:hAnsi="Cooper Std Black"/>
        </w:rPr>
      </w:pPr>
    </w:p>
    <w:p w:rsidR="00B16662" w:rsidRPr="00E16683" w:rsidRDefault="00B16662" w:rsidP="00F60A37">
      <w:pPr>
        <w:pStyle w:val="Sansinterligne"/>
        <w:rPr>
          <w:rFonts w:ascii="Cooper Std Black" w:hAnsi="Cooper Std Black"/>
        </w:rPr>
      </w:pPr>
      <w:r w:rsidRPr="00E16683">
        <w:rPr>
          <w:rFonts w:ascii="Cooper Std Black" w:hAnsi="Cooper Std Black"/>
        </w:rPr>
        <w:t>Activité 1 l’hélice à casquette</w:t>
      </w:r>
    </w:p>
    <w:p w:rsidR="00B16662" w:rsidRDefault="00B16662" w:rsidP="00B16662">
      <w:r>
        <w:t>Visionnez la vidéo </w:t>
      </w:r>
      <w:proofErr w:type="gramStart"/>
      <w:r>
        <w:t>:</w:t>
      </w:r>
      <w:proofErr w:type="gramEnd"/>
      <w:r>
        <w:br/>
      </w:r>
      <w:hyperlink r:id="rId7" w:history="1">
        <w:r w:rsidRPr="00187E4A">
          <w:rPr>
            <w:rStyle w:val="Lienhypertexte"/>
          </w:rPr>
          <w:t>https://www.youtube.com/watch?v=SNZNuey25rU</w:t>
        </w:r>
      </w:hyperlink>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6"/>
        <w:gridCol w:w="2980"/>
      </w:tblGrid>
      <w:tr w:rsidR="00784370" w:rsidTr="00784370">
        <w:tc>
          <w:tcPr>
            <w:tcW w:w="6756" w:type="dxa"/>
          </w:tcPr>
          <w:p w:rsidR="00F60A37" w:rsidRDefault="00F60A37" w:rsidP="00F60A37">
            <w:r>
              <w:t xml:space="preserve">Document </w:t>
            </w:r>
            <w:proofErr w:type="gramStart"/>
            <w:r>
              <w:t>:</w:t>
            </w:r>
            <w:proofErr w:type="gramEnd"/>
            <w:r w:rsidR="00784370">
              <w:br/>
            </w:r>
            <w:r w:rsidRPr="000E3556">
              <w:t>Voici trois images chronologiques de la vidéo et un document.</w:t>
            </w:r>
          </w:p>
          <w:p w:rsidR="00B16662" w:rsidRDefault="00B16662" w:rsidP="00506BFF">
            <w:r>
              <w:rPr>
                <w:noProof/>
                <w:lang w:eastAsia="fr-FR"/>
              </w:rPr>
              <w:drawing>
                <wp:inline distT="0" distB="0" distL="0" distR="0" wp14:anchorId="40F75312" wp14:editId="6B3AA4EA">
                  <wp:extent cx="4153310" cy="12845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4054" cy="1291000"/>
                          </a:xfrm>
                          <a:prstGeom prst="rect">
                            <a:avLst/>
                          </a:prstGeom>
                        </pic:spPr>
                      </pic:pic>
                    </a:graphicData>
                  </a:graphic>
                </wp:inline>
              </w:drawing>
            </w:r>
          </w:p>
        </w:tc>
        <w:tc>
          <w:tcPr>
            <w:tcW w:w="2980" w:type="dxa"/>
          </w:tcPr>
          <w:p w:rsidR="00F60A37" w:rsidRDefault="00784370" w:rsidP="00506BFF">
            <w:pPr>
              <w:rPr>
                <w:sz w:val="16"/>
                <w:szCs w:val="16"/>
              </w:rPr>
            </w:pPr>
            <w:r>
              <w:rPr>
                <w:sz w:val="16"/>
                <w:szCs w:val="16"/>
              </w:rPr>
              <w:br/>
            </w:r>
          </w:p>
          <w:p w:rsidR="00B16662" w:rsidRPr="000C197C" w:rsidRDefault="00B16662" w:rsidP="00506BFF">
            <w:pPr>
              <w:rPr>
                <w:sz w:val="16"/>
                <w:szCs w:val="16"/>
              </w:rPr>
            </w:pPr>
            <w:r w:rsidRPr="000C197C">
              <w:rPr>
                <w:sz w:val="16"/>
                <w:szCs w:val="16"/>
              </w:rPr>
              <w:t xml:space="preserve">Voici les mots auxquels </w:t>
            </w:r>
            <w:proofErr w:type="gramStart"/>
            <w:r w:rsidRPr="000C197C">
              <w:rPr>
                <w:sz w:val="16"/>
                <w:szCs w:val="16"/>
              </w:rPr>
              <w:t>sont</w:t>
            </w:r>
            <w:proofErr w:type="gramEnd"/>
            <w:r w:rsidRPr="000C197C">
              <w:rPr>
                <w:sz w:val="16"/>
                <w:szCs w:val="16"/>
              </w:rPr>
              <w:t xml:space="preserve"> associés chaque forme d’énergie :</w:t>
            </w:r>
          </w:p>
          <w:p w:rsidR="00B16662" w:rsidRPr="000C197C" w:rsidRDefault="00B16662" w:rsidP="00506BFF">
            <w:pPr>
              <w:rPr>
                <w:sz w:val="16"/>
                <w:szCs w:val="16"/>
              </w:rPr>
            </w:pPr>
            <w:r w:rsidRPr="000C197C">
              <w:rPr>
                <w:sz w:val="16"/>
                <w:szCs w:val="16"/>
              </w:rPr>
              <w:t xml:space="preserve">Energie cinétique </w:t>
            </w:r>
            <w:r w:rsidRPr="000C197C">
              <w:rPr>
                <w:sz w:val="16"/>
                <w:szCs w:val="16"/>
              </w:rPr>
              <w:sym w:font="Wingdings" w:char="F0E0"/>
            </w:r>
            <w:r w:rsidRPr="000C197C">
              <w:rPr>
                <w:sz w:val="16"/>
                <w:szCs w:val="16"/>
              </w:rPr>
              <w:t xml:space="preserve"> mouvement</w:t>
            </w:r>
          </w:p>
          <w:p w:rsidR="00B16662" w:rsidRPr="000C197C" w:rsidRDefault="00B16662" w:rsidP="00506BFF">
            <w:pPr>
              <w:rPr>
                <w:sz w:val="16"/>
                <w:szCs w:val="16"/>
              </w:rPr>
            </w:pPr>
            <w:r w:rsidRPr="000C197C">
              <w:rPr>
                <w:sz w:val="16"/>
                <w:szCs w:val="16"/>
              </w:rPr>
              <w:t xml:space="preserve">Energie thermique </w:t>
            </w:r>
            <w:r w:rsidRPr="000C197C">
              <w:rPr>
                <w:sz w:val="16"/>
                <w:szCs w:val="16"/>
              </w:rPr>
              <w:sym w:font="Wingdings" w:char="F0E0"/>
            </w:r>
            <w:r w:rsidRPr="000C197C">
              <w:rPr>
                <w:sz w:val="16"/>
                <w:szCs w:val="16"/>
              </w:rPr>
              <w:t>chaleur</w:t>
            </w:r>
          </w:p>
          <w:p w:rsidR="00B16662" w:rsidRPr="000C197C" w:rsidRDefault="00B16662" w:rsidP="00506BFF">
            <w:pPr>
              <w:rPr>
                <w:sz w:val="16"/>
                <w:szCs w:val="16"/>
              </w:rPr>
            </w:pPr>
            <w:r w:rsidRPr="000C197C">
              <w:rPr>
                <w:sz w:val="16"/>
                <w:szCs w:val="16"/>
              </w:rPr>
              <w:t xml:space="preserve">Energie électrique </w:t>
            </w:r>
            <w:r w:rsidRPr="000C197C">
              <w:rPr>
                <w:sz w:val="16"/>
                <w:szCs w:val="16"/>
              </w:rPr>
              <w:sym w:font="Wingdings" w:char="F0E0"/>
            </w:r>
            <w:r w:rsidRPr="000C197C">
              <w:rPr>
                <w:sz w:val="16"/>
                <w:szCs w:val="16"/>
              </w:rPr>
              <w:t xml:space="preserve"> électricité</w:t>
            </w:r>
          </w:p>
          <w:p w:rsidR="00B16662" w:rsidRPr="000C197C" w:rsidRDefault="00B16662" w:rsidP="00506BFF">
            <w:pPr>
              <w:rPr>
                <w:sz w:val="16"/>
                <w:szCs w:val="16"/>
              </w:rPr>
            </w:pPr>
            <w:r w:rsidRPr="000C197C">
              <w:rPr>
                <w:sz w:val="16"/>
                <w:szCs w:val="16"/>
              </w:rPr>
              <w:t xml:space="preserve">Energie lumineuse </w:t>
            </w:r>
            <w:r w:rsidRPr="000C197C">
              <w:rPr>
                <w:sz w:val="16"/>
                <w:szCs w:val="16"/>
              </w:rPr>
              <w:sym w:font="Wingdings" w:char="F0E0"/>
            </w:r>
            <w:r w:rsidRPr="000C197C">
              <w:rPr>
                <w:sz w:val="16"/>
                <w:szCs w:val="16"/>
              </w:rPr>
              <w:t xml:space="preserve"> lumière.</w:t>
            </w:r>
          </w:p>
          <w:p w:rsidR="00B16662" w:rsidRDefault="00B16662" w:rsidP="00506BFF"/>
        </w:tc>
      </w:tr>
    </w:tbl>
    <w:p w:rsidR="00784370" w:rsidRDefault="00784370" w:rsidP="00B16662">
      <w:pPr>
        <w:tabs>
          <w:tab w:val="left" w:pos="2338"/>
        </w:tabs>
      </w:pPr>
    </w:p>
    <w:p w:rsidR="00B16662" w:rsidRDefault="00784370" w:rsidP="00784370">
      <w:pPr>
        <w:pBdr>
          <w:top w:val="single" w:sz="4" w:space="1" w:color="auto"/>
          <w:left w:val="single" w:sz="4" w:space="4" w:color="auto"/>
          <w:bottom w:val="single" w:sz="4" w:space="1" w:color="auto"/>
          <w:right w:val="single" w:sz="4" w:space="4" w:color="auto"/>
        </w:pBdr>
        <w:tabs>
          <w:tab w:val="left" w:pos="2338"/>
        </w:tabs>
      </w:pPr>
      <w:r w:rsidRPr="000C197C">
        <w:rPr>
          <w:b/>
        </w:rPr>
        <w:t>Travail demandé</w:t>
      </w:r>
      <w:r>
        <w:t xml:space="preserve">  </w:t>
      </w:r>
      <w:r>
        <w:br/>
      </w:r>
      <w:r w:rsidR="00B16662">
        <w:t>En vous aidant des images et du document, vous rédigerez un paragraphe en indiquant les sources d’énergie présentes, les formes d’énergie mises en jeu et les transferts d’énergie qui ont cours entre les différentes parties de la casquette à hélice.</w:t>
      </w:r>
    </w:p>
    <w:p w:rsidR="00B16662" w:rsidRDefault="00B16662" w:rsidP="00B16662">
      <w:pPr>
        <w:tabs>
          <w:tab w:val="left" w:pos="2338"/>
        </w:tabs>
      </w:pPr>
    </w:p>
    <w:p w:rsidR="00784370" w:rsidRPr="00E16683" w:rsidRDefault="00B16662" w:rsidP="00B16662">
      <w:pPr>
        <w:tabs>
          <w:tab w:val="left" w:pos="1297"/>
        </w:tabs>
        <w:rPr>
          <w:rFonts w:ascii="Cooper Std Black" w:hAnsi="Cooper Std Black"/>
        </w:rPr>
      </w:pPr>
      <w:r w:rsidRPr="00E16683">
        <w:rPr>
          <w:rFonts w:ascii="Cooper Std Black" w:hAnsi="Cooper Std Black"/>
        </w:rPr>
        <w:t>Activité 2 L’</w:t>
      </w:r>
      <w:r w:rsidR="00784370">
        <w:rPr>
          <w:rFonts w:ascii="Cooper Std Black" w:hAnsi="Cooper Std Black"/>
        </w:rPr>
        <w:t>énigme des trois interrupteur</w:t>
      </w:r>
    </w:p>
    <w:tbl>
      <w:tblPr>
        <w:tblStyle w:val="Grilledutablea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4896"/>
      </w:tblGrid>
      <w:tr w:rsidR="00B16662" w:rsidTr="00784370">
        <w:trPr>
          <w:trHeight w:val="3935"/>
        </w:trPr>
        <w:tc>
          <w:tcPr>
            <w:tcW w:w="4880" w:type="dxa"/>
          </w:tcPr>
          <w:p w:rsidR="00B16662" w:rsidRDefault="00784370" w:rsidP="00506BFF">
            <w:pPr>
              <w:tabs>
                <w:tab w:val="left" w:pos="1297"/>
              </w:tabs>
            </w:pPr>
            <w:r>
              <w:br/>
            </w:r>
            <w:r w:rsidR="00B16662">
              <w:rPr>
                <w:noProof/>
                <w:lang w:eastAsia="fr-FR"/>
              </w:rPr>
              <w:drawing>
                <wp:inline distT="0" distB="0" distL="0" distR="0" wp14:anchorId="43D59ADF" wp14:editId="74A32C35">
                  <wp:extent cx="2962080" cy="2356356"/>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0755" cy="2371212"/>
                          </a:xfrm>
                          <a:prstGeom prst="rect">
                            <a:avLst/>
                          </a:prstGeom>
                        </pic:spPr>
                      </pic:pic>
                    </a:graphicData>
                  </a:graphic>
                </wp:inline>
              </w:drawing>
            </w:r>
          </w:p>
        </w:tc>
        <w:tc>
          <w:tcPr>
            <w:tcW w:w="4896" w:type="dxa"/>
          </w:tcPr>
          <w:p w:rsidR="00784370" w:rsidRDefault="00784370" w:rsidP="00506BFF">
            <w:pPr>
              <w:tabs>
                <w:tab w:val="left" w:pos="1297"/>
              </w:tabs>
            </w:pPr>
            <w:r>
              <w:br/>
            </w:r>
            <w:r w:rsidR="00B16662">
              <w:rPr>
                <w:noProof/>
                <w:lang w:eastAsia="fr-FR"/>
              </w:rPr>
              <w:drawing>
                <wp:inline distT="0" distB="0" distL="0" distR="0" wp14:anchorId="32E3ED3C" wp14:editId="6D10D390">
                  <wp:extent cx="2035793" cy="2390115"/>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6215" cy="2414092"/>
                          </a:xfrm>
                          <a:prstGeom prst="rect">
                            <a:avLst/>
                          </a:prstGeom>
                        </pic:spPr>
                      </pic:pic>
                    </a:graphicData>
                  </a:graphic>
                </wp:inline>
              </w:drawing>
            </w:r>
          </w:p>
        </w:tc>
      </w:tr>
    </w:tbl>
    <w:p w:rsidR="00B16662" w:rsidRDefault="00B16662" w:rsidP="00B16662">
      <w:pPr>
        <w:tabs>
          <w:tab w:val="left" w:pos="1654"/>
        </w:tabs>
      </w:pPr>
      <w:r>
        <w:t>Dans le grenier d’une maison à trois étages, se trouve une lampe à incandescence éteinte. Un seul des trois interrupteurs situés à l’extérieur de la maison permet d’allumer cette lampe.</w:t>
      </w:r>
      <w:r>
        <w:br/>
        <w:t xml:space="preserve">Il n’y a aucun moyen de voir si l’ampoule est allumée sans se rendre dans le grenier et vous ne pouvez y monter </w:t>
      </w:r>
      <w:r w:rsidRPr="00F60A37">
        <w:rPr>
          <w:b/>
        </w:rPr>
        <w:t>qu’une seule</w:t>
      </w:r>
      <w:r>
        <w:t xml:space="preserve"> fois</w:t>
      </w:r>
    </w:p>
    <w:p w:rsidR="00B16662" w:rsidRDefault="00B16662" w:rsidP="00B16662">
      <w:pPr>
        <w:tabs>
          <w:tab w:val="left" w:pos="1654"/>
        </w:tabs>
      </w:pPr>
    </w:p>
    <w:p w:rsidR="000C197C" w:rsidRDefault="000C197C" w:rsidP="00784370">
      <w:pPr>
        <w:pBdr>
          <w:top w:val="single" w:sz="4" w:space="1" w:color="auto"/>
          <w:left w:val="single" w:sz="4" w:space="4" w:color="auto"/>
          <w:bottom w:val="single" w:sz="4" w:space="1" w:color="auto"/>
          <w:right w:val="single" w:sz="4" w:space="4" w:color="auto"/>
        </w:pBdr>
        <w:tabs>
          <w:tab w:val="left" w:pos="1654"/>
        </w:tabs>
      </w:pPr>
      <w:r w:rsidRPr="000C197C">
        <w:rPr>
          <w:b/>
        </w:rPr>
        <w:t>Travail demandé</w:t>
      </w:r>
      <w:r>
        <w:t> : Présenter</w:t>
      </w:r>
      <w:r w:rsidR="00B16662">
        <w:t xml:space="preserve"> une démarche permettant de savoir lequel des trois interrupteurs fait briller la lampe. </w:t>
      </w:r>
      <w:r w:rsidR="00B16662">
        <w:br/>
        <w:t>Votre explication rédigée devra s’inspirer du vocabulaire scientifique connu sur l’énergie.</w:t>
      </w:r>
      <w:r w:rsidRPr="000C197C">
        <w:t xml:space="preserve"> </w:t>
      </w:r>
    </w:p>
    <w:p w:rsidR="007B2CA7" w:rsidRDefault="000C197C" w:rsidP="00B16662">
      <w:pPr>
        <w:tabs>
          <w:tab w:val="left" w:pos="1654"/>
        </w:tabs>
      </w:pPr>
      <w:r>
        <w:t xml:space="preserve">Matériel à disposition </w:t>
      </w:r>
      <w:proofErr w:type="gramStart"/>
      <w:r>
        <w:t>:</w:t>
      </w:r>
      <w:proofErr w:type="gramEnd"/>
      <w:r>
        <w:br/>
        <w:t>Lampes à incandescence, interrupteurs et pile plate.</w:t>
      </w:r>
    </w:p>
    <w:p w:rsidR="001F3276" w:rsidRPr="00FD50BB" w:rsidRDefault="001F3276" w:rsidP="001F3276">
      <w:pPr>
        <w:rPr>
          <w:sz w:val="32"/>
          <w:szCs w:val="32"/>
        </w:rPr>
      </w:pPr>
      <w:r w:rsidRPr="00FD50BB">
        <w:rPr>
          <w:sz w:val="32"/>
          <w:szCs w:val="32"/>
        </w:rPr>
        <w:lastRenderedPageBreak/>
        <w:t>Une réponse d’élève possible à l’énigme des interrupteurs attendue</w:t>
      </w:r>
    </w:p>
    <w:p w:rsidR="001F3276" w:rsidRPr="00FD50BB" w:rsidRDefault="001F3276" w:rsidP="001F3276">
      <w:pPr>
        <w:rPr>
          <w:sz w:val="32"/>
          <w:szCs w:val="32"/>
        </w:rPr>
      </w:pPr>
    </w:p>
    <w:p w:rsidR="001F3276" w:rsidRPr="00FD50BB" w:rsidRDefault="001F3276" w:rsidP="001F3276">
      <w:pPr>
        <w:rPr>
          <w:sz w:val="32"/>
          <w:szCs w:val="32"/>
        </w:rPr>
      </w:pPr>
      <w:r w:rsidRPr="00FD50BB">
        <w:rPr>
          <w:sz w:val="32"/>
          <w:szCs w:val="32"/>
        </w:rPr>
        <w:t>Je pars du principe que la lampe est éteinte au début de l’expérience.</w:t>
      </w:r>
    </w:p>
    <w:p w:rsidR="001F3276" w:rsidRPr="00FD50BB" w:rsidRDefault="001F3276" w:rsidP="001F3276">
      <w:pPr>
        <w:rPr>
          <w:sz w:val="32"/>
          <w:szCs w:val="32"/>
        </w:rPr>
      </w:pPr>
      <w:r w:rsidRPr="00FD50BB">
        <w:rPr>
          <w:sz w:val="32"/>
          <w:szCs w:val="32"/>
        </w:rPr>
        <w:t>J’appuie sur l’interrupteur 1. J’attends quelques minutes et je ré appuie dessus. S’il commande l’allumage de la lampe, elle sera éteinte et chaude lorsque je monterai au grenier.</w:t>
      </w:r>
    </w:p>
    <w:p w:rsidR="001F3276" w:rsidRPr="00FD50BB" w:rsidRDefault="001F3276" w:rsidP="001F3276">
      <w:pPr>
        <w:rPr>
          <w:sz w:val="32"/>
          <w:szCs w:val="32"/>
        </w:rPr>
      </w:pPr>
      <w:r w:rsidRPr="00FD50BB">
        <w:rPr>
          <w:sz w:val="32"/>
          <w:szCs w:val="32"/>
        </w:rPr>
        <w:t>Je ne touche pas l’interrupteur 2. S’il commande l’allumage de la lampe, elle sera éteinte et froide lorsque je monterai au grenier.</w:t>
      </w:r>
    </w:p>
    <w:p w:rsidR="001F3276" w:rsidRPr="00FD50BB" w:rsidRDefault="001F3276" w:rsidP="001F3276">
      <w:pPr>
        <w:rPr>
          <w:sz w:val="32"/>
          <w:szCs w:val="32"/>
        </w:rPr>
      </w:pPr>
      <w:r w:rsidRPr="00FD50BB">
        <w:rPr>
          <w:sz w:val="32"/>
          <w:szCs w:val="32"/>
        </w:rPr>
        <w:t>J’appuie ensuite sur l’interrupteur 3 et je monte immédiatement au grenier. S’il commande l’allumage de la lampe alors elle sera allumée et froide lorsque je monterai au grenier.</w:t>
      </w:r>
    </w:p>
    <w:p w:rsidR="001F3276" w:rsidRDefault="001F3276" w:rsidP="00B16662">
      <w:pPr>
        <w:tabs>
          <w:tab w:val="left" w:pos="1654"/>
        </w:tabs>
      </w:pPr>
      <w:bookmarkStart w:id="0" w:name="_GoBack"/>
      <w:bookmarkEnd w:id="0"/>
    </w:p>
    <w:sectPr w:rsidR="001F3276" w:rsidSect="000C197C">
      <w:pgSz w:w="11906" w:h="16838"/>
      <w:pgMar w:top="1276"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Std Black">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17DD3"/>
    <w:multiLevelType w:val="hybridMultilevel"/>
    <w:tmpl w:val="A0FEE0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C2950DF"/>
    <w:multiLevelType w:val="hybridMultilevel"/>
    <w:tmpl w:val="C1BC056A"/>
    <w:lvl w:ilvl="0" w:tplc="15EA076A">
      <w:start w:val="1"/>
      <w:numFmt w:val="decimal"/>
      <w:lvlText w:val="%1)"/>
      <w:lvlJc w:val="left"/>
      <w:pPr>
        <w:ind w:left="3435" w:hanging="360"/>
      </w:pPr>
      <w:rPr>
        <w:rFonts w:hint="default"/>
      </w:rPr>
    </w:lvl>
    <w:lvl w:ilvl="1" w:tplc="040C0019" w:tentative="1">
      <w:start w:val="1"/>
      <w:numFmt w:val="lowerLetter"/>
      <w:lvlText w:val="%2."/>
      <w:lvlJc w:val="left"/>
      <w:pPr>
        <w:ind w:left="4155" w:hanging="360"/>
      </w:pPr>
    </w:lvl>
    <w:lvl w:ilvl="2" w:tplc="040C001B" w:tentative="1">
      <w:start w:val="1"/>
      <w:numFmt w:val="lowerRoman"/>
      <w:lvlText w:val="%3."/>
      <w:lvlJc w:val="right"/>
      <w:pPr>
        <w:ind w:left="4875" w:hanging="180"/>
      </w:pPr>
    </w:lvl>
    <w:lvl w:ilvl="3" w:tplc="040C000F" w:tentative="1">
      <w:start w:val="1"/>
      <w:numFmt w:val="decimal"/>
      <w:lvlText w:val="%4."/>
      <w:lvlJc w:val="left"/>
      <w:pPr>
        <w:ind w:left="5595" w:hanging="360"/>
      </w:pPr>
    </w:lvl>
    <w:lvl w:ilvl="4" w:tplc="040C0019" w:tentative="1">
      <w:start w:val="1"/>
      <w:numFmt w:val="lowerLetter"/>
      <w:lvlText w:val="%5."/>
      <w:lvlJc w:val="left"/>
      <w:pPr>
        <w:ind w:left="6315" w:hanging="360"/>
      </w:pPr>
    </w:lvl>
    <w:lvl w:ilvl="5" w:tplc="040C001B" w:tentative="1">
      <w:start w:val="1"/>
      <w:numFmt w:val="lowerRoman"/>
      <w:lvlText w:val="%6."/>
      <w:lvlJc w:val="right"/>
      <w:pPr>
        <w:ind w:left="7035" w:hanging="180"/>
      </w:pPr>
    </w:lvl>
    <w:lvl w:ilvl="6" w:tplc="040C000F" w:tentative="1">
      <w:start w:val="1"/>
      <w:numFmt w:val="decimal"/>
      <w:lvlText w:val="%7."/>
      <w:lvlJc w:val="left"/>
      <w:pPr>
        <w:ind w:left="7755" w:hanging="360"/>
      </w:pPr>
    </w:lvl>
    <w:lvl w:ilvl="7" w:tplc="040C0019" w:tentative="1">
      <w:start w:val="1"/>
      <w:numFmt w:val="lowerLetter"/>
      <w:lvlText w:val="%8."/>
      <w:lvlJc w:val="left"/>
      <w:pPr>
        <w:ind w:left="8475" w:hanging="360"/>
      </w:pPr>
    </w:lvl>
    <w:lvl w:ilvl="8" w:tplc="040C001B" w:tentative="1">
      <w:start w:val="1"/>
      <w:numFmt w:val="lowerRoman"/>
      <w:lvlText w:val="%9."/>
      <w:lvlJc w:val="right"/>
      <w:pPr>
        <w:ind w:left="9195" w:hanging="180"/>
      </w:pPr>
    </w:lvl>
  </w:abstractNum>
  <w:abstractNum w:abstractNumId="2">
    <w:nsid w:val="3D3258EB"/>
    <w:multiLevelType w:val="hybridMultilevel"/>
    <w:tmpl w:val="CE004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E24785"/>
    <w:multiLevelType w:val="hybridMultilevel"/>
    <w:tmpl w:val="CDBC33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2B131C1"/>
    <w:multiLevelType w:val="hybridMultilevel"/>
    <w:tmpl w:val="CD665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D807BC4"/>
    <w:multiLevelType w:val="hybridMultilevel"/>
    <w:tmpl w:val="AE405058"/>
    <w:lvl w:ilvl="0" w:tplc="129C719A">
      <w:start w:val="1"/>
      <w:numFmt w:val="decimal"/>
      <w:lvlText w:val="%1-"/>
      <w:lvlJc w:val="left"/>
      <w:pPr>
        <w:ind w:left="360" w:hanging="360"/>
      </w:pPr>
      <w:rPr>
        <w:rFonts w:ascii="Comic Sans MS" w:eastAsiaTheme="minorHAnsi" w:hAnsi="Comic Sans MS" w:cs="ArialMT" w:hint="default"/>
        <w:b/>
        <w:sz w:val="22"/>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6">
    <w:nsid w:val="54FC0B0F"/>
    <w:multiLevelType w:val="hybridMultilevel"/>
    <w:tmpl w:val="FDD8EC6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69BB67AB"/>
    <w:multiLevelType w:val="hybridMultilevel"/>
    <w:tmpl w:val="C1BC056A"/>
    <w:lvl w:ilvl="0" w:tplc="15EA076A">
      <w:start w:val="1"/>
      <w:numFmt w:val="decimal"/>
      <w:lvlText w:val="%1)"/>
      <w:lvlJc w:val="left"/>
      <w:pPr>
        <w:ind w:left="3435" w:hanging="360"/>
      </w:pPr>
      <w:rPr>
        <w:rFonts w:hint="default"/>
      </w:rPr>
    </w:lvl>
    <w:lvl w:ilvl="1" w:tplc="040C0019" w:tentative="1">
      <w:start w:val="1"/>
      <w:numFmt w:val="lowerLetter"/>
      <w:lvlText w:val="%2."/>
      <w:lvlJc w:val="left"/>
      <w:pPr>
        <w:ind w:left="4155" w:hanging="360"/>
      </w:pPr>
    </w:lvl>
    <w:lvl w:ilvl="2" w:tplc="040C001B" w:tentative="1">
      <w:start w:val="1"/>
      <w:numFmt w:val="lowerRoman"/>
      <w:lvlText w:val="%3."/>
      <w:lvlJc w:val="right"/>
      <w:pPr>
        <w:ind w:left="4875" w:hanging="180"/>
      </w:pPr>
    </w:lvl>
    <w:lvl w:ilvl="3" w:tplc="040C000F" w:tentative="1">
      <w:start w:val="1"/>
      <w:numFmt w:val="decimal"/>
      <w:lvlText w:val="%4."/>
      <w:lvlJc w:val="left"/>
      <w:pPr>
        <w:ind w:left="5595" w:hanging="360"/>
      </w:pPr>
    </w:lvl>
    <w:lvl w:ilvl="4" w:tplc="040C0019" w:tentative="1">
      <w:start w:val="1"/>
      <w:numFmt w:val="lowerLetter"/>
      <w:lvlText w:val="%5."/>
      <w:lvlJc w:val="left"/>
      <w:pPr>
        <w:ind w:left="6315" w:hanging="360"/>
      </w:pPr>
    </w:lvl>
    <w:lvl w:ilvl="5" w:tplc="040C001B" w:tentative="1">
      <w:start w:val="1"/>
      <w:numFmt w:val="lowerRoman"/>
      <w:lvlText w:val="%6."/>
      <w:lvlJc w:val="right"/>
      <w:pPr>
        <w:ind w:left="7035" w:hanging="180"/>
      </w:pPr>
    </w:lvl>
    <w:lvl w:ilvl="6" w:tplc="040C000F" w:tentative="1">
      <w:start w:val="1"/>
      <w:numFmt w:val="decimal"/>
      <w:lvlText w:val="%7."/>
      <w:lvlJc w:val="left"/>
      <w:pPr>
        <w:ind w:left="7755" w:hanging="360"/>
      </w:pPr>
    </w:lvl>
    <w:lvl w:ilvl="7" w:tplc="040C0019" w:tentative="1">
      <w:start w:val="1"/>
      <w:numFmt w:val="lowerLetter"/>
      <w:lvlText w:val="%8."/>
      <w:lvlJc w:val="left"/>
      <w:pPr>
        <w:ind w:left="8475" w:hanging="360"/>
      </w:pPr>
    </w:lvl>
    <w:lvl w:ilvl="8" w:tplc="040C001B" w:tentative="1">
      <w:start w:val="1"/>
      <w:numFmt w:val="lowerRoman"/>
      <w:lvlText w:val="%9."/>
      <w:lvlJc w:val="right"/>
      <w:pPr>
        <w:ind w:left="9195" w:hanging="180"/>
      </w:pPr>
    </w:lvl>
  </w:abstractNum>
  <w:abstractNum w:abstractNumId="8">
    <w:nsid w:val="76740223"/>
    <w:multiLevelType w:val="hybridMultilevel"/>
    <w:tmpl w:val="4FDC39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6951140"/>
    <w:multiLevelType w:val="hybridMultilevel"/>
    <w:tmpl w:val="076E3F66"/>
    <w:lvl w:ilvl="0" w:tplc="8ECCA418">
      <w:start w:val="1"/>
      <w:numFmt w:val="bullet"/>
      <w:lvlText w:val=""/>
      <w:lvlJc w:val="left"/>
      <w:pPr>
        <w:tabs>
          <w:tab w:val="num" w:pos="720"/>
        </w:tabs>
        <w:ind w:left="720" w:hanging="360"/>
      </w:pPr>
      <w:rPr>
        <w:rFonts w:ascii="Wingdings" w:hAnsi="Wingdings" w:hint="default"/>
      </w:rPr>
    </w:lvl>
    <w:lvl w:ilvl="1" w:tplc="BF247B72" w:tentative="1">
      <w:start w:val="1"/>
      <w:numFmt w:val="bullet"/>
      <w:lvlText w:val=""/>
      <w:lvlJc w:val="left"/>
      <w:pPr>
        <w:tabs>
          <w:tab w:val="num" w:pos="1440"/>
        </w:tabs>
        <w:ind w:left="1440" w:hanging="360"/>
      </w:pPr>
      <w:rPr>
        <w:rFonts w:ascii="Wingdings" w:hAnsi="Wingdings" w:hint="default"/>
      </w:rPr>
    </w:lvl>
    <w:lvl w:ilvl="2" w:tplc="44062E48" w:tentative="1">
      <w:start w:val="1"/>
      <w:numFmt w:val="bullet"/>
      <w:lvlText w:val=""/>
      <w:lvlJc w:val="left"/>
      <w:pPr>
        <w:tabs>
          <w:tab w:val="num" w:pos="2160"/>
        </w:tabs>
        <w:ind w:left="2160" w:hanging="360"/>
      </w:pPr>
      <w:rPr>
        <w:rFonts w:ascii="Wingdings" w:hAnsi="Wingdings" w:hint="default"/>
      </w:rPr>
    </w:lvl>
    <w:lvl w:ilvl="3" w:tplc="E4ECB580" w:tentative="1">
      <w:start w:val="1"/>
      <w:numFmt w:val="bullet"/>
      <w:lvlText w:val=""/>
      <w:lvlJc w:val="left"/>
      <w:pPr>
        <w:tabs>
          <w:tab w:val="num" w:pos="2880"/>
        </w:tabs>
        <w:ind w:left="2880" w:hanging="360"/>
      </w:pPr>
      <w:rPr>
        <w:rFonts w:ascii="Wingdings" w:hAnsi="Wingdings" w:hint="default"/>
      </w:rPr>
    </w:lvl>
    <w:lvl w:ilvl="4" w:tplc="852A097E" w:tentative="1">
      <w:start w:val="1"/>
      <w:numFmt w:val="bullet"/>
      <w:lvlText w:val=""/>
      <w:lvlJc w:val="left"/>
      <w:pPr>
        <w:tabs>
          <w:tab w:val="num" w:pos="3600"/>
        </w:tabs>
        <w:ind w:left="3600" w:hanging="360"/>
      </w:pPr>
      <w:rPr>
        <w:rFonts w:ascii="Wingdings" w:hAnsi="Wingdings" w:hint="default"/>
      </w:rPr>
    </w:lvl>
    <w:lvl w:ilvl="5" w:tplc="8312A844" w:tentative="1">
      <w:start w:val="1"/>
      <w:numFmt w:val="bullet"/>
      <w:lvlText w:val=""/>
      <w:lvlJc w:val="left"/>
      <w:pPr>
        <w:tabs>
          <w:tab w:val="num" w:pos="4320"/>
        </w:tabs>
        <w:ind w:left="4320" w:hanging="360"/>
      </w:pPr>
      <w:rPr>
        <w:rFonts w:ascii="Wingdings" w:hAnsi="Wingdings" w:hint="default"/>
      </w:rPr>
    </w:lvl>
    <w:lvl w:ilvl="6" w:tplc="E64EF104" w:tentative="1">
      <w:start w:val="1"/>
      <w:numFmt w:val="bullet"/>
      <w:lvlText w:val=""/>
      <w:lvlJc w:val="left"/>
      <w:pPr>
        <w:tabs>
          <w:tab w:val="num" w:pos="5040"/>
        </w:tabs>
        <w:ind w:left="5040" w:hanging="360"/>
      </w:pPr>
      <w:rPr>
        <w:rFonts w:ascii="Wingdings" w:hAnsi="Wingdings" w:hint="default"/>
      </w:rPr>
    </w:lvl>
    <w:lvl w:ilvl="7" w:tplc="A832FAD2" w:tentative="1">
      <w:start w:val="1"/>
      <w:numFmt w:val="bullet"/>
      <w:lvlText w:val=""/>
      <w:lvlJc w:val="left"/>
      <w:pPr>
        <w:tabs>
          <w:tab w:val="num" w:pos="5760"/>
        </w:tabs>
        <w:ind w:left="5760" w:hanging="360"/>
      </w:pPr>
      <w:rPr>
        <w:rFonts w:ascii="Wingdings" w:hAnsi="Wingdings" w:hint="default"/>
      </w:rPr>
    </w:lvl>
    <w:lvl w:ilvl="8" w:tplc="FC9A5E26" w:tentative="1">
      <w:start w:val="1"/>
      <w:numFmt w:val="bullet"/>
      <w:lvlText w:val=""/>
      <w:lvlJc w:val="left"/>
      <w:pPr>
        <w:tabs>
          <w:tab w:val="num" w:pos="6480"/>
        </w:tabs>
        <w:ind w:left="6480" w:hanging="360"/>
      </w:pPr>
      <w:rPr>
        <w:rFonts w:ascii="Wingdings" w:hAnsi="Wingdings" w:hint="default"/>
      </w:rPr>
    </w:lvl>
  </w:abstractNum>
  <w:abstractNum w:abstractNumId="10">
    <w:nsid w:val="7B1111F9"/>
    <w:multiLevelType w:val="hybridMultilevel"/>
    <w:tmpl w:val="B36E3A9E"/>
    <w:lvl w:ilvl="0" w:tplc="46DCCA38">
      <w:start w:val="1"/>
      <w:numFmt w:val="bullet"/>
      <w:lvlText w:val=""/>
      <w:lvlJc w:val="left"/>
      <w:pPr>
        <w:tabs>
          <w:tab w:val="num" w:pos="284"/>
        </w:tabs>
        <w:ind w:left="284" w:hanging="284"/>
      </w:pPr>
      <w:rPr>
        <w:rFonts w:ascii="Symbol" w:hAnsi="Symbol" w:hint="default"/>
        <w:color w:val="000080"/>
        <w:sz w:val="20"/>
        <w:szCs w:val="20"/>
      </w:rPr>
    </w:lvl>
    <w:lvl w:ilvl="1" w:tplc="631A5CFE">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7D935184"/>
    <w:multiLevelType w:val="hybridMultilevel"/>
    <w:tmpl w:val="C1BC056A"/>
    <w:lvl w:ilvl="0" w:tplc="15EA076A">
      <w:start w:val="1"/>
      <w:numFmt w:val="decimal"/>
      <w:lvlText w:val="%1)"/>
      <w:lvlJc w:val="left"/>
      <w:pPr>
        <w:ind w:left="3435" w:hanging="360"/>
      </w:pPr>
      <w:rPr>
        <w:rFonts w:hint="default"/>
      </w:rPr>
    </w:lvl>
    <w:lvl w:ilvl="1" w:tplc="040C0019" w:tentative="1">
      <w:start w:val="1"/>
      <w:numFmt w:val="lowerLetter"/>
      <w:lvlText w:val="%2."/>
      <w:lvlJc w:val="left"/>
      <w:pPr>
        <w:ind w:left="4155" w:hanging="360"/>
      </w:pPr>
    </w:lvl>
    <w:lvl w:ilvl="2" w:tplc="040C001B" w:tentative="1">
      <w:start w:val="1"/>
      <w:numFmt w:val="lowerRoman"/>
      <w:lvlText w:val="%3."/>
      <w:lvlJc w:val="right"/>
      <w:pPr>
        <w:ind w:left="4875" w:hanging="180"/>
      </w:pPr>
    </w:lvl>
    <w:lvl w:ilvl="3" w:tplc="040C000F" w:tentative="1">
      <w:start w:val="1"/>
      <w:numFmt w:val="decimal"/>
      <w:lvlText w:val="%4."/>
      <w:lvlJc w:val="left"/>
      <w:pPr>
        <w:ind w:left="5595" w:hanging="360"/>
      </w:pPr>
    </w:lvl>
    <w:lvl w:ilvl="4" w:tplc="040C0019" w:tentative="1">
      <w:start w:val="1"/>
      <w:numFmt w:val="lowerLetter"/>
      <w:lvlText w:val="%5."/>
      <w:lvlJc w:val="left"/>
      <w:pPr>
        <w:ind w:left="6315" w:hanging="360"/>
      </w:pPr>
    </w:lvl>
    <w:lvl w:ilvl="5" w:tplc="040C001B" w:tentative="1">
      <w:start w:val="1"/>
      <w:numFmt w:val="lowerRoman"/>
      <w:lvlText w:val="%6."/>
      <w:lvlJc w:val="right"/>
      <w:pPr>
        <w:ind w:left="7035" w:hanging="180"/>
      </w:pPr>
    </w:lvl>
    <w:lvl w:ilvl="6" w:tplc="040C000F" w:tentative="1">
      <w:start w:val="1"/>
      <w:numFmt w:val="decimal"/>
      <w:lvlText w:val="%7."/>
      <w:lvlJc w:val="left"/>
      <w:pPr>
        <w:ind w:left="7755" w:hanging="360"/>
      </w:pPr>
    </w:lvl>
    <w:lvl w:ilvl="7" w:tplc="040C0019" w:tentative="1">
      <w:start w:val="1"/>
      <w:numFmt w:val="lowerLetter"/>
      <w:lvlText w:val="%8."/>
      <w:lvlJc w:val="left"/>
      <w:pPr>
        <w:ind w:left="8475" w:hanging="360"/>
      </w:pPr>
    </w:lvl>
    <w:lvl w:ilvl="8" w:tplc="040C001B" w:tentative="1">
      <w:start w:val="1"/>
      <w:numFmt w:val="lowerRoman"/>
      <w:lvlText w:val="%9."/>
      <w:lvlJc w:val="right"/>
      <w:pPr>
        <w:ind w:left="9195" w:hanging="180"/>
      </w:pPr>
    </w:lvl>
  </w:abstractNum>
  <w:num w:numId="1">
    <w:abstractNumId w:val="9"/>
  </w:num>
  <w:num w:numId="2">
    <w:abstractNumId w:val="10"/>
  </w:num>
  <w:num w:numId="3">
    <w:abstractNumId w:val="4"/>
  </w:num>
  <w:num w:numId="4">
    <w:abstractNumId w:val="6"/>
  </w:num>
  <w:num w:numId="5">
    <w:abstractNumId w:val="2"/>
  </w:num>
  <w:num w:numId="6">
    <w:abstractNumId w:val="8"/>
  </w:num>
  <w:num w:numId="7">
    <w:abstractNumId w:val="0"/>
  </w:num>
  <w:num w:numId="8">
    <w:abstractNumId w:val="3"/>
  </w:num>
  <w:num w:numId="9">
    <w:abstractNumId w:val="5"/>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9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F90"/>
    <w:rsid w:val="00013EBC"/>
    <w:rsid w:val="000C197C"/>
    <w:rsid w:val="00183593"/>
    <w:rsid w:val="001F3276"/>
    <w:rsid w:val="00210F9B"/>
    <w:rsid w:val="0028536E"/>
    <w:rsid w:val="00324F2B"/>
    <w:rsid w:val="0036287C"/>
    <w:rsid w:val="00457CD0"/>
    <w:rsid w:val="004B4176"/>
    <w:rsid w:val="004C5090"/>
    <w:rsid w:val="004D195A"/>
    <w:rsid w:val="00502A03"/>
    <w:rsid w:val="005D1929"/>
    <w:rsid w:val="006412BF"/>
    <w:rsid w:val="00641E91"/>
    <w:rsid w:val="0068163C"/>
    <w:rsid w:val="00757F23"/>
    <w:rsid w:val="00784370"/>
    <w:rsid w:val="007B2CA7"/>
    <w:rsid w:val="008320BF"/>
    <w:rsid w:val="00841F23"/>
    <w:rsid w:val="008B008D"/>
    <w:rsid w:val="00902BAB"/>
    <w:rsid w:val="0094281E"/>
    <w:rsid w:val="009C2781"/>
    <w:rsid w:val="00AA2433"/>
    <w:rsid w:val="00AB4CB1"/>
    <w:rsid w:val="00AF7EC7"/>
    <w:rsid w:val="00B16662"/>
    <w:rsid w:val="00B67D79"/>
    <w:rsid w:val="00BE01E0"/>
    <w:rsid w:val="00C354ED"/>
    <w:rsid w:val="00D06F44"/>
    <w:rsid w:val="00D2723D"/>
    <w:rsid w:val="00D759E1"/>
    <w:rsid w:val="00DA06DC"/>
    <w:rsid w:val="00DD65F9"/>
    <w:rsid w:val="00F60A37"/>
    <w:rsid w:val="00F83F90"/>
    <w:rsid w:val="00FC7678"/>
    <w:rsid w:val="00FD49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18"/>
        <w:szCs w:val="18"/>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176"/>
  </w:style>
  <w:style w:type="paragraph" w:styleId="Titre1">
    <w:name w:val="heading 1"/>
    <w:basedOn w:val="Normal"/>
    <w:next w:val="Normal"/>
    <w:link w:val="Titre1Car"/>
    <w:qFormat/>
    <w:rsid w:val="007B2CA7"/>
    <w:pPr>
      <w:keepNext/>
      <w:spacing w:before="60" w:after="60" w:line="240" w:lineRule="auto"/>
      <w:jc w:val="center"/>
      <w:outlineLvl w:val="0"/>
    </w:pPr>
    <w:rPr>
      <w:rFonts w:ascii="Arial" w:eastAsia="Times New Roman" w:hAnsi="Arial" w:cs="Arial"/>
      <w:b/>
      <w:bCs/>
      <w:color w:val="800000"/>
      <w:kern w:val="32"/>
      <w:sz w:val="28"/>
      <w:szCs w:val="32"/>
      <w:lang w:eastAsia="fr-FR"/>
    </w:rPr>
  </w:style>
  <w:style w:type="paragraph" w:styleId="Titre2">
    <w:name w:val="heading 2"/>
    <w:basedOn w:val="Normal"/>
    <w:next w:val="Normal"/>
    <w:link w:val="Titre2Car"/>
    <w:qFormat/>
    <w:rsid w:val="007B2CA7"/>
    <w:pPr>
      <w:keepNext/>
      <w:spacing w:before="60" w:after="60" w:line="240" w:lineRule="auto"/>
      <w:outlineLvl w:val="1"/>
    </w:pPr>
    <w:rPr>
      <w:rFonts w:ascii="Arial" w:eastAsia="Times New Roman" w:hAnsi="Arial" w:cs="Arial"/>
      <w:b/>
      <w:bCs/>
      <w:iCs/>
      <w:sz w:val="20"/>
      <w:szCs w:val="28"/>
      <w:lang w:eastAsia="fr-FR"/>
    </w:rPr>
  </w:style>
  <w:style w:type="paragraph" w:styleId="Titre3">
    <w:name w:val="heading 3"/>
    <w:basedOn w:val="Normal"/>
    <w:link w:val="Titre3Car"/>
    <w:qFormat/>
    <w:rsid w:val="007B2CA7"/>
    <w:pPr>
      <w:keepNext/>
      <w:spacing w:after="0" w:line="240" w:lineRule="auto"/>
      <w:ind w:left="284" w:hanging="284"/>
      <w:outlineLvl w:val="2"/>
    </w:pPr>
    <w:rPr>
      <w:rFonts w:ascii="Times New Roman" w:eastAsia="Times New Roman" w:hAnsi="Times New Roman" w:cs="Arial"/>
      <w:bCs/>
      <w:color w:val="000080"/>
      <w:sz w:val="24"/>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E0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Accent2">
    <w:name w:val="Medium List 1 Accent 2"/>
    <w:basedOn w:val="TableauNormal"/>
    <w:uiPriority w:val="65"/>
    <w:rsid w:val="00B67D7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emoyenne1-Accent11">
    <w:name w:val="Liste moyenne 1 - Accent 11"/>
    <w:basedOn w:val="TableauNormal"/>
    <w:uiPriority w:val="65"/>
    <w:rsid w:val="00B67D7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emoyenne11">
    <w:name w:val="Liste moyenne 11"/>
    <w:basedOn w:val="TableauNormal"/>
    <w:uiPriority w:val="65"/>
    <w:rsid w:val="00B67D7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ramemoyenne2-Accent6">
    <w:name w:val="Medium Shading 2 Accent 6"/>
    <w:basedOn w:val="TableauNormal"/>
    <w:uiPriority w:val="64"/>
    <w:rsid w:val="00B67D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2">
    <w:name w:val="Medium Shading 1 Accent 2"/>
    <w:basedOn w:val="TableauNormal"/>
    <w:uiPriority w:val="63"/>
    <w:rsid w:val="00B67D7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rilleclaire-Accent2">
    <w:name w:val="Light Grid Accent 2"/>
    <w:basedOn w:val="TableauNormal"/>
    <w:uiPriority w:val="62"/>
    <w:rsid w:val="00B67D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itre1Car">
    <w:name w:val="Titre 1 Car"/>
    <w:basedOn w:val="Policepardfaut"/>
    <w:link w:val="Titre1"/>
    <w:rsid w:val="007B2CA7"/>
    <w:rPr>
      <w:rFonts w:ascii="Arial" w:eastAsia="Times New Roman" w:hAnsi="Arial" w:cs="Arial"/>
      <w:b/>
      <w:bCs/>
      <w:color w:val="800000"/>
      <w:kern w:val="32"/>
      <w:sz w:val="28"/>
      <w:szCs w:val="32"/>
      <w:lang w:eastAsia="fr-FR"/>
    </w:rPr>
  </w:style>
  <w:style w:type="character" w:customStyle="1" w:styleId="Titre2Car">
    <w:name w:val="Titre 2 Car"/>
    <w:basedOn w:val="Policepardfaut"/>
    <w:link w:val="Titre2"/>
    <w:rsid w:val="007B2CA7"/>
    <w:rPr>
      <w:rFonts w:ascii="Arial" w:eastAsia="Times New Roman" w:hAnsi="Arial" w:cs="Arial"/>
      <w:b/>
      <w:bCs/>
      <w:iCs/>
      <w:sz w:val="20"/>
      <w:szCs w:val="28"/>
      <w:lang w:eastAsia="fr-FR"/>
    </w:rPr>
  </w:style>
  <w:style w:type="character" w:customStyle="1" w:styleId="Titre3Car">
    <w:name w:val="Titre 3 Car"/>
    <w:basedOn w:val="Policepardfaut"/>
    <w:link w:val="Titre3"/>
    <w:rsid w:val="007B2CA7"/>
    <w:rPr>
      <w:rFonts w:ascii="Times New Roman" w:eastAsia="Times New Roman" w:hAnsi="Times New Roman" w:cs="Arial"/>
      <w:bCs/>
      <w:color w:val="000080"/>
      <w:sz w:val="24"/>
      <w:szCs w:val="26"/>
      <w:lang w:eastAsia="fr-FR"/>
    </w:rPr>
  </w:style>
  <w:style w:type="character" w:styleId="Lienhypertexte">
    <w:name w:val="Hyperlink"/>
    <w:basedOn w:val="Policepardfaut"/>
    <w:uiPriority w:val="99"/>
    <w:unhideWhenUsed/>
    <w:rsid w:val="007B2CA7"/>
    <w:rPr>
      <w:color w:val="0000FF" w:themeColor="hyperlink"/>
      <w:u w:val="single"/>
    </w:rPr>
  </w:style>
  <w:style w:type="paragraph" w:styleId="Paragraphedeliste">
    <w:name w:val="List Paragraph"/>
    <w:basedOn w:val="Normal"/>
    <w:uiPriority w:val="34"/>
    <w:qFormat/>
    <w:rsid w:val="007B2CA7"/>
    <w:pPr>
      <w:spacing w:after="0" w:line="240" w:lineRule="auto"/>
      <w:ind w:left="720"/>
      <w:contextualSpacing/>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rsid w:val="0068163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8163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68163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16662"/>
    <w:pPr>
      <w:spacing w:after="0" w:line="240" w:lineRule="auto"/>
    </w:pPr>
    <w:rPr>
      <w:rFonts w:asciiTheme="minorHAnsi" w:hAnsiTheme="minorHAnsi"/>
      <w:sz w:val="22"/>
      <w:szCs w:val="22"/>
    </w:rPr>
  </w:style>
  <w:style w:type="paragraph" w:styleId="Textedebulles">
    <w:name w:val="Balloon Text"/>
    <w:basedOn w:val="Normal"/>
    <w:link w:val="TextedebullesCar"/>
    <w:uiPriority w:val="99"/>
    <w:semiHidden/>
    <w:unhideWhenUsed/>
    <w:rsid w:val="001F32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32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18"/>
        <w:szCs w:val="18"/>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176"/>
  </w:style>
  <w:style w:type="paragraph" w:styleId="Titre1">
    <w:name w:val="heading 1"/>
    <w:basedOn w:val="Normal"/>
    <w:next w:val="Normal"/>
    <w:link w:val="Titre1Car"/>
    <w:qFormat/>
    <w:rsid w:val="007B2CA7"/>
    <w:pPr>
      <w:keepNext/>
      <w:spacing w:before="60" w:after="60" w:line="240" w:lineRule="auto"/>
      <w:jc w:val="center"/>
      <w:outlineLvl w:val="0"/>
    </w:pPr>
    <w:rPr>
      <w:rFonts w:ascii="Arial" w:eastAsia="Times New Roman" w:hAnsi="Arial" w:cs="Arial"/>
      <w:b/>
      <w:bCs/>
      <w:color w:val="800000"/>
      <w:kern w:val="32"/>
      <w:sz w:val="28"/>
      <w:szCs w:val="32"/>
      <w:lang w:eastAsia="fr-FR"/>
    </w:rPr>
  </w:style>
  <w:style w:type="paragraph" w:styleId="Titre2">
    <w:name w:val="heading 2"/>
    <w:basedOn w:val="Normal"/>
    <w:next w:val="Normal"/>
    <w:link w:val="Titre2Car"/>
    <w:qFormat/>
    <w:rsid w:val="007B2CA7"/>
    <w:pPr>
      <w:keepNext/>
      <w:spacing w:before="60" w:after="60" w:line="240" w:lineRule="auto"/>
      <w:outlineLvl w:val="1"/>
    </w:pPr>
    <w:rPr>
      <w:rFonts w:ascii="Arial" w:eastAsia="Times New Roman" w:hAnsi="Arial" w:cs="Arial"/>
      <w:b/>
      <w:bCs/>
      <w:iCs/>
      <w:sz w:val="20"/>
      <w:szCs w:val="28"/>
      <w:lang w:eastAsia="fr-FR"/>
    </w:rPr>
  </w:style>
  <w:style w:type="paragraph" w:styleId="Titre3">
    <w:name w:val="heading 3"/>
    <w:basedOn w:val="Normal"/>
    <w:link w:val="Titre3Car"/>
    <w:qFormat/>
    <w:rsid w:val="007B2CA7"/>
    <w:pPr>
      <w:keepNext/>
      <w:spacing w:after="0" w:line="240" w:lineRule="auto"/>
      <w:ind w:left="284" w:hanging="284"/>
      <w:outlineLvl w:val="2"/>
    </w:pPr>
    <w:rPr>
      <w:rFonts w:ascii="Times New Roman" w:eastAsia="Times New Roman" w:hAnsi="Times New Roman" w:cs="Arial"/>
      <w:bCs/>
      <w:color w:val="000080"/>
      <w:sz w:val="24"/>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E0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Accent2">
    <w:name w:val="Medium List 1 Accent 2"/>
    <w:basedOn w:val="TableauNormal"/>
    <w:uiPriority w:val="65"/>
    <w:rsid w:val="00B67D7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emoyenne1-Accent11">
    <w:name w:val="Liste moyenne 1 - Accent 11"/>
    <w:basedOn w:val="TableauNormal"/>
    <w:uiPriority w:val="65"/>
    <w:rsid w:val="00B67D7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emoyenne11">
    <w:name w:val="Liste moyenne 11"/>
    <w:basedOn w:val="TableauNormal"/>
    <w:uiPriority w:val="65"/>
    <w:rsid w:val="00B67D7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ramemoyenne2-Accent6">
    <w:name w:val="Medium Shading 2 Accent 6"/>
    <w:basedOn w:val="TableauNormal"/>
    <w:uiPriority w:val="64"/>
    <w:rsid w:val="00B67D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2">
    <w:name w:val="Medium Shading 1 Accent 2"/>
    <w:basedOn w:val="TableauNormal"/>
    <w:uiPriority w:val="63"/>
    <w:rsid w:val="00B67D7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rilleclaire-Accent2">
    <w:name w:val="Light Grid Accent 2"/>
    <w:basedOn w:val="TableauNormal"/>
    <w:uiPriority w:val="62"/>
    <w:rsid w:val="00B67D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itre1Car">
    <w:name w:val="Titre 1 Car"/>
    <w:basedOn w:val="Policepardfaut"/>
    <w:link w:val="Titre1"/>
    <w:rsid w:val="007B2CA7"/>
    <w:rPr>
      <w:rFonts w:ascii="Arial" w:eastAsia="Times New Roman" w:hAnsi="Arial" w:cs="Arial"/>
      <w:b/>
      <w:bCs/>
      <w:color w:val="800000"/>
      <w:kern w:val="32"/>
      <w:sz w:val="28"/>
      <w:szCs w:val="32"/>
      <w:lang w:eastAsia="fr-FR"/>
    </w:rPr>
  </w:style>
  <w:style w:type="character" w:customStyle="1" w:styleId="Titre2Car">
    <w:name w:val="Titre 2 Car"/>
    <w:basedOn w:val="Policepardfaut"/>
    <w:link w:val="Titre2"/>
    <w:rsid w:val="007B2CA7"/>
    <w:rPr>
      <w:rFonts w:ascii="Arial" w:eastAsia="Times New Roman" w:hAnsi="Arial" w:cs="Arial"/>
      <w:b/>
      <w:bCs/>
      <w:iCs/>
      <w:sz w:val="20"/>
      <w:szCs w:val="28"/>
      <w:lang w:eastAsia="fr-FR"/>
    </w:rPr>
  </w:style>
  <w:style w:type="character" w:customStyle="1" w:styleId="Titre3Car">
    <w:name w:val="Titre 3 Car"/>
    <w:basedOn w:val="Policepardfaut"/>
    <w:link w:val="Titre3"/>
    <w:rsid w:val="007B2CA7"/>
    <w:rPr>
      <w:rFonts w:ascii="Times New Roman" w:eastAsia="Times New Roman" w:hAnsi="Times New Roman" w:cs="Arial"/>
      <w:bCs/>
      <w:color w:val="000080"/>
      <w:sz w:val="24"/>
      <w:szCs w:val="26"/>
      <w:lang w:eastAsia="fr-FR"/>
    </w:rPr>
  </w:style>
  <w:style w:type="character" w:styleId="Lienhypertexte">
    <w:name w:val="Hyperlink"/>
    <w:basedOn w:val="Policepardfaut"/>
    <w:uiPriority w:val="99"/>
    <w:unhideWhenUsed/>
    <w:rsid w:val="007B2CA7"/>
    <w:rPr>
      <w:color w:val="0000FF" w:themeColor="hyperlink"/>
      <w:u w:val="single"/>
    </w:rPr>
  </w:style>
  <w:style w:type="paragraph" w:styleId="Paragraphedeliste">
    <w:name w:val="List Paragraph"/>
    <w:basedOn w:val="Normal"/>
    <w:uiPriority w:val="34"/>
    <w:qFormat/>
    <w:rsid w:val="007B2CA7"/>
    <w:pPr>
      <w:spacing w:after="0" w:line="240" w:lineRule="auto"/>
      <w:ind w:left="720"/>
      <w:contextualSpacing/>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rsid w:val="0068163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8163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68163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16662"/>
    <w:pPr>
      <w:spacing w:after="0" w:line="240" w:lineRule="auto"/>
    </w:pPr>
    <w:rPr>
      <w:rFonts w:asciiTheme="minorHAnsi" w:hAnsiTheme="minorHAnsi"/>
      <w:sz w:val="22"/>
      <w:szCs w:val="22"/>
    </w:rPr>
  </w:style>
  <w:style w:type="paragraph" w:styleId="Textedebulles">
    <w:name w:val="Balloon Text"/>
    <w:basedOn w:val="Normal"/>
    <w:link w:val="TextedebullesCar"/>
    <w:uiPriority w:val="99"/>
    <w:semiHidden/>
    <w:unhideWhenUsed/>
    <w:rsid w:val="001F32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32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06699">
      <w:bodyDiv w:val="1"/>
      <w:marLeft w:val="0"/>
      <w:marRight w:val="0"/>
      <w:marTop w:val="0"/>
      <w:marBottom w:val="0"/>
      <w:divBdr>
        <w:top w:val="none" w:sz="0" w:space="0" w:color="auto"/>
        <w:left w:val="none" w:sz="0" w:space="0" w:color="auto"/>
        <w:bottom w:val="none" w:sz="0" w:space="0" w:color="auto"/>
        <w:right w:val="none" w:sz="0" w:space="0" w:color="auto"/>
      </w:divBdr>
    </w:div>
    <w:div w:id="488133112">
      <w:bodyDiv w:val="1"/>
      <w:marLeft w:val="0"/>
      <w:marRight w:val="0"/>
      <w:marTop w:val="0"/>
      <w:marBottom w:val="0"/>
      <w:divBdr>
        <w:top w:val="none" w:sz="0" w:space="0" w:color="auto"/>
        <w:left w:val="none" w:sz="0" w:space="0" w:color="auto"/>
        <w:bottom w:val="none" w:sz="0" w:space="0" w:color="auto"/>
        <w:right w:val="none" w:sz="0" w:space="0" w:color="auto"/>
      </w:divBdr>
    </w:div>
    <w:div w:id="568544507">
      <w:bodyDiv w:val="1"/>
      <w:marLeft w:val="0"/>
      <w:marRight w:val="0"/>
      <w:marTop w:val="0"/>
      <w:marBottom w:val="0"/>
      <w:divBdr>
        <w:top w:val="none" w:sz="0" w:space="0" w:color="auto"/>
        <w:left w:val="none" w:sz="0" w:space="0" w:color="auto"/>
        <w:bottom w:val="none" w:sz="0" w:space="0" w:color="auto"/>
        <w:right w:val="none" w:sz="0" w:space="0" w:color="auto"/>
      </w:divBdr>
    </w:div>
    <w:div w:id="944844008">
      <w:bodyDiv w:val="1"/>
      <w:marLeft w:val="0"/>
      <w:marRight w:val="0"/>
      <w:marTop w:val="0"/>
      <w:marBottom w:val="0"/>
      <w:divBdr>
        <w:top w:val="none" w:sz="0" w:space="0" w:color="auto"/>
        <w:left w:val="none" w:sz="0" w:space="0" w:color="auto"/>
        <w:bottom w:val="none" w:sz="0" w:space="0" w:color="auto"/>
        <w:right w:val="none" w:sz="0" w:space="0" w:color="auto"/>
      </w:divBdr>
    </w:div>
    <w:div w:id="1199389220">
      <w:bodyDiv w:val="1"/>
      <w:marLeft w:val="0"/>
      <w:marRight w:val="0"/>
      <w:marTop w:val="0"/>
      <w:marBottom w:val="0"/>
      <w:divBdr>
        <w:top w:val="none" w:sz="0" w:space="0" w:color="auto"/>
        <w:left w:val="none" w:sz="0" w:space="0" w:color="auto"/>
        <w:bottom w:val="none" w:sz="0" w:space="0" w:color="auto"/>
        <w:right w:val="none" w:sz="0" w:space="0" w:color="auto"/>
      </w:divBdr>
    </w:div>
    <w:div w:id="211898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www.youtube.com/watch?v=SNZNuey25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SNZNuey25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482</Words>
  <Characters>2657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Rozenn PHALIPPOU</dc:creator>
  <cp:lastModifiedBy>emmanuelle caron</cp:lastModifiedBy>
  <cp:revision>3</cp:revision>
  <cp:lastPrinted>2016-12-06T13:55:00Z</cp:lastPrinted>
  <dcterms:created xsi:type="dcterms:W3CDTF">2016-12-06T14:23:00Z</dcterms:created>
  <dcterms:modified xsi:type="dcterms:W3CDTF">2016-12-06T14:41:00Z</dcterms:modified>
</cp:coreProperties>
</file>