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CDF8F" w14:textId="4B79D16F" w:rsidR="00500C0F" w:rsidRDefault="00F40D65">
      <w:pPr>
        <w:shd w:val="clear" w:color="auto" w:fill="1B4F72"/>
        <w:jc w:val="center"/>
      </w:pPr>
      <w:r>
        <w:rPr>
          <w:b/>
          <w:bCs/>
          <w:color w:val="FFFFFF"/>
          <w:sz w:val="36"/>
          <w:szCs w:val="36"/>
        </w:rPr>
        <w:t>🌍 Les ondes sismiques</w:t>
      </w:r>
    </w:p>
    <w:p w14:paraId="2C2CDF90" w14:textId="419CCA4E" w:rsidR="00500C0F" w:rsidRDefault="00F40D65">
      <w:pPr>
        <w:shd w:val="clear" w:color="auto" w:fill="1B4F72"/>
        <w:spacing w:after="200"/>
        <w:jc w:val="center"/>
      </w:pPr>
      <w:r>
        <w:rPr>
          <w:i/>
          <w:iCs/>
          <w:color w:val="AED6F1"/>
        </w:rPr>
        <w:t>Sciences de la Vie et de la Terre — Classe de 4</w:t>
      </w:r>
      <w:proofErr w:type="gramStart"/>
      <w:r>
        <w:rPr>
          <w:i/>
          <w:iCs/>
          <w:color w:val="AED6F1"/>
        </w:rPr>
        <w:t>ème  |</w:t>
      </w:r>
      <w:proofErr w:type="gramEnd"/>
      <w:r>
        <w:rPr>
          <w:i/>
          <w:iCs/>
          <w:color w:val="AED6F1"/>
        </w:rPr>
        <w:t xml:space="preserve">  Durée : 1h</w:t>
      </w:r>
    </w:p>
    <w:p w14:paraId="2C2CDF91" w14:textId="77777777" w:rsidR="00500C0F" w:rsidRDefault="00F40D65">
      <w:pPr>
        <w:pBdr>
          <w:bottom w:val="single" w:sz="8" w:space="4" w:color="1B4F72"/>
        </w:pBdr>
        <w:spacing w:before="280" w:after="100"/>
      </w:pPr>
      <w:r>
        <w:rPr>
          <w:b/>
          <w:bCs/>
          <w:color w:val="1B4F72"/>
          <w:sz w:val="26"/>
          <w:szCs w:val="26"/>
        </w:rPr>
        <w:t>📌 Situation de départ</w:t>
      </w:r>
    </w:p>
    <w:p w14:paraId="2C2CDF92" w14:textId="157D1CE6" w:rsidR="00500C0F" w:rsidRDefault="00EA7F51">
      <w:pPr>
        <w:spacing w:before="50" w:after="80"/>
      </w:pPr>
      <w:r>
        <w:rPr>
          <w:color w:val="000000"/>
        </w:rPr>
        <w:t xml:space="preserve">Le </w:t>
      </w:r>
      <w:r w:rsidRPr="00EA7F51">
        <w:rPr>
          <w:color w:val="000000"/>
        </w:rPr>
        <w:t>11 novembre 2019</w:t>
      </w:r>
      <w:r>
        <w:rPr>
          <w:color w:val="000000"/>
        </w:rPr>
        <w:t xml:space="preserve"> à </w:t>
      </w:r>
      <w:r w:rsidRPr="00EA7F51">
        <w:rPr>
          <w:color w:val="000000"/>
        </w:rPr>
        <w:t>11 h 52 min 47</w:t>
      </w:r>
      <w:r>
        <w:rPr>
          <w:color w:val="000000"/>
        </w:rPr>
        <w:t xml:space="preserve"> un sé</w:t>
      </w:r>
      <w:r w:rsidR="00B76A1A">
        <w:rPr>
          <w:color w:val="000000"/>
        </w:rPr>
        <w:t xml:space="preserve">isme de magnitude 5.4 a touché la commune du Teil (Ardèche) </w:t>
      </w:r>
      <w:r w:rsidR="001C7464">
        <w:rPr>
          <w:color w:val="000000"/>
        </w:rPr>
        <w:t>à 40 km de Pont Saint esprit</w:t>
      </w:r>
      <w:r w:rsidR="00F40D65">
        <w:rPr>
          <w:color w:val="000000"/>
        </w:rPr>
        <w:t xml:space="preserve">. Des milliers de personnes ont ressenti les secousses, mais les habitants proches de l'épicentre ont subi de bien plus gros dégâts que ceux </w:t>
      </w:r>
      <w:r w:rsidR="004B0127">
        <w:rPr>
          <w:color w:val="000000"/>
        </w:rPr>
        <w:t>des villes proches</w:t>
      </w:r>
      <w:r w:rsidR="00F40D65">
        <w:rPr>
          <w:color w:val="000000"/>
        </w:rPr>
        <w:t>. Pourquoi ?</w:t>
      </w:r>
    </w:p>
    <w:p w14:paraId="2C2CDF93" w14:textId="77777777" w:rsidR="00500C0F" w:rsidRDefault="00500C0F">
      <w:pPr>
        <w:spacing w:after="60"/>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00"/>
      </w:tblGrid>
      <w:tr w:rsidR="00500C0F" w14:paraId="2C2CDF98" w14:textId="77777777">
        <w:tc>
          <w:tcPr>
            <w:tcW w:w="9400" w:type="dxa"/>
            <w:tcBorders>
              <w:top w:val="single" w:sz="4" w:space="0" w:color="E67E22"/>
              <w:left w:val="single" w:sz="16" w:space="0" w:color="E67E22"/>
              <w:bottom w:val="single" w:sz="4" w:space="0" w:color="E67E22"/>
              <w:right w:val="single" w:sz="4" w:space="0" w:color="E67E22"/>
            </w:tcBorders>
            <w:shd w:val="clear" w:color="auto" w:fill="FEF9E7"/>
            <w:tcMar>
              <w:top w:w="120" w:type="dxa"/>
              <w:left w:w="200" w:type="dxa"/>
              <w:bottom w:w="120" w:type="dxa"/>
              <w:right w:w="160" w:type="dxa"/>
            </w:tcMar>
          </w:tcPr>
          <w:p w14:paraId="2C2CDF94" w14:textId="77777777" w:rsidR="00500C0F" w:rsidRDefault="00F40D65">
            <w:pPr>
              <w:spacing w:before="40" w:after="60"/>
            </w:pPr>
            <w:r>
              <w:rPr>
                <w:color w:val="1B4F72"/>
              </w:rPr>
              <w:t>🎯 Notre problème</w:t>
            </w:r>
          </w:p>
          <w:p w14:paraId="2C2CDF95" w14:textId="77777777" w:rsidR="00500C0F" w:rsidRDefault="00F40D65">
            <w:pPr>
              <w:spacing w:before="30" w:after="30"/>
            </w:pPr>
            <w:r>
              <w:rPr>
                <w:b/>
                <w:bCs/>
                <w:color w:val="000000"/>
              </w:rPr>
              <w:t>Comment les vibrations produites lors d'un séisme se propagent-elles ?</w:t>
            </w:r>
          </w:p>
          <w:p w14:paraId="2C2CDF96" w14:textId="77777777" w:rsidR="00500C0F" w:rsidRDefault="00F40D65">
            <w:pPr>
              <w:spacing w:before="30" w:after="30"/>
            </w:pPr>
            <w:r>
              <w:rPr>
                <w:color w:val="000000"/>
              </w:rPr>
              <w:t>• Est-ce que la force du choc change la vibration enregistrée ?</w:t>
            </w:r>
          </w:p>
          <w:p w14:paraId="2C2CDF97" w14:textId="77777777" w:rsidR="00500C0F" w:rsidRDefault="00F40D65">
            <w:pPr>
              <w:spacing w:before="30" w:after="30"/>
            </w:pPr>
            <w:r>
              <w:rPr>
                <w:color w:val="000000"/>
              </w:rPr>
              <w:t>• Est-ce que la distance au choc change la vibration enregistrée ?</w:t>
            </w:r>
          </w:p>
        </w:tc>
      </w:tr>
    </w:tbl>
    <w:p w14:paraId="2C2CDF99" w14:textId="77777777" w:rsidR="00500C0F" w:rsidRDefault="00500C0F">
      <w:pPr>
        <w:spacing w:after="100"/>
      </w:pPr>
    </w:p>
    <w:p w14:paraId="2C2CDF9A" w14:textId="77777777" w:rsidR="00500C0F" w:rsidRDefault="00F40D65">
      <w:pPr>
        <w:pBdr>
          <w:bottom w:val="single" w:sz="8" w:space="4" w:color="1B4F72"/>
        </w:pBdr>
        <w:spacing w:before="280" w:after="100"/>
      </w:pPr>
      <w:r>
        <w:rPr>
          <w:b/>
          <w:bCs/>
          <w:color w:val="1B4F72"/>
          <w:sz w:val="26"/>
          <w:szCs w:val="26"/>
        </w:rPr>
        <w:t>Partie 1 — Explorer avec une simulation numérique</w:t>
      </w:r>
    </w:p>
    <w:p w14:paraId="2C2CDF9B" w14:textId="77777777" w:rsidR="00500C0F" w:rsidRDefault="00F40D65">
      <w:pPr>
        <w:spacing w:before="200" w:after="80"/>
      </w:pPr>
      <w:r>
        <w:rPr>
          <w:b/>
          <w:bCs/>
          <w:color w:val="2874A6"/>
          <w:sz w:val="23"/>
          <w:szCs w:val="23"/>
        </w:rPr>
        <w:t>Comment utiliser l'application ?</w:t>
      </w:r>
    </w:p>
    <w:p w14:paraId="2C2CDF9C" w14:textId="77777777" w:rsidR="00500C0F" w:rsidRDefault="00F40D65">
      <w:pPr>
        <w:spacing w:before="50" w:after="80"/>
      </w:pPr>
      <w:r>
        <w:rPr>
          <w:color w:val="000000"/>
        </w:rPr>
        <w:t>🖥️ Ouvre l'application dans ton navigateur :</w:t>
      </w:r>
    </w:p>
    <w:p w14:paraId="2C2CDF9D" w14:textId="77777777" w:rsidR="00500C0F" w:rsidRDefault="00F40D65">
      <w:pPr>
        <w:spacing w:before="20" w:after="80"/>
      </w:pPr>
      <w:r>
        <w:rPr>
          <w:b/>
          <w:bCs/>
          <w:color w:val="2874A6"/>
        </w:rPr>
        <w:t>https://sagniel.forge.apps.education.fr/Etude_des_ondes/</w:t>
      </w:r>
    </w:p>
    <w:p w14:paraId="2C2CDF9E" w14:textId="77777777" w:rsidR="00500C0F" w:rsidRDefault="00500C0F">
      <w:pPr>
        <w:spacing w:after="40"/>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00"/>
      </w:tblGrid>
      <w:tr w:rsidR="00500C0F" w14:paraId="2C2CDFA4" w14:textId="77777777">
        <w:tc>
          <w:tcPr>
            <w:tcW w:w="9400" w:type="dxa"/>
            <w:tcBorders>
              <w:top w:val="single" w:sz="4" w:space="0" w:color="27AE60"/>
              <w:left w:val="single" w:sz="16" w:space="0" w:color="27AE60"/>
              <w:bottom w:val="single" w:sz="4" w:space="0" w:color="27AE60"/>
              <w:right w:val="single" w:sz="4" w:space="0" w:color="27AE60"/>
            </w:tcBorders>
            <w:shd w:val="clear" w:color="auto" w:fill="E9F7EF"/>
            <w:tcMar>
              <w:top w:w="120" w:type="dxa"/>
              <w:left w:w="200" w:type="dxa"/>
              <w:bottom w:w="120" w:type="dxa"/>
              <w:right w:w="160" w:type="dxa"/>
            </w:tcMar>
          </w:tcPr>
          <w:p w14:paraId="2C2CDF9F" w14:textId="77777777" w:rsidR="00500C0F" w:rsidRDefault="00F40D65">
            <w:pPr>
              <w:spacing w:before="40" w:after="60"/>
            </w:pPr>
            <w:r>
              <w:rPr>
                <w:color w:val="1B4F72"/>
              </w:rPr>
              <w:t>📋 Protocole — Simulation numérique</w:t>
            </w:r>
          </w:p>
          <w:p w14:paraId="2C2CDFA0" w14:textId="77777777" w:rsidR="00500C0F" w:rsidRDefault="00F40D65">
            <w:pPr>
              <w:spacing w:before="30" w:after="30"/>
            </w:pPr>
            <w:r>
              <w:rPr>
                <w:color w:val="000000"/>
              </w:rPr>
              <w:t xml:space="preserve">1. Lance la </w:t>
            </w:r>
            <w:r>
              <w:rPr>
                <w:b/>
                <w:bCs/>
                <w:color w:val="000000"/>
              </w:rPr>
              <w:t>simulation totale</w:t>
            </w:r>
            <w:r>
              <w:rPr>
                <w:color w:val="000000"/>
              </w:rPr>
              <w:t xml:space="preserve"> avec les paramètres par défaut.</w:t>
            </w:r>
          </w:p>
          <w:p w14:paraId="2C2CDFA2" w14:textId="70E89105" w:rsidR="00500C0F" w:rsidRDefault="00BA2E78">
            <w:pPr>
              <w:spacing w:before="30" w:after="30"/>
            </w:pPr>
            <w:r>
              <w:rPr>
                <w:color w:val="000000"/>
              </w:rPr>
              <w:t>2</w:t>
            </w:r>
            <w:r w:rsidR="00F40D65">
              <w:rPr>
                <w:color w:val="000000"/>
              </w:rPr>
              <w:t>. Repère les courbes qui s'affichent sur le sismogramme</w:t>
            </w:r>
            <w:r>
              <w:rPr>
                <w:color w:val="000000"/>
              </w:rPr>
              <w:t>.</w:t>
            </w:r>
          </w:p>
          <w:p w14:paraId="2C2CDFA3" w14:textId="7F700A60" w:rsidR="00500C0F" w:rsidRDefault="00BA2E78">
            <w:pPr>
              <w:spacing w:before="30" w:after="30"/>
            </w:pPr>
            <w:r>
              <w:rPr>
                <w:color w:val="000000"/>
              </w:rPr>
              <w:t>3</w:t>
            </w:r>
            <w:r w:rsidR="00F40D65">
              <w:rPr>
                <w:color w:val="000000"/>
              </w:rPr>
              <w:t>. Modifie ensuite les paramètres un par un et note tes observations.</w:t>
            </w:r>
          </w:p>
        </w:tc>
      </w:tr>
    </w:tbl>
    <w:p w14:paraId="2C2CDFA5" w14:textId="77777777" w:rsidR="00500C0F" w:rsidRDefault="00500C0F">
      <w:pPr>
        <w:spacing w:after="80"/>
      </w:pPr>
    </w:p>
    <w:p w14:paraId="09ADC307" w14:textId="411F16C0" w:rsidR="00295D2E" w:rsidRDefault="00295D2E">
      <w:pPr>
        <w:spacing w:before="200" w:after="80"/>
        <w:rPr>
          <w:b/>
          <w:bCs/>
          <w:color w:val="2874A6"/>
          <w:sz w:val="23"/>
          <w:szCs w:val="23"/>
        </w:rPr>
      </w:pPr>
      <w:r>
        <w:rPr>
          <w:noProof/>
        </w:rPr>
        <w:drawing>
          <wp:inline distT="0" distB="0" distL="0" distR="0" wp14:anchorId="60B887C9" wp14:editId="223E012A">
            <wp:extent cx="3619500" cy="2733675"/>
            <wp:effectExtent l="0" t="0" r="0" b="0"/>
            <wp:docPr id="622639098" name="Image 622639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3619500" cy="2733675"/>
                    </a:xfrm>
                    <a:prstGeom prst="rect">
                      <a:avLst/>
                    </a:prstGeom>
                  </pic:spPr>
                </pic:pic>
              </a:graphicData>
            </a:graphic>
          </wp:inline>
        </w:drawing>
      </w:r>
    </w:p>
    <w:p w14:paraId="1C42FDC7" w14:textId="215514CA" w:rsidR="00295D2E" w:rsidRDefault="00295D2E" w:rsidP="00295D2E">
      <w:pPr>
        <w:spacing w:after="80"/>
        <w:jc w:val="center"/>
      </w:pPr>
      <w:r>
        <w:rPr>
          <w:i/>
          <w:iCs/>
          <w:color w:val="555555"/>
          <w:sz w:val="20"/>
          <w:szCs w:val="20"/>
        </w:rPr>
        <w:t>Fig. 1— Schéma du dispositif. D = distance entre la cassure et le sismomètre</w:t>
      </w:r>
    </w:p>
    <w:p w14:paraId="63E9D2A5" w14:textId="77777777" w:rsidR="00295D2E" w:rsidRDefault="00295D2E">
      <w:pPr>
        <w:spacing w:before="200" w:after="80"/>
        <w:rPr>
          <w:b/>
          <w:bCs/>
          <w:color w:val="2874A6"/>
          <w:sz w:val="23"/>
          <w:szCs w:val="23"/>
        </w:rPr>
      </w:pPr>
    </w:p>
    <w:p w14:paraId="58E8CCE0" w14:textId="77777777" w:rsidR="00295D2E" w:rsidRDefault="00295D2E">
      <w:pPr>
        <w:spacing w:before="200" w:after="80"/>
        <w:rPr>
          <w:b/>
          <w:bCs/>
          <w:color w:val="2874A6"/>
          <w:sz w:val="23"/>
          <w:szCs w:val="23"/>
        </w:rPr>
      </w:pPr>
    </w:p>
    <w:p w14:paraId="42012617" w14:textId="77777777" w:rsidR="00295D2E" w:rsidRDefault="00295D2E">
      <w:pPr>
        <w:spacing w:before="200" w:after="80"/>
        <w:rPr>
          <w:b/>
          <w:bCs/>
          <w:color w:val="2874A6"/>
          <w:sz w:val="23"/>
          <w:szCs w:val="23"/>
        </w:rPr>
      </w:pPr>
    </w:p>
    <w:p w14:paraId="2C2CDFA6" w14:textId="76089320" w:rsidR="00500C0F" w:rsidRDefault="00F40D65">
      <w:pPr>
        <w:spacing w:before="200" w:after="80"/>
      </w:pPr>
      <w:r>
        <w:rPr>
          <w:b/>
          <w:bCs/>
          <w:color w:val="2874A6"/>
          <w:sz w:val="23"/>
          <w:szCs w:val="23"/>
        </w:rPr>
        <w:t>Expérience A — L'intensité du choc change-t-elle la vibration ?</w:t>
      </w:r>
    </w:p>
    <w:p w14:paraId="2C2CDFA7" w14:textId="77777777" w:rsidR="00500C0F" w:rsidRDefault="00F40D65">
      <w:pPr>
        <w:spacing w:before="50" w:after="80"/>
      </w:pPr>
      <w:r>
        <w:rPr>
          <w:color w:val="000000"/>
        </w:rPr>
        <w:t xml:space="preserve">Dans la simulation, fais varier la </w:t>
      </w:r>
      <w:r>
        <w:rPr>
          <w:b/>
          <w:bCs/>
          <w:color w:val="000000"/>
        </w:rPr>
        <w:t>hauteur de chute</w:t>
      </w:r>
      <w:r>
        <w:rPr>
          <w:color w:val="000000"/>
        </w:rPr>
        <w:t xml:space="preserve"> (qui représente la force du séisme). Complète le tableau :</w:t>
      </w:r>
    </w:p>
    <w:p w14:paraId="2C2CDFA8" w14:textId="77777777" w:rsidR="00500C0F" w:rsidRDefault="00500C0F">
      <w:pPr>
        <w:spacing w:after="6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297"/>
      </w:tblGrid>
      <w:tr w:rsidR="0078604F" w14:paraId="2C2CDFAC" w14:textId="77777777" w:rsidTr="0078604F">
        <w:tc>
          <w:tcPr>
            <w:tcW w:w="3200" w:type="dxa"/>
            <w:tcBorders>
              <w:top w:val="single" w:sz="1" w:space="0" w:color="CCCCCC"/>
              <w:left w:val="single" w:sz="1" w:space="0" w:color="CCCCCC"/>
              <w:bottom w:val="single" w:sz="1" w:space="0" w:color="CCCCCC"/>
              <w:right w:val="single" w:sz="1" w:space="0" w:color="CCCCCC"/>
            </w:tcBorders>
            <w:shd w:val="clear" w:color="auto" w:fill="1B4F72"/>
            <w:tcMar>
              <w:top w:w="80" w:type="dxa"/>
              <w:left w:w="120" w:type="dxa"/>
              <w:bottom w:w="80" w:type="dxa"/>
              <w:right w:w="80" w:type="dxa"/>
            </w:tcMar>
          </w:tcPr>
          <w:p w14:paraId="2C2CDFA9" w14:textId="77777777" w:rsidR="0078604F" w:rsidRDefault="0078604F">
            <w:r>
              <w:rPr>
                <w:b/>
                <w:bCs/>
                <w:color w:val="FFFFFF"/>
              </w:rPr>
              <w:t>Hauteur de chute</w:t>
            </w:r>
          </w:p>
        </w:tc>
        <w:tc>
          <w:tcPr>
            <w:tcW w:w="6297" w:type="dxa"/>
            <w:tcBorders>
              <w:top w:val="single" w:sz="1" w:space="0" w:color="CCCCCC"/>
              <w:left w:val="single" w:sz="1" w:space="0" w:color="CCCCCC"/>
              <w:bottom w:val="single" w:sz="1" w:space="0" w:color="CCCCCC"/>
              <w:right w:val="single" w:sz="1" w:space="0" w:color="CCCCCC"/>
            </w:tcBorders>
            <w:shd w:val="clear" w:color="auto" w:fill="1B4F72"/>
            <w:tcMar>
              <w:top w:w="80" w:type="dxa"/>
              <w:left w:w="120" w:type="dxa"/>
              <w:bottom w:w="80" w:type="dxa"/>
              <w:right w:w="80" w:type="dxa"/>
            </w:tcMar>
          </w:tcPr>
          <w:p w14:paraId="2C2CDFAB" w14:textId="77777777" w:rsidR="0078604F" w:rsidRDefault="0078604F">
            <w:r>
              <w:rPr>
                <w:b/>
                <w:bCs/>
                <w:color w:val="FFFFFF"/>
              </w:rPr>
              <w:t>Amplitude sur le sismogramme</w:t>
            </w:r>
          </w:p>
        </w:tc>
      </w:tr>
      <w:tr w:rsidR="0078604F" w14:paraId="2C2CDFB0" w14:textId="77777777" w:rsidTr="0078604F">
        <w:tc>
          <w:tcPr>
            <w:tcW w:w="32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80" w:type="dxa"/>
            </w:tcMar>
          </w:tcPr>
          <w:p w14:paraId="2C2CDFAD" w14:textId="77777777" w:rsidR="0078604F" w:rsidRDefault="0078604F">
            <w:r>
              <w:t>Petite (10 cm)</w:t>
            </w:r>
          </w:p>
        </w:tc>
        <w:tc>
          <w:tcPr>
            <w:tcW w:w="6297"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80" w:type="dxa"/>
            </w:tcMar>
          </w:tcPr>
          <w:p w14:paraId="2C2CDFAF" w14:textId="77777777" w:rsidR="0078604F" w:rsidRDefault="0078604F">
            <w:r>
              <w:rPr>
                <w:color w:val="AAAAAA"/>
              </w:rPr>
              <w:t>...................................</w:t>
            </w:r>
          </w:p>
        </w:tc>
      </w:tr>
      <w:tr w:rsidR="0078604F" w14:paraId="2C2CDFB4" w14:textId="77777777" w:rsidTr="0078604F">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2C2CDFB1" w14:textId="55BAF175" w:rsidR="0078604F" w:rsidRDefault="0078604F">
            <w:r>
              <w:t>Moyenne (</w:t>
            </w:r>
            <w:r w:rsidR="006C3279">
              <w:t>5</w:t>
            </w:r>
            <w:r>
              <w:t>0 cm)</w:t>
            </w:r>
          </w:p>
        </w:tc>
        <w:tc>
          <w:tcPr>
            <w:tcW w:w="629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2C2CDFB3" w14:textId="77777777" w:rsidR="0078604F" w:rsidRDefault="0078604F">
            <w:r>
              <w:rPr>
                <w:color w:val="AAAAAA"/>
              </w:rPr>
              <w:t>...................................</w:t>
            </w:r>
          </w:p>
        </w:tc>
      </w:tr>
      <w:tr w:rsidR="0078604F" w14:paraId="2C2CDFB8" w14:textId="77777777" w:rsidTr="0078604F">
        <w:tc>
          <w:tcPr>
            <w:tcW w:w="32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80" w:type="dxa"/>
            </w:tcMar>
          </w:tcPr>
          <w:p w14:paraId="2C2CDFB5" w14:textId="195B608B" w:rsidR="0078604F" w:rsidRDefault="0078604F">
            <w:r>
              <w:t>Grande (</w:t>
            </w:r>
            <w:r w:rsidR="006C3279">
              <w:t>8</w:t>
            </w:r>
            <w:r>
              <w:t>0 cm)</w:t>
            </w:r>
          </w:p>
        </w:tc>
        <w:tc>
          <w:tcPr>
            <w:tcW w:w="6297"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80" w:type="dxa"/>
            </w:tcMar>
          </w:tcPr>
          <w:p w14:paraId="2C2CDFB7" w14:textId="77777777" w:rsidR="0078604F" w:rsidRDefault="0078604F">
            <w:r>
              <w:rPr>
                <w:color w:val="AAAAAA"/>
              </w:rPr>
              <w:t>...................................</w:t>
            </w:r>
          </w:p>
        </w:tc>
      </w:tr>
    </w:tbl>
    <w:p w14:paraId="2C2CDFB9" w14:textId="77777777" w:rsidR="00500C0F" w:rsidRDefault="00500C0F">
      <w:pPr>
        <w:spacing w:after="80"/>
      </w:pPr>
    </w:p>
    <w:p w14:paraId="2C2CDFBA" w14:textId="77777777" w:rsidR="00500C0F" w:rsidRDefault="00F40D65">
      <w:pPr>
        <w:spacing w:before="60" w:after="100"/>
      </w:pPr>
      <w:r>
        <w:rPr>
          <w:b/>
          <w:bCs/>
        </w:rPr>
        <w:t xml:space="preserve">❓ Que se passe-t-il sur le sismogramme quand le choc est plus fort : </w:t>
      </w:r>
      <w:r>
        <w:rPr>
          <w:color w:val="AAAAAA"/>
        </w:rPr>
        <w:t>...............................................................................................................................</w:t>
      </w:r>
    </w:p>
    <w:p w14:paraId="61257A0D" w14:textId="77777777" w:rsidR="0078604F" w:rsidRDefault="0078604F">
      <w:pPr>
        <w:spacing w:after="100"/>
      </w:pPr>
    </w:p>
    <w:p w14:paraId="2C2CDFBC" w14:textId="77777777" w:rsidR="00500C0F" w:rsidRDefault="00F40D65">
      <w:pPr>
        <w:spacing w:before="200" w:after="80"/>
      </w:pPr>
      <w:r>
        <w:rPr>
          <w:b/>
          <w:bCs/>
          <w:color w:val="2874A6"/>
          <w:sz w:val="23"/>
          <w:szCs w:val="23"/>
        </w:rPr>
        <w:t>Expérience B — La distance change-t-elle la vibration reçue ?</w:t>
      </w:r>
    </w:p>
    <w:p w14:paraId="2C2CDFBE" w14:textId="243457AB" w:rsidR="00500C0F" w:rsidRDefault="00F40D65" w:rsidP="003F4E90">
      <w:pPr>
        <w:spacing w:before="50" w:after="80"/>
      </w:pPr>
      <w:r>
        <w:rPr>
          <w:color w:val="000000"/>
        </w:rPr>
        <w:t xml:space="preserve">Garde la même hauteur de chute. Fais varier la </w:t>
      </w:r>
      <w:r>
        <w:rPr>
          <w:b/>
          <w:bCs/>
          <w:color w:val="000000"/>
        </w:rPr>
        <w:t>distance</w:t>
      </w:r>
      <w:r>
        <w:rPr>
          <w:color w:val="000000"/>
        </w:rPr>
        <w:t xml:space="preserve"> entre la </w:t>
      </w:r>
      <w:r w:rsidR="003F4E90">
        <w:rPr>
          <w:color w:val="000000"/>
        </w:rPr>
        <w:t>« </w:t>
      </w:r>
      <w:r>
        <w:rPr>
          <w:color w:val="000000"/>
        </w:rPr>
        <w:t>faille</w:t>
      </w:r>
      <w:r w:rsidR="003F4E90">
        <w:rPr>
          <w:color w:val="000000"/>
        </w:rPr>
        <w:t> »</w:t>
      </w:r>
      <w:r>
        <w:rPr>
          <w:color w:val="000000"/>
        </w:rPr>
        <w:t xml:space="preserve"> et le sismomètre. Complète :</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3100"/>
        <w:gridCol w:w="3100"/>
      </w:tblGrid>
      <w:tr w:rsidR="00500C0F" w14:paraId="2C2CDFC2" w14:textId="77777777">
        <w:tc>
          <w:tcPr>
            <w:tcW w:w="3200" w:type="dxa"/>
            <w:tcBorders>
              <w:top w:val="single" w:sz="1" w:space="0" w:color="CCCCCC"/>
              <w:left w:val="single" w:sz="1" w:space="0" w:color="CCCCCC"/>
              <w:bottom w:val="single" w:sz="1" w:space="0" w:color="CCCCCC"/>
              <w:right w:val="single" w:sz="1" w:space="0" w:color="CCCCCC"/>
            </w:tcBorders>
            <w:shd w:val="clear" w:color="auto" w:fill="1B4F72"/>
            <w:tcMar>
              <w:top w:w="80" w:type="dxa"/>
              <w:left w:w="120" w:type="dxa"/>
              <w:bottom w:w="80" w:type="dxa"/>
              <w:right w:w="80" w:type="dxa"/>
            </w:tcMar>
          </w:tcPr>
          <w:p w14:paraId="2C2CDFBF" w14:textId="77777777" w:rsidR="00500C0F" w:rsidRDefault="00F40D65">
            <w:r>
              <w:rPr>
                <w:b/>
                <w:bCs/>
                <w:color w:val="FFFFFF"/>
              </w:rPr>
              <w:t>Distance faille → sismomètre</w:t>
            </w:r>
          </w:p>
        </w:tc>
        <w:tc>
          <w:tcPr>
            <w:tcW w:w="3100" w:type="dxa"/>
            <w:tcBorders>
              <w:top w:val="single" w:sz="1" w:space="0" w:color="CCCCCC"/>
              <w:left w:val="single" w:sz="1" w:space="0" w:color="CCCCCC"/>
              <w:bottom w:val="single" w:sz="1" w:space="0" w:color="CCCCCC"/>
              <w:right w:val="single" w:sz="1" w:space="0" w:color="CCCCCC"/>
            </w:tcBorders>
            <w:shd w:val="clear" w:color="auto" w:fill="1B4F72"/>
            <w:tcMar>
              <w:top w:w="80" w:type="dxa"/>
              <w:left w:w="120" w:type="dxa"/>
              <w:bottom w:w="80" w:type="dxa"/>
              <w:right w:w="80" w:type="dxa"/>
            </w:tcMar>
          </w:tcPr>
          <w:p w14:paraId="2C2CDFC0" w14:textId="77777777" w:rsidR="00500C0F" w:rsidRDefault="00F40D65">
            <w:r>
              <w:rPr>
                <w:b/>
                <w:bCs/>
                <w:color w:val="FFFFFF"/>
              </w:rPr>
              <w:t>Amplitude sur le sismogramme</w:t>
            </w:r>
          </w:p>
        </w:tc>
        <w:tc>
          <w:tcPr>
            <w:tcW w:w="3100" w:type="dxa"/>
            <w:tcBorders>
              <w:top w:val="single" w:sz="1" w:space="0" w:color="CCCCCC"/>
              <w:left w:val="single" w:sz="1" w:space="0" w:color="CCCCCC"/>
              <w:bottom w:val="single" w:sz="1" w:space="0" w:color="CCCCCC"/>
              <w:right w:val="single" w:sz="1" w:space="0" w:color="CCCCCC"/>
            </w:tcBorders>
            <w:shd w:val="clear" w:color="auto" w:fill="1B4F72"/>
            <w:tcMar>
              <w:top w:w="80" w:type="dxa"/>
              <w:left w:w="120" w:type="dxa"/>
              <w:bottom w:w="80" w:type="dxa"/>
              <w:right w:w="80" w:type="dxa"/>
            </w:tcMar>
          </w:tcPr>
          <w:p w14:paraId="2C2CDFC1" w14:textId="77777777" w:rsidR="00500C0F" w:rsidRDefault="00F40D65">
            <w:r>
              <w:rPr>
                <w:b/>
                <w:bCs/>
                <w:color w:val="FFFFFF"/>
              </w:rPr>
              <w:t>Ce que ressentirait un habitant</w:t>
            </w:r>
          </w:p>
        </w:tc>
      </w:tr>
      <w:tr w:rsidR="00500C0F" w14:paraId="2C2CDFC6" w14:textId="77777777">
        <w:tc>
          <w:tcPr>
            <w:tcW w:w="32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80" w:type="dxa"/>
            </w:tcMar>
          </w:tcPr>
          <w:p w14:paraId="2C2CDFC3" w14:textId="641D40F7" w:rsidR="00500C0F" w:rsidRDefault="00F40D65">
            <w:r>
              <w:t>Courte (</w:t>
            </w:r>
            <w:r w:rsidR="00DB361A">
              <w:t>2</w:t>
            </w:r>
            <w:r>
              <w:t>0</w:t>
            </w:r>
            <w:r w:rsidR="00DB361A">
              <w:t xml:space="preserve"> cm</w:t>
            </w:r>
            <w:r>
              <w:t>)</w:t>
            </w:r>
          </w:p>
        </w:tc>
        <w:tc>
          <w:tcPr>
            <w:tcW w:w="31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80" w:type="dxa"/>
            </w:tcMar>
          </w:tcPr>
          <w:p w14:paraId="2C2CDFC4" w14:textId="77777777" w:rsidR="00500C0F" w:rsidRDefault="00F40D65">
            <w:r>
              <w:rPr>
                <w:color w:val="AAAAAA"/>
              </w:rPr>
              <w:t>...................................</w:t>
            </w:r>
          </w:p>
        </w:tc>
        <w:tc>
          <w:tcPr>
            <w:tcW w:w="31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80" w:type="dxa"/>
            </w:tcMar>
          </w:tcPr>
          <w:p w14:paraId="2C2CDFC5" w14:textId="77777777" w:rsidR="00500C0F" w:rsidRDefault="00F40D65">
            <w:r>
              <w:rPr>
                <w:color w:val="AAAAAA"/>
              </w:rPr>
              <w:t>...................................</w:t>
            </w:r>
          </w:p>
        </w:tc>
      </w:tr>
      <w:tr w:rsidR="00500C0F" w14:paraId="2C2CDFCA" w14:textId="77777777">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2C2CDFC7" w14:textId="21FC5531" w:rsidR="00500C0F" w:rsidRDefault="00F40D65">
            <w:r>
              <w:t>Moyenne (</w:t>
            </w:r>
            <w:r w:rsidR="00DB361A">
              <w:t>60 cm</w:t>
            </w:r>
            <w:r>
              <w:t>)</w:t>
            </w:r>
          </w:p>
        </w:tc>
        <w:tc>
          <w:tcPr>
            <w:tcW w:w="3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2C2CDFC8" w14:textId="77777777" w:rsidR="00500C0F" w:rsidRDefault="00F40D65">
            <w:r>
              <w:rPr>
                <w:color w:val="AAAAAA"/>
              </w:rPr>
              <w:t>...................................</w:t>
            </w:r>
          </w:p>
        </w:tc>
        <w:tc>
          <w:tcPr>
            <w:tcW w:w="3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2C2CDFC9" w14:textId="77777777" w:rsidR="00500C0F" w:rsidRDefault="00F40D65">
            <w:r>
              <w:rPr>
                <w:color w:val="AAAAAA"/>
              </w:rPr>
              <w:t>...................................</w:t>
            </w:r>
          </w:p>
        </w:tc>
      </w:tr>
    </w:tbl>
    <w:p w14:paraId="2C2CDFCF" w14:textId="77777777" w:rsidR="00500C0F" w:rsidRDefault="00500C0F">
      <w:pPr>
        <w:spacing w:after="80"/>
      </w:pPr>
    </w:p>
    <w:p w14:paraId="2C2CDFD0" w14:textId="77777777" w:rsidR="00500C0F" w:rsidRDefault="00F40D65">
      <w:pPr>
        <w:spacing w:before="60" w:after="100"/>
      </w:pPr>
      <w:r>
        <w:rPr>
          <w:b/>
          <w:bCs/>
        </w:rPr>
        <w:t xml:space="preserve">❓ Que se passe-t-il sur le sismogramme quand on s'éloigne de la faille : </w:t>
      </w:r>
      <w:r>
        <w:rPr>
          <w:color w:val="AAAAAA"/>
        </w:rPr>
        <w:t>...............................................................................................................................</w:t>
      </w:r>
    </w:p>
    <w:p w14:paraId="2C2CDFD6" w14:textId="77777777" w:rsidR="00500C0F" w:rsidRDefault="00500C0F">
      <w:pPr>
        <w:spacing w:after="120"/>
      </w:pPr>
    </w:p>
    <w:p w14:paraId="2C2CDFD7" w14:textId="77777777" w:rsidR="00500C0F" w:rsidRDefault="00F40D65">
      <w:pPr>
        <w:pBdr>
          <w:bottom w:val="single" w:sz="8" w:space="4" w:color="1B4F72"/>
        </w:pBdr>
        <w:spacing w:before="280" w:after="100"/>
      </w:pPr>
      <w:r>
        <w:rPr>
          <w:b/>
          <w:bCs/>
          <w:color w:val="1B4F72"/>
          <w:sz w:val="26"/>
          <w:szCs w:val="26"/>
        </w:rPr>
        <w:t xml:space="preserve">Partie 2 — Expérimenter avec un spaghetti et le </w:t>
      </w:r>
      <w:proofErr w:type="spellStart"/>
      <w:r>
        <w:rPr>
          <w:b/>
          <w:bCs/>
          <w:color w:val="1B4F72"/>
          <w:sz w:val="26"/>
          <w:szCs w:val="26"/>
        </w:rPr>
        <w:t>SismoPifomètre</w:t>
      </w:r>
      <w:proofErr w:type="spellEnd"/>
    </w:p>
    <w:p w14:paraId="2C2CDFD8" w14:textId="77777777" w:rsidR="00500C0F" w:rsidRDefault="00F40D65">
      <w:pPr>
        <w:spacing w:before="200" w:after="80"/>
      </w:pPr>
      <w:r>
        <w:rPr>
          <w:b/>
          <w:bCs/>
          <w:color w:val="2874A6"/>
          <w:sz w:val="23"/>
          <w:szCs w:val="23"/>
        </w:rPr>
        <w:t>Le matériel</w:t>
      </w:r>
    </w:p>
    <w:p w14:paraId="2C2CDFD9" w14:textId="77777777" w:rsidR="00500C0F" w:rsidRDefault="00F40D65">
      <w:pPr>
        <w:pStyle w:val="Paragraphedeliste"/>
        <w:numPr>
          <w:ilvl w:val="0"/>
          <w:numId w:val="2"/>
        </w:numPr>
        <w:spacing w:before="40" w:after="40"/>
      </w:pPr>
      <w:r>
        <w:rPr>
          <w:color w:val="000000"/>
        </w:rPr>
        <w:t xml:space="preserve">Un smartphone posé à plat sur la table (c'est notre </w:t>
      </w:r>
      <w:r>
        <w:rPr>
          <w:b/>
          <w:bCs/>
          <w:color w:val="000000"/>
        </w:rPr>
        <w:t>sismomètre</w:t>
      </w:r>
      <w:r>
        <w:rPr>
          <w:color w:val="000000"/>
        </w:rPr>
        <w:t>)</w:t>
      </w:r>
    </w:p>
    <w:p w14:paraId="2C2CDFDA" w14:textId="77777777" w:rsidR="00500C0F" w:rsidRDefault="00F40D65">
      <w:pPr>
        <w:pStyle w:val="Paragraphedeliste"/>
        <w:numPr>
          <w:ilvl w:val="0"/>
          <w:numId w:val="2"/>
        </w:numPr>
        <w:spacing w:before="40" w:after="40"/>
      </w:pPr>
      <w:r>
        <w:rPr>
          <w:color w:val="000000"/>
        </w:rPr>
        <w:t xml:space="preserve">Des </w:t>
      </w:r>
      <w:r>
        <w:rPr>
          <w:b/>
          <w:bCs/>
          <w:color w:val="000000"/>
        </w:rPr>
        <w:t>spaghettis crus</w:t>
      </w:r>
      <w:r>
        <w:rPr>
          <w:color w:val="000000"/>
        </w:rPr>
        <w:t xml:space="preserve"> (de longueurs différentes)</w:t>
      </w:r>
    </w:p>
    <w:p w14:paraId="2C2CDFDB" w14:textId="77777777" w:rsidR="00500C0F" w:rsidRDefault="00F40D65">
      <w:pPr>
        <w:pStyle w:val="Paragraphedeliste"/>
        <w:numPr>
          <w:ilvl w:val="0"/>
          <w:numId w:val="2"/>
        </w:numPr>
        <w:spacing w:before="40" w:after="40"/>
      </w:pPr>
      <w:r>
        <w:rPr>
          <w:color w:val="000000"/>
        </w:rPr>
        <w:t xml:space="preserve">Une règle pour mesurer la </w:t>
      </w:r>
      <w:r>
        <w:rPr>
          <w:b/>
          <w:bCs/>
          <w:color w:val="000000"/>
        </w:rPr>
        <w:t>distance</w:t>
      </w:r>
      <w:r>
        <w:rPr>
          <w:color w:val="000000"/>
        </w:rPr>
        <w:t xml:space="preserve"> entre la cassure et le téléphone</w:t>
      </w:r>
    </w:p>
    <w:p w14:paraId="2C2CDFDC" w14:textId="77777777" w:rsidR="00500C0F" w:rsidRDefault="00F40D65">
      <w:pPr>
        <w:pStyle w:val="Paragraphedeliste"/>
        <w:numPr>
          <w:ilvl w:val="0"/>
          <w:numId w:val="2"/>
        </w:numPr>
        <w:spacing w:before="40" w:after="40"/>
      </w:pPr>
      <w:r>
        <w:rPr>
          <w:color w:val="000000"/>
        </w:rPr>
        <w:t xml:space="preserve">L'application </w:t>
      </w:r>
      <w:proofErr w:type="spellStart"/>
      <w:r>
        <w:rPr>
          <w:b/>
          <w:bCs/>
          <w:color w:val="000000"/>
        </w:rPr>
        <w:t>SismoPifomètre</w:t>
      </w:r>
      <w:proofErr w:type="spellEnd"/>
      <w:r>
        <w:rPr>
          <w:color w:val="000000"/>
        </w:rPr>
        <w:t xml:space="preserve"> ouverte sur le téléphone</w:t>
      </w:r>
    </w:p>
    <w:p w14:paraId="2C2CDFDD" w14:textId="77777777" w:rsidR="00500C0F" w:rsidRDefault="00500C0F">
      <w:pPr>
        <w:spacing w:after="80"/>
      </w:pPr>
    </w:p>
    <w:p w14:paraId="2C2CDFDE" w14:textId="77777777" w:rsidR="00500C0F" w:rsidRDefault="00F40D65">
      <w:pPr>
        <w:spacing w:before="40" w:after="20"/>
        <w:jc w:val="center"/>
      </w:pPr>
      <w:r>
        <w:rPr>
          <w:noProof/>
        </w:rPr>
        <w:lastRenderedPageBreak/>
        <w:drawing>
          <wp:inline distT="0" distB="0" distL="0" distR="0" wp14:anchorId="2C2CE04E" wp14:editId="2C2CE04F">
            <wp:extent cx="3619500" cy="31908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3619500" cy="3190875"/>
                    </a:xfrm>
                    <a:prstGeom prst="rect">
                      <a:avLst/>
                    </a:prstGeom>
                  </pic:spPr>
                </pic:pic>
              </a:graphicData>
            </a:graphic>
          </wp:inline>
        </w:drawing>
      </w:r>
    </w:p>
    <w:p w14:paraId="2C2CDFDF" w14:textId="22709B78" w:rsidR="00500C0F" w:rsidRDefault="00F40D65">
      <w:pPr>
        <w:spacing w:after="80"/>
        <w:jc w:val="center"/>
      </w:pPr>
      <w:r>
        <w:rPr>
          <w:i/>
          <w:iCs/>
          <w:color w:val="555555"/>
          <w:sz w:val="20"/>
          <w:szCs w:val="20"/>
        </w:rPr>
        <w:t xml:space="preserve">Fig. </w:t>
      </w:r>
      <w:r w:rsidR="00295D2E">
        <w:rPr>
          <w:i/>
          <w:iCs/>
          <w:color w:val="555555"/>
          <w:sz w:val="20"/>
          <w:szCs w:val="20"/>
        </w:rPr>
        <w:t>2</w:t>
      </w:r>
      <w:r>
        <w:rPr>
          <w:i/>
          <w:iCs/>
          <w:color w:val="555555"/>
          <w:sz w:val="20"/>
          <w:szCs w:val="20"/>
        </w:rPr>
        <w:t xml:space="preserve"> — La cassure du spaghetti au bord de la table simule la rupture d'une faille sismique.</w:t>
      </w:r>
    </w:p>
    <w:p w14:paraId="2C2CDFE0" w14:textId="77777777" w:rsidR="00500C0F" w:rsidRDefault="00500C0F">
      <w:pPr>
        <w:spacing w:after="40"/>
      </w:pPr>
    </w:p>
    <w:p w14:paraId="2C2CDFE4" w14:textId="77777777" w:rsidR="00500C0F" w:rsidRDefault="00F40D65">
      <w:pPr>
        <w:spacing w:before="200" w:after="80"/>
      </w:pPr>
      <w:r>
        <w:rPr>
          <w:b/>
          <w:bCs/>
          <w:color w:val="2874A6"/>
          <w:sz w:val="23"/>
          <w:szCs w:val="23"/>
        </w:rPr>
        <w:t xml:space="preserve">Comment fonctionne le </w:t>
      </w:r>
      <w:proofErr w:type="spellStart"/>
      <w:r>
        <w:rPr>
          <w:b/>
          <w:bCs/>
          <w:color w:val="2874A6"/>
          <w:sz w:val="23"/>
          <w:szCs w:val="23"/>
        </w:rPr>
        <w:t>SismoPifomètre</w:t>
      </w:r>
      <w:proofErr w:type="spellEnd"/>
      <w:r>
        <w:rPr>
          <w:b/>
          <w:bCs/>
          <w:color w:val="2874A6"/>
          <w:sz w:val="23"/>
          <w:szCs w:val="23"/>
        </w:rPr>
        <w:t xml:space="preserve"> ?</w:t>
      </w:r>
    </w:p>
    <w:p w14:paraId="2C2CDFE5" w14:textId="7E59334B" w:rsidR="00500C0F" w:rsidRDefault="00F40D65">
      <w:pPr>
        <w:spacing w:before="50" w:after="80"/>
      </w:pPr>
      <w:r>
        <w:rPr>
          <w:color w:val="000000"/>
        </w:rPr>
        <w:t xml:space="preserve">L'application utilise les </w:t>
      </w:r>
      <w:r>
        <w:rPr>
          <w:b/>
          <w:bCs/>
          <w:color w:val="000000"/>
        </w:rPr>
        <w:t>capteurs de mouvement</w:t>
      </w:r>
      <w:r>
        <w:rPr>
          <w:color w:val="000000"/>
        </w:rPr>
        <w:t xml:space="preserve"> (accéléromètre) de ton smartphone pour détecter les plus petites vibrations, comme un vrai sismographe. </w:t>
      </w:r>
    </w:p>
    <w:p w14:paraId="2C2CDFE6" w14:textId="77777777" w:rsidR="00500C0F" w:rsidRDefault="00500C0F">
      <w:pPr>
        <w:spacing w:after="60"/>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00"/>
      </w:tblGrid>
      <w:tr w:rsidR="00500C0F" w14:paraId="2C2CDFED" w14:textId="77777777">
        <w:tc>
          <w:tcPr>
            <w:tcW w:w="9400" w:type="dxa"/>
            <w:tcBorders>
              <w:top w:val="single" w:sz="4" w:space="0" w:color="27AE60"/>
              <w:left w:val="single" w:sz="16" w:space="0" w:color="27AE60"/>
              <w:bottom w:val="single" w:sz="4" w:space="0" w:color="27AE60"/>
              <w:right w:val="single" w:sz="4" w:space="0" w:color="27AE60"/>
            </w:tcBorders>
            <w:shd w:val="clear" w:color="auto" w:fill="E9F7EF"/>
            <w:tcMar>
              <w:top w:w="120" w:type="dxa"/>
              <w:left w:w="200" w:type="dxa"/>
              <w:bottom w:w="120" w:type="dxa"/>
              <w:right w:w="160" w:type="dxa"/>
            </w:tcMar>
          </w:tcPr>
          <w:p w14:paraId="2C2CDFE7" w14:textId="77777777" w:rsidR="00500C0F" w:rsidRDefault="00F40D65">
            <w:pPr>
              <w:spacing w:before="40" w:after="60"/>
            </w:pPr>
            <w:r>
              <w:rPr>
                <w:color w:val="1B4F72"/>
              </w:rPr>
              <w:t>📋 Protocole général</w:t>
            </w:r>
          </w:p>
          <w:p w14:paraId="2C2CDFE8" w14:textId="77777777" w:rsidR="00500C0F" w:rsidRDefault="00F40D65">
            <w:pPr>
              <w:spacing w:before="30" w:after="30"/>
            </w:pPr>
            <w:r>
              <w:rPr>
                <w:color w:val="000000"/>
              </w:rPr>
              <w:t xml:space="preserve">1. Pose le téléphone à plat sur la table. Lance le </w:t>
            </w:r>
            <w:proofErr w:type="spellStart"/>
            <w:r>
              <w:rPr>
                <w:color w:val="000000"/>
              </w:rPr>
              <w:t>SismoPifomètre</w:t>
            </w:r>
            <w:proofErr w:type="spellEnd"/>
            <w:r>
              <w:rPr>
                <w:color w:val="000000"/>
              </w:rPr>
              <w:t>.</w:t>
            </w:r>
          </w:p>
          <w:p w14:paraId="2C2CDFE9" w14:textId="77777777" w:rsidR="00500C0F" w:rsidRDefault="00F40D65">
            <w:pPr>
              <w:spacing w:before="30" w:after="30"/>
            </w:pPr>
            <w:r>
              <w:rPr>
                <w:color w:val="000000"/>
              </w:rPr>
              <w:t xml:space="preserve">2. Attends le compte à rebours (5 secondes). </w:t>
            </w:r>
            <w:r>
              <w:rPr>
                <w:b/>
                <w:bCs/>
                <w:color w:val="000000"/>
              </w:rPr>
              <w:t>Ne touche plus</w:t>
            </w:r>
            <w:r>
              <w:rPr>
                <w:color w:val="000000"/>
              </w:rPr>
              <w:t xml:space="preserve"> le téléphone.</w:t>
            </w:r>
          </w:p>
          <w:p w14:paraId="2C2CDFEA" w14:textId="77777777" w:rsidR="00500C0F" w:rsidRDefault="00F40D65">
            <w:pPr>
              <w:spacing w:before="30" w:after="30"/>
            </w:pPr>
            <w:r>
              <w:rPr>
                <w:color w:val="000000"/>
              </w:rPr>
              <w:t xml:space="preserve">3. Effectue le choc (casse le spaghetti). Appuie ensuite sur </w:t>
            </w:r>
            <w:r>
              <w:rPr>
                <w:b/>
                <w:bCs/>
                <w:color w:val="000000"/>
              </w:rPr>
              <w:t>PAUSE</w:t>
            </w:r>
            <w:r>
              <w:rPr>
                <w:color w:val="000000"/>
              </w:rPr>
              <w:t>.</w:t>
            </w:r>
          </w:p>
          <w:p w14:paraId="2C2CDFEB" w14:textId="77777777" w:rsidR="00500C0F" w:rsidRDefault="00F40D65">
            <w:pPr>
              <w:spacing w:before="30" w:after="30"/>
            </w:pPr>
            <w:r>
              <w:rPr>
                <w:color w:val="000000"/>
              </w:rPr>
              <w:t>4. Observe et note l'amplitude (la hauteur) de la vibration sur l'écran.</w:t>
            </w:r>
          </w:p>
          <w:p w14:paraId="2C2CDFEC" w14:textId="77777777" w:rsidR="00500C0F" w:rsidRDefault="00F40D65">
            <w:pPr>
              <w:spacing w:before="30" w:after="30"/>
            </w:pPr>
            <w:r>
              <w:rPr>
                <w:color w:val="000000"/>
              </w:rPr>
              <w:t xml:space="preserve">5. Appuie sur </w:t>
            </w:r>
            <w:r>
              <w:rPr>
                <w:b/>
                <w:bCs/>
                <w:color w:val="000000"/>
              </w:rPr>
              <w:t>RÉINITIALISER</w:t>
            </w:r>
            <w:r>
              <w:rPr>
                <w:color w:val="000000"/>
              </w:rPr>
              <w:t xml:space="preserve"> avant chaque nouvelle mesure.</w:t>
            </w:r>
          </w:p>
        </w:tc>
      </w:tr>
    </w:tbl>
    <w:p w14:paraId="2C2CDFEE" w14:textId="77777777" w:rsidR="00500C0F" w:rsidRDefault="00500C0F">
      <w:pPr>
        <w:spacing w:after="100"/>
      </w:pPr>
    </w:p>
    <w:p w14:paraId="2C2CDFEF" w14:textId="77777777" w:rsidR="00500C0F" w:rsidRDefault="00F40D65">
      <w:pPr>
        <w:spacing w:before="200" w:after="80"/>
      </w:pPr>
      <w:r>
        <w:rPr>
          <w:b/>
          <w:bCs/>
          <w:color w:val="2874A6"/>
          <w:sz w:val="23"/>
          <w:szCs w:val="23"/>
        </w:rPr>
        <w:t>Expérience 1 — Est-ce que la force de la cassure change la vibration ?</w:t>
      </w:r>
    </w:p>
    <w:p w14:paraId="2C2CDFF0" w14:textId="77777777" w:rsidR="00500C0F" w:rsidRDefault="00F40D65">
      <w:pPr>
        <w:spacing w:before="50" w:after="80"/>
      </w:pPr>
      <w:r>
        <w:rPr>
          <w:b/>
          <w:bCs/>
          <w:color w:val="000000"/>
        </w:rPr>
        <w:t>But :</w:t>
      </w:r>
      <w:r>
        <w:rPr>
          <w:color w:val="000000"/>
        </w:rPr>
        <w:t xml:space="preserve"> On garde le smartphone </w:t>
      </w:r>
      <w:r>
        <w:rPr>
          <w:b/>
          <w:bCs/>
          <w:color w:val="000000"/>
        </w:rPr>
        <w:t>toujours au même endroit</w:t>
      </w:r>
      <w:r>
        <w:rPr>
          <w:color w:val="000000"/>
        </w:rPr>
        <w:t xml:space="preserve"> (D = 8 cm du bord). On fait varier la longueur du spaghetti qui dépasse.</w:t>
      </w:r>
    </w:p>
    <w:p w14:paraId="2C2CDFF1" w14:textId="77777777" w:rsidR="00500C0F" w:rsidRDefault="00500C0F">
      <w:pPr>
        <w:spacing w:after="40"/>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00"/>
      </w:tblGrid>
      <w:tr w:rsidR="00500C0F" w14:paraId="2C2CDFF4" w14:textId="77777777">
        <w:tc>
          <w:tcPr>
            <w:tcW w:w="9400" w:type="dxa"/>
            <w:tcBorders>
              <w:top w:val="single" w:sz="4" w:space="0" w:color="E67E22"/>
              <w:left w:val="single" w:sz="16" w:space="0" w:color="E67E22"/>
              <w:bottom w:val="single" w:sz="4" w:space="0" w:color="E67E22"/>
              <w:right w:val="single" w:sz="4" w:space="0" w:color="E67E22"/>
            </w:tcBorders>
            <w:shd w:val="clear" w:color="auto" w:fill="FEF9E7"/>
            <w:tcMar>
              <w:top w:w="120" w:type="dxa"/>
              <w:left w:w="200" w:type="dxa"/>
              <w:bottom w:w="120" w:type="dxa"/>
              <w:right w:w="160" w:type="dxa"/>
            </w:tcMar>
          </w:tcPr>
          <w:p w14:paraId="2C2CDFF2" w14:textId="77777777" w:rsidR="00500C0F" w:rsidRDefault="00F40D65">
            <w:pPr>
              <w:spacing w:before="40" w:after="60"/>
            </w:pPr>
            <w:r>
              <w:rPr>
                <w:color w:val="1B4F72"/>
              </w:rPr>
              <w:t>💡 Pourquoi la longueur change la force ?</w:t>
            </w:r>
          </w:p>
          <w:p w14:paraId="2C2CDFF3" w14:textId="25A9D15C" w:rsidR="00500C0F" w:rsidRDefault="00F40D65">
            <w:pPr>
              <w:spacing w:before="30" w:after="30"/>
            </w:pPr>
            <w:r>
              <w:rPr>
                <w:color w:val="000000"/>
              </w:rPr>
              <w:t xml:space="preserve">Un spaghetti </w:t>
            </w:r>
            <w:r w:rsidR="000912A3">
              <w:rPr>
                <w:color w:val="000000"/>
              </w:rPr>
              <w:t>court</w:t>
            </w:r>
            <w:r>
              <w:rPr>
                <w:color w:val="000000"/>
              </w:rPr>
              <w:t xml:space="preserve"> est plus difficile à casser → il accumule plus d'énergie → la cassure libère une vibration plus forte. C'est comme comparer un petit tremblement de terre et un très gros.</w:t>
            </w:r>
          </w:p>
        </w:tc>
      </w:tr>
    </w:tbl>
    <w:p w14:paraId="2C2CDFF5" w14:textId="77777777" w:rsidR="00500C0F" w:rsidRDefault="00500C0F">
      <w:pPr>
        <w:spacing w:after="80"/>
      </w:pPr>
    </w:p>
    <w:p w14:paraId="22345957" w14:textId="77777777" w:rsidR="005964BB" w:rsidRDefault="005964BB">
      <w:pPr>
        <w:spacing w:after="80"/>
      </w:pPr>
    </w:p>
    <w:p w14:paraId="2A2EAB8A" w14:textId="77777777" w:rsidR="00B2543D" w:rsidRDefault="00B2543D">
      <w:pPr>
        <w:spacing w:after="80"/>
      </w:pPr>
    </w:p>
    <w:p w14:paraId="160BAA20" w14:textId="77777777" w:rsidR="00B2543D" w:rsidRDefault="00B2543D">
      <w:pPr>
        <w:spacing w:after="80"/>
      </w:pPr>
    </w:p>
    <w:p w14:paraId="45848F72" w14:textId="77777777" w:rsidR="000912A3" w:rsidRDefault="000912A3">
      <w:pPr>
        <w:spacing w:after="80"/>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34"/>
        <w:gridCol w:w="3119"/>
        <w:gridCol w:w="3447"/>
      </w:tblGrid>
      <w:tr w:rsidR="00500C0F" w14:paraId="2C2CDFF9" w14:textId="77777777" w:rsidTr="005964BB">
        <w:tc>
          <w:tcPr>
            <w:tcW w:w="2834" w:type="dxa"/>
            <w:tcBorders>
              <w:top w:val="single" w:sz="1" w:space="0" w:color="CCCCCC"/>
              <w:left w:val="single" w:sz="1" w:space="0" w:color="CCCCCC"/>
              <w:bottom w:val="single" w:sz="1" w:space="0" w:color="CCCCCC"/>
              <w:right w:val="single" w:sz="1" w:space="0" w:color="CCCCCC"/>
            </w:tcBorders>
            <w:shd w:val="clear" w:color="auto" w:fill="1B4F72"/>
            <w:tcMar>
              <w:top w:w="80" w:type="dxa"/>
              <w:left w:w="120" w:type="dxa"/>
              <w:bottom w:w="80" w:type="dxa"/>
              <w:right w:w="80" w:type="dxa"/>
            </w:tcMar>
          </w:tcPr>
          <w:p w14:paraId="2C2CDFF6" w14:textId="77777777" w:rsidR="00500C0F" w:rsidRDefault="00F40D65">
            <w:r>
              <w:rPr>
                <w:b/>
                <w:bCs/>
                <w:color w:val="FFFFFF"/>
              </w:rPr>
              <w:lastRenderedPageBreak/>
              <w:t>Longueur du spaghetti dépassant du bord</w:t>
            </w:r>
          </w:p>
        </w:tc>
        <w:tc>
          <w:tcPr>
            <w:tcW w:w="3119" w:type="dxa"/>
            <w:tcBorders>
              <w:top w:val="single" w:sz="1" w:space="0" w:color="CCCCCC"/>
              <w:left w:val="single" w:sz="1" w:space="0" w:color="CCCCCC"/>
              <w:bottom w:val="single" w:sz="1" w:space="0" w:color="CCCCCC"/>
              <w:right w:val="single" w:sz="1" w:space="0" w:color="CCCCCC"/>
            </w:tcBorders>
            <w:shd w:val="clear" w:color="auto" w:fill="1B4F72"/>
            <w:tcMar>
              <w:top w:w="80" w:type="dxa"/>
              <w:left w:w="120" w:type="dxa"/>
              <w:bottom w:w="80" w:type="dxa"/>
              <w:right w:w="80" w:type="dxa"/>
            </w:tcMar>
          </w:tcPr>
          <w:p w14:paraId="2C2CDFF7" w14:textId="652685BA" w:rsidR="00500C0F" w:rsidRDefault="00F40D65">
            <w:r>
              <w:rPr>
                <w:b/>
                <w:bCs/>
                <w:color w:val="FFFFFF"/>
              </w:rPr>
              <w:t xml:space="preserve">Amplitude </w:t>
            </w:r>
            <w:r w:rsidR="005964BB">
              <w:rPr>
                <w:b/>
                <w:bCs/>
                <w:color w:val="FFFFFF"/>
              </w:rPr>
              <w:t>estimée avant de réaliser la mesure</w:t>
            </w:r>
            <w:r w:rsidR="00B743AF">
              <w:rPr>
                <w:b/>
                <w:bCs/>
                <w:color w:val="FFFFFF"/>
              </w:rPr>
              <w:t xml:space="preserve"> </w:t>
            </w:r>
            <w:r>
              <w:rPr>
                <w:b/>
                <w:bCs/>
                <w:color w:val="FFFFFF"/>
              </w:rPr>
              <w:t>(petit / moyen / grand)</w:t>
            </w:r>
          </w:p>
        </w:tc>
        <w:tc>
          <w:tcPr>
            <w:tcW w:w="3447" w:type="dxa"/>
            <w:tcBorders>
              <w:top w:val="single" w:sz="1" w:space="0" w:color="CCCCCC"/>
              <w:left w:val="single" w:sz="1" w:space="0" w:color="CCCCCC"/>
              <w:bottom w:val="single" w:sz="1" w:space="0" w:color="CCCCCC"/>
              <w:right w:val="single" w:sz="1" w:space="0" w:color="CCCCCC"/>
            </w:tcBorders>
            <w:shd w:val="clear" w:color="auto" w:fill="1B4F72"/>
            <w:tcMar>
              <w:top w:w="80" w:type="dxa"/>
              <w:left w:w="120" w:type="dxa"/>
              <w:bottom w:w="80" w:type="dxa"/>
              <w:right w:w="80" w:type="dxa"/>
            </w:tcMar>
          </w:tcPr>
          <w:p w14:paraId="2C2CDFF8" w14:textId="77777777" w:rsidR="00500C0F" w:rsidRDefault="00F40D65">
            <w:r>
              <w:rPr>
                <w:b/>
                <w:bCs/>
                <w:color w:val="FFFFFF"/>
              </w:rPr>
              <w:t xml:space="preserve">Ce que j'observe sur le </w:t>
            </w:r>
            <w:proofErr w:type="spellStart"/>
            <w:r>
              <w:rPr>
                <w:b/>
                <w:bCs/>
                <w:color w:val="FFFFFF"/>
              </w:rPr>
              <w:t>SismoPifomètre</w:t>
            </w:r>
            <w:proofErr w:type="spellEnd"/>
          </w:p>
        </w:tc>
      </w:tr>
      <w:tr w:rsidR="00500C0F" w14:paraId="2C2CDFFD" w14:textId="77777777" w:rsidTr="005964BB">
        <w:tc>
          <w:tcPr>
            <w:tcW w:w="2834" w:type="dxa"/>
            <w:tcBorders>
              <w:top w:val="single" w:sz="1" w:space="0" w:color="CCCCCC"/>
              <w:left w:val="single" w:sz="1" w:space="0" w:color="CCCCCC"/>
              <w:bottom w:val="single" w:sz="1" w:space="0" w:color="CCCCCC"/>
              <w:right w:val="single" w:sz="1" w:space="0" w:color="CCCCCC"/>
            </w:tcBorders>
            <w:shd w:val="clear" w:color="auto" w:fill="EBF5FB"/>
            <w:tcMar>
              <w:top w:w="100" w:type="dxa"/>
              <w:left w:w="120" w:type="dxa"/>
              <w:bottom w:w="100" w:type="dxa"/>
              <w:right w:w="80" w:type="dxa"/>
            </w:tcMar>
          </w:tcPr>
          <w:p w14:paraId="2C2CDFFA" w14:textId="482AEA91" w:rsidR="00500C0F" w:rsidRDefault="00F40D65">
            <w:r>
              <w:t xml:space="preserve">5 cm </w:t>
            </w:r>
          </w:p>
        </w:tc>
        <w:tc>
          <w:tcPr>
            <w:tcW w:w="3119" w:type="dxa"/>
            <w:tcBorders>
              <w:top w:val="single" w:sz="1" w:space="0" w:color="CCCCCC"/>
              <w:left w:val="single" w:sz="1" w:space="0" w:color="CCCCCC"/>
              <w:bottom w:val="single" w:sz="1" w:space="0" w:color="CCCCCC"/>
              <w:right w:val="single" w:sz="1" w:space="0" w:color="CCCCCC"/>
            </w:tcBorders>
            <w:shd w:val="clear" w:color="auto" w:fill="EBF5FB"/>
            <w:tcMar>
              <w:top w:w="100" w:type="dxa"/>
              <w:left w:w="120" w:type="dxa"/>
              <w:bottom w:w="100" w:type="dxa"/>
              <w:right w:w="80" w:type="dxa"/>
            </w:tcMar>
          </w:tcPr>
          <w:p w14:paraId="2C2CDFFB" w14:textId="77777777" w:rsidR="00500C0F" w:rsidRDefault="00F40D65">
            <w:r>
              <w:rPr>
                <w:color w:val="AAAAAA"/>
              </w:rPr>
              <w:t>..........................</w:t>
            </w:r>
          </w:p>
        </w:tc>
        <w:tc>
          <w:tcPr>
            <w:tcW w:w="3447" w:type="dxa"/>
            <w:tcBorders>
              <w:top w:val="single" w:sz="1" w:space="0" w:color="CCCCCC"/>
              <w:left w:val="single" w:sz="1" w:space="0" w:color="CCCCCC"/>
              <w:bottom w:val="single" w:sz="1" w:space="0" w:color="CCCCCC"/>
              <w:right w:val="single" w:sz="1" w:space="0" w:color="CCCCCC"/>
            </w:tcBorders>
            <w:shd w:val="clear" w:color="auto" w:fill="EBF5FB"/>
            <w:tcMar>
              <w:top w:w="100" w:type="dxa"/>
              <w:left w:w="120" w:type="dxa"/>
              <w:bottom w:w="100" w:type="dxa"/>
              <w:right w:w="80" w:type="dxa"/>
            </w:tcMar>
          </w:tcPr>
          <w:p w14:paraId="2C2CDFFC" w14:textId="77777777" w:rsidR="00500C0F" w:rsidRDefault="00F40D65">
            <w:r>
              <w:rPr>
                <w:color w:val="AAAAAA"/>
              </w:rPr>
              <w:t>...............................................</w:t>
            </w:r>
          </w:p>
        </w:tc>
      </w:tr>
      <w:tr w:rsidR="00500C0F" w14:paraId="2C2CE001" w14:textId="77777777" w:rsidTr="005964BB">
        <w:tc>
          <w:tcPr>
            <w:tcW w:w="2834"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80" w:type="dxa"/>
            </w:tcMar>
          </w:tcPr>
          <w:p w14:paraId="2C2CDFFE" w14:textId="3175A8E0" w:rsidR="00500C0F" w:rsidRDefault="00F40D65">
            <w:r>
              <w:t xml:space="preserve">10 cm </w:t>
            </w:r>
          </w:p>
        </w:tc>
        <w:tc>
          <w:tcPr>
            <w:tcW w:w="3119"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80" w:type="dxa"/>
            </w:tcMar>
          </w:tcPr>
          <w:p w14:paraId="2C2CDFFF" w14:textId="77777777" w:rsidR="00500C0F" w:rsidRDefault="00F40D65">
            <w:r>
              <w:rPr>
                <w:color w:val="AAAAAA"/>
              </w:rPr>
              <w:t>..........................</w:t>
            </w:r>
          </w:p>
        </w:tc>
        <w:tc>
          <w:tcPr>
            <w:tcW w:w="3447"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80" w:type="dxa"/>
            </w:tcMar>
          </w:tcPr>
          <w:p w14:paraId="2C2CE000" w14:textId="77777777" w:rsidR="00500C0F" w:rsidRDefault="00F40D65">
            <w:r>
              <w:rPr>
                <w:color w:val="AAAAAA"/>
              </w:rPr>
              <w:t>...............................................</w:t>
            </w:r>
          </w:p>
        </w:tc>
      </w:tr>
      <w:tr w:rsidR="00500C0F" w14:paraId="2C2CE005" w14:textId="77777777" w:rsidTr="005964BB">
        <w:tc>
          <w:tcPr>
            <w:tcW w:w="2834" w:type="dxa"/>
            <w:tcBorders>
              <w:top w:val="single" w:sz="1" w:space="0" w:color="CCCCCC"/>
              <w:left w:val="single" w:sz="1" w:space="0" w:color="CCCCCC"/>
              <w:bottom w:val="single" w:sz="1" w:space="0" w:color="CCCCCC"/>
              <w:right w:val="single" w:sz="1" w:space="0" w:color="CCCCCC"/>
            </w:tcBorders>
            <w:shd w:val="clear" w:color="auto" w:fill="EBF5FB"/>
            <w:tcMar>
              <w:top w:w="100" w:type="dxa"/>
              <w:left w:w="120" w:type="dxa"/>
              <w:bottom w:w="100" w:type="dxa"/>
              <w:right w:w="80" w:type="dxa"/>
            </w:tcMar>
          </w:tcPr>
          <w:p w14:paraId="2C2CE002" w14:textId="09DC57F2" w:rsidR="00500C0F" w:rsidRDefault="00F40D65">
            <w:r>
              <w:t xml:space="preserve">15 cm </w:t>
            </w:r>
          </w:p>
        </w:tc>
        <w:tc>
          <w:tcPr>
            <w:tcW w:w="3119" w:type="dxa"/>
            <w:tcBorders>
              <w:top w:val="single" w:sz="1" w:space="0" w:color="CCCCCC"/>
              <w:left w:val="single" w:sz="1" w:space="0" w:color="CCCCCC"/>
              <w:bottom w:val="single" w:sz="1" w:space="0" w:color="CCCCCC"/>
              <w:right w:val="single" w:sz="1" w:space="0" w:color="CCCCCC"/>
            </w:tcBorders>
            <w:shd w:val="clear" w:color="auto" w:fill="EBF5FB"/>
            <w:tcMar>
              <w:top w:w="100" w:type="dxa"/>
              <w:left w:w="120" w:type="dxa"/>
              <w:bottom w:w="100" w:type="dxa"/>
              <w:right w:w="80" w:type="dxa"/>
            </w:tcMar>
          </w:tcPr>
          <w:p w14:paraId="2C2CE003" w14:textId="77777777" w:rsidR="00500C0F" w:rsidRDefault="00F40D65">
            <w:r>
              <w:rPr>
                <w:color w:val="AAAAAA"/>
              </w:rPr>
              <w:t>..........................</w:t>
            </w:r>
          </w:p>
        </w:tc>
        <w:tc>
          <w:tcPr>
            <w:tcW w:w="3447" w:type="dxa"/>
            <w:tcBorders>
              <w:top w:val="single" w:sz="1" w:space="0" w:color="CCCCCC"/>
              <w:left w:val="single" w:sz="1" w:space="0" w:color="CCCCCC"/>
              <w:bottom w:val="single" w:sz="1" w:space="0" w:color="CCCCCC"/>
              <w:right w:val="single" w:sz="1" w:space="0" w:color="CCCCCC"/>
            </w:tcBorders>
            <w:shd w:val="clear" w:color="auto" w:fill="EBF5FB"/>
            <w:tcMar>
              <w:top w:w="100" w:type="dxa"/>
              <w:left w:w="120" w:type="dxa"/>
              <w:bottom w:w="100" w:type="dxa"/>
              <w:right w:w="80" w:type="dxa"/>
            </w:tcMar>
          </w:tcPr>
          <w:p w14:paraId="2C2CE004" w14:textId="77777777" w:rsidR="00500C0F" w:rsidRDefault="00F40D65">
            <w:r>
              <w:rPr>
                <w:color w:val="AAAAAA"/>
              </w:rPr>
              <w:t>...............................................</w:t>
            </w:r>
          </w:p>
        </w:tc>
      </w:tr>
    </w:tbl>
    <w:p w14:paraId="2C2CE006" w14:textId="77777777" w:rsidR="00500C0F" w:rsidRDefault="00500C0F">
      <w:pPr>
        <w:spacing w:after="80"/>
      </w:pPr>
    </w:p>
    <w:p w14:paraId="2C2CE007" w14:textId="5817A070" w:rsidR="00500C0F" w:rsidRDefault="00F40D65">
      <w:pPr>
        <w:spacing w:before="50" w:after="80"/>
      </w:pPr>
      <w:r>
        <w:rPr>
          <w:b/>
          <w:bCs/>
          <w:color w:val="000000"/>
        </w:rPr>
        <w:t>Conclusion de l'expérience 1 :</w:t>
      </w:r>
      <w:r>
        <w:rPr>
          <w:color w:val="000000"/>
        </w:rPr>
        <w:t xml:space="preserve"> Complète la phrase.</w:t>
      </w:r>
    </w:p>
    <w:p w14:paraId="2C2CE008" w14:textId="77777777" w:rsidR="00500C0F" w:rsidRDefault="00500C0F">
      <w:pPr>
        <w:spacing w:after="40"/>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00"/>
      </w:tblGrid>
      <w:tr w:rsidR="00500C0F" w14:paraId="2C2CE00C" w14:textId="77777777">
        <w:tc>
          <w:tcPr>
            <w:tcW w:w="9400" w:type="dxa"/>
            <w:tcBorders>
              <w:top w:val="single" w:sz="4" w:space="0" w:color="8E44AD"/>
              <w:left w:val="single" w:sz="16" w:space="0" w:color="8E44AD"/>
              <w:bottom w:val="single" w:sz="4" w:space="0" w:color="8E44AD"/>
              <w:right w:val="single" w:sz="4" w:space="0" w:color="8E44AD"/>
            </w:tcBorders>
            <w:shd w:val="clear" w:color="auto" w:fill="F4ECF7"/>
            <w:tcMar>
              <w:top w:w="120" w:type="dxa"/>
              <w:left w:w="200" w:type="dxa"/>
              <w:bottom w:w="120" w:type="dxa"/>
              <w:right w:w="160" w:type="dxa"/>
            </w:tcMar>
          </w:tcPr>
          <w:p w14:paraId="2C2CE009" w14:textId="77777777" w:rsidR="00500C0F" w:rsidRDefault="00F40D65">
            <w:pPr>
              <w:spacing w:before="40" w:after="60"/>
            </w:pPr>
            <w:r>
              <w:rPr>
                <w:color w:val="1B4F72"/>
              </w:rPr>
              <w:t>Plus la cassure est ............................................, plus la vibration enregistrée est ............................................</w:t>
            </w:r>
          </w:p>
          <w:p w14:paraId="2C2CE00A" w14:textId="77777777" w:rsidR="00500C0F" w:rsidRDefault="00500C0F">
            <w:pPr>
              <w:spacing w:before="30" w:after="30"/>
            </w:pPr>
          </w:p>
          <w:p w14:paraId="2C2CE00B" w14:textId="77777777" w:rsidR="00500C0F" w:rsidRDefault="00F40D65">
            <w:pPr>
              <w:spacing w:before="30" w:after="30"/>
            </w:pPr>
            <w:r>
              <w:rPr>
                <w:color w:val="000000"/>
              </w:rPr>
              <w:t xml:space="preserve">Cela signifie que l'énergie libérée lors de la cassure ............................................  </w:t>
            </w:r>
            <w:proofErr w:type="gramStart"/>
            <w:r>
              <w:rPr>
                <w:color w:val="000000"/>
              </w:rPr>
              <w:t>la</w:t>
            </w:r>
            <w:proofErr w:type="gramEnd"/>
            <w:r>
              <w:rPr>
                <w:color w:val="000000"/>
              </w:rPr>
              <w:t xml:space="preserve"> taille de l'onde sismique.</w:t>
            </w:r>
          </w:p>
        </w:tc>
      </w:tr>
    </w:tbl>
    <w:p w14:paraId="2C2CE00D" w14:textId="77777777" w:rsidR="00500C0F" w:rsidRDefault="00500C0F">
      <w:pPr>
        <w:spacing w:after="100"/>
      </w:pPr>
    </w:p>
    <w:p w14:paraId="2C2CE00E" w14:textId="77777777" w:rsidR="00500C0F" w:rsidRDefault="00F40D65">
      <w:pPr>
        <w:spacing w:before="200" w:after="80"/>
      </w:pPr>
      <w:r>
        <w:rPr>
          <w:b/>
          <w:bCs/>
          <w:color w:val="2874A6"/>
          <w:sz w:val="23"/>
          <w:szCs w:val="23"/>
        </w:rPr>
        <w:t>Expérience 2 — Est-ce que la distance change la vibration reçue ?</w:t>
      </w:r>
    </w:p>
    <w:p w14:paraId="2C2CE00F" w14:textId="77777777" w:rsidR="00500C0F" w:rsidRDefault="00F40D65">
      <w:pPr>
        <w:spacing w:before="50" w:after="80"/>
      </w:pPr>
      <w:r>
        <w:rPr>
          <w:b/>
          <w:bCs/>
          <w:color w:val="000000"/>
        </w:rPr>
        <w:t>But :</w:t>
      </w:r>
      <w:r>
        <w:rPr>
          <w:color w:val="000000"/>
        </w:rPr>
        <w:t xml:space="preserve"> On garde toujours un </w:t>
      </w:r>
      <w:r>
        <w:rPr>
          <w:b/>
          <w:bCs/>
          <w:color w:val="000000"/>
        </w:rPr>
        <w:t>spaghetti de la même longueur</w:t>
      </w:r>
      <w:r>
        <w:rPr>
          <w:color w:val="000000"/>
        </w:rPr>
        <w:t xml:space="preserve"> (10 cm dépasse). On fait varier la </w:t>
      </w:r>
      <w:r>
        <w:rPr>
          <w:b/>
          <w:bCs/>
          <w:color w:val="000000"/>
        </w:rPr>
        <w:t>distance D</w:t>
      </w:r>
      <w:r>
        <w:rPr>
          <w:color w:val="000000"/>
        </w:rPr>
        <w:t xml:space="preserve"> entre la cassure et le téléphone.</w:t>
      </w:r>
    </w:p>
    <w:p w14:paraId="2C2CE010" w14:textId="77777777" w:rsidR="00500C0F" w:rsidRDefault="00500C0F">
      <w:pPr>
        <w:spacing w:after="80"/>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93"/>
        <w:gridCol w:w="2807"/>
        <w:gridCol w:w="3900"/>
      </w:tblGrid>
      <w:tr w:rsidR="00500C0F" w14:paraId="2C2CE014" w14:textId="77777777" w:rsidTr="00070AF9">
        <w:tc>
          <w:tcPr>
            <w:tcW w:w="2693" w:type="dxa"/>
            <w:tcBorders>
              <w:top w:val="single" w:sz="1" w:space="0" w:color="CCCCCC"/>
              <w:left w:val="single" w:sz="1" w:space="0" w:color="CCCCCC"/>
              <w:bottom w:val="single" w:sz="1" w:space="0" w:color="CCCCCC"/>
              <w:right w:val="single" w:sz="1" w:space="0" w:color="CCCCCC"/>
            </w:tcBorders>
            <w:shd w:val="clear" w:color="auto" w:fill="1B4F72"/>
            <w:tcMar>
              <w:top w:w="80" w:type="dxa"/>
              <w:left w:w="120" w:type="dxa"/>
              <w:bottom w:w="80" w:type="dxa"/>
              <w:right w:w="80" w:type="dxa"/>
            </w:tcMar>
          </w:tcPr>
          <w:p w14:paraId="2C2CE011" w14:textId="77777777" w:rsidR="00500C0F" w:rsidRDefault="00F40D65">
            <w:r>
              <w:rPr>
                <w:b/>
                <w:bCs/>
                <w:color w:val="FFFFFF"/>
              </w:rPr>
              <w:t>Distance D (cassure → téléphone)</w:t>
            </w:r>
          </w:p>
        </w:tc>
        <w:tc>
          <w:tcPr>
            <w:tcW w:w="2807" w:type="dxa"/>
            <w:tcBorders>
              <w:top w:val="single" w:sz="1" w:space="0" w:color="CCCCCC"/>
              <w:left w:val="single" w:sz="1" w:space="0" w:color="CCCCCC"/>
              <w:bottom w:val="single" w:sz="1" w:space="0" w:color="CCCCCC"/>
              <w:right w:val="single" w:sz="1" w:space="0" w:color="CCCCCC"/>
            </w:tcBorders>
            <w:shd w:val="clear" w:color="auto" w:fill="1B4F72"/>
            <w:tcMar>
              <w:top w:w="80" w:type="dxa"/>
              <w:left w:w="120" w:type="dxa"/>
              <w:bottom w:w="80" w:type="dxa"/>
              <w:right w:w="80" w:type="dxa"/>
            </w:tcMar>
          </w:tcPr>
          <w:p w14:paraId="2C2CE012" w14:textId="19E22A20" w:rsidR="00500C0F" w:rsidRDefault="00F40D65">
            <w:r>
              <w:rPr>
                <w:b/>
                <w:bCs/>
                <w:color w:val="FFFFFF"/>
              </w:rPr>
              <w:t xml:space="preserve">Amplitude </w:t>
            </w:r>
            <w:r w:rsidR="00070AF9">
              <w:rPr>
                <w:b/>
                <w:bCs/>
                <w:color w:val="FFFFFF"/>
              </w:rPr>
              <w:t xml:space="preserve">prévisible </w:t>
            </w:r>
            <w:r>
              <w:rPr>
                <w:b/>
                <w:bCs/>
                <w:color w:val="FFFFFF"/>
              </w:rPr>
              <w:t>(petit / moyen / grand)</w:t>
            </w:r>
          </w:p>
        </w:tc>
        <w:tc>
          <w:tcPr>
            <w:tcW w:w="3900" w:type="dxa"/>
            <w:tcBorders>
              <w:top w:val="single" w:sz="1" w:space="0" w:color="CCCCCC"/>
              <w:left w:val="single" w:sz="1" w:space="0" w:color="CCCCCC"/>
              <w:bottom w:val="single" w:sz="1" w:space="0" w:color="CCCCCC"/>
              <w:right w:val="single" w:sz="1" w:space="0" w:color="CCCCCC"/>
            </w:tcBorders>
            <w:shd w:val="clear" w:color="auto" w:fill="1B4F72"/>
            <w:tcMar>
              <w:top w:w="80" w:type="dxa"/>
              <w:left w:w="120" w:type="dxa"/>
              <w:bottom w:w="80" w:type="dxa"/>
              <w:right w:w="80" w:type="dxa"/>
            </w:tcMar>
          </w:tcPr>
          <w:p w14:paraId="2C2CE013" w14:textId="77777777" w:rsidR="00500C0F" w:rsidRDefault="00F40D65">
            <w:r>
              <w:rPr>
                <w:b/>
                <w:bCs/>
                <w:color w:val="FFFFFF"/>
              </w:rPr>
              <w:t xml:space="preserve">Ce que j'observe sur le </w:t>
            </w:r>
            <w:proofErr w:type="spellStart"/>
            <w:r>
              <w:rPr>
                <w:b/>
                <w:bCs/>
                <w:color w:val="FFFFFF"/>
              </w:rPr>
              <w:t>SismoPifomètre</w:t>
            </w:r>
            <w:proofErr w:type="spellEnd"/>
          </w:p>
        </w:tc>
      </w:tr>
      <w:tr w:rsidR="00500C0F" w14:paraId="2C2CE018" w14:textId="77777777" w:rsidTr="00070AF9">
        <w:tc>
          <w:tcPr>
            <w:tcW w:w="2693" w:type="dxa"/>
            <w:tcBorders>
              <w:top w:val="single" w:sz="1" w:space="0" w:color="CCCCCC"/>
              <w:left w:val="single" w:sz="1" w:space="0" w:color="CCCCCC"/>
              <w:bottom w:val="single" w:sz="1" w:space="0" w:color="CCCCCC"/>
              <w:right w:val="single" w:sz="1" w:space="0" w:color="CCCCCC"/>
            </w:tcBorders>
            <w:shd w:val="clear" w:color="auto" w:fill="EBF5FB"/>
            <w:tcMar>
              <w:top w:w="100" w:type="dxa"/>
              <w:left w:w="120" w:type="dxa"/>
              <w:bottom w:w="100" w:type="dxa"/>
              <w:right w:w="80" w:type="dxa"/>
            </w:tcMar>
          </w:tcPr>
          <w:p w14:paraId="2C2CE015" w14:textId="77777777" w:rsidR="00500C0F" w:rsidRDefault="00F40D65">
            <w:r>
              <w:t>D = 8 cm</w:t>
            </w:r>
          </w:p>
        </w:tc>
        <w:tc>
          <w:tcPr>
            <w:tcW w:w="2807" w:type="dxa"/>
            <w:tcBorders>
              <w:top w:val="single" w:sz="1" w:space="0" w:color="CCCCCC"/>
              <w:left w:val="single" w:sz="1" w:space="0" w:color="CCCCCC"/>
              <w:bottom w:val="single" w:sz="1" w:space="0" w:color="CCCCCC"/>
              <w:right w:val="single" w:sz="1" w:space="0" w:color="CCCCCC"/>
            </w:tcBorders>
            <w:shd w:val="clear" w:color="auto" w:fill="EBF5FB"/>
            <w:tcMar>
              <w:top w:w="100" w:type="dxa"/>
              <w:left w:w="120" w:type="dxa"/>
              <w:bottom w:w="100" w:type="dxa"/>
              <w:right w:w="80" w:type="dxa"/>
            </w:tcMar>
          </w:tcPr>
          <w:p w14:paraId="2C2CE016" w14:textId="77777777" w:rsidR="00500C0F" w:rsidRDefault="00F40D65">
            <w:r>
              <w:rPr>
                <w:color w:val="AAAAAA"/>
              </w:rPr>
              <w:t>..........................</w:t>
            </w:r>
          </w:p>
        </w:tc>
        <w:tc>
          <w:tcPr>
            <w:tcW w:w="3900" w:type="dxa"/>
            <w:tcBorders>
              <w:top w:val="single" w:sz="1" w:space="0" w:color="CCCCCC"/>
              <w:left w:val="single" w:sz="1" w:space="0" w:color="CCCCCC"/>
              <w:bottom w:val="single" w:sz="1" w:space="0" w:color="CCCCCC"/>
              <w:right w:val="single" w:sz="1" w:space="0" w:color="CCCCCC"/>
            </w:tcBorders>
            <w:shd w:val="clear" w:color="auto" w:fill="EBF5FB"/>
            <w:tcMar>
              <w:top w:w="100" w:type="dxa"/>
              <w:left w:w="120" w:type="dxa"/>
              <w:bottom w:w="100" w:type="dxa"/>
              <w:right w:w="80" w:type="dxa"/>
            </w:tcMar>
          </w:tcPr>
          <w:p w14:paraId="5D8AA60F" w14:textId="77777777" w:rsidR="00500C0F" w:rsidRDefault="00F40D65">
            <w:pPr>
              <w:rPr>
                <w:color w:val="AAAAAA"/>
              </w:rPr>
            </w:pPr>
            <w:r>
              <w:rPr>
                <w:color w:val="AAAAAA"/>
              </w:rPr>
              <w:t>...............................................</w:t>
            </w:r>
          </w:p>
          <w:p w14:paraId="2C2CE017" w14:textId="77777777" w:rsidR="00070AF9" w:rsidRDefault="00070AF9"/>
        </w:tc>
      </w:tr>
      <w:tr w:rsidR="00500C0F" w14:paraId="2C2CE020" w14:textId="77777777" w:rsidTr="00070AF9">
        <w:tc>
          <w:tcPr>
            <w:tcW w:w="2693" w:type="dxa"/>
            <w:tcBorders>
              <w:top w:val="single" w:sz="1" w:space="0" w:color="CCCCCC"/>
              <w:left w:val="single" w:sz="1" w:space="0" w:color="CCCCCC"/>
              <w:bottom w:val="single" w:sz="1" w:space="0" w:color="CCCCCC"/>
              <w:right w:val="single" w:sz="1" w:space="0" w:color="CCCCCC"/>
            </w:tcBorders>
            <w:shd w:val="clear" w:color="auto" w:fill="EBF5FB"/>
            <w:tcMar>
              <w:top w:w="100" w:type="dxa"/>
              <w:left w:w="120" w:type="dxa"/>
              <w:bottom w:w="100" w:type="dxa"/>
              <w:right w:w="80" w:type="dxa"/>
            </w:tcMar>
          </w:tcPr>
          <w:p w14:paraId="2C2CE01D" w14:textId="77777777" w:rsidR="00500C0F" w:rsidRDefault="00F40D65">
            <w:r>
              <w:t>D = 24 cm</w:t>
            </w:r>
          </w:p>
        </w:tc>
        <w:tc>
          <w:tcPr>
            <w:tcW w:w="2807" w:type="dxa"/>
            <w:tcBorders>
              <w:top w:val="single" w:sz="1" w:space="0" w:color="CCCCCC"/>
              <w:left w:val="single" w:sz="1" w:space="0" w:color="CCCCCC"/>
              <w:bottom w:val="single" w:sz="1" w:space="0" w:color="CCCCCC"/>
              <w:right w:val="single" w:sz="1" w:space="0" w:color="CCCCCC"/>
            </w:tcBorders>
            <w:shd w:val="clear" w:color="auto" w:fill="EBF5FB"/>
            <w:tcMar>
              <w:top w:w="100" w:type="dxa"/>
              <w:left w:w="120" w:type="dxa"/>
              <w:bottom w:w="100" w:type="dxa"/>
              <w:right w:w="80" w:type="dxa"/>
            </w:tcMar>
          </w:tcPr>
          <w:p w14:paraId="2C2CE01E" w14:textId="77777777" w:rsidR="00500C0F" w:rsidRDefault="00F40D65">
            <w:r>
              <w:rPr>
                <w:color w:val="AAAAAA"/>
              </w:rPr>
              <w:t>..........................</w:t>
            </w:r>
          </w:p>
        </w:tc>
        <w:tc>
          <w:tcPr>
            <w:tcW w:w="3900" w:type="dxa"/>
            <w:tcBorders>
              <w:top w:val="single" w:sz="1" w:space="0" w:color="CCCCCC"/>
              <w:left w:val="single" w:sz="1" w:space="0" w:color="CCCCCC"/>
              <w:bottom w:val="single" w:sz="1" w:space="0" w:color="CCCCCC"/>
              <w:right w:val="single" w:sz="1" w:space="0" w:color="CCCCCC"/>
            </w:tcBorders>
            <w:shd w:val="clear" w:color="auto" w:fill="EBF5FB"/>
            <w:tcMar>
              <w:top w:w="100" w:type="dxa"/>
              <w:left w:w="120" w:type="dxa"/>
              <w:bottom w:w="100" w:type="dxa"/>
              <w:right w:w="80" w:type="dxa"/>
            </w:tcMar>
          </w:tcPr>
          <w:p w14:paraId="34FD8C15" w14:textId="77777777" w:rsidR="00500C0F" w:rsidRDefault="00F40D65">
            <w:pPr>
              <w:rPr>
                <w:color w:val="AAAAAA"/>
              </w:rPr>
            </w:pPr>
            <w:r>
              <w:rPr>
                <w:color w:val="AAAAAA"/>
              </w:rPr>
              <w:t>...............................................</w:t>
            </w:r>
          </w:p>
          <w:p w14:paraId="2C2CE01F" w14:textId="77777777" w:rsidR="00070AF9" w:rsidRDefault="00070AF9"/>
        </w:tc>
      </w:tr>
      <w:tr w:rsidR="00500C0F" w14:paraId="2C2CE024" w14:textId="77777777" w:rsidTr="00070AF9">
        <w:tc>
          <w:tcPr>
            <w:tcW w:w="2693"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80" w:type="dxa"/>
            </w:tcMar>
          </w:tcPr>
          <w:p w14:paraId="2C2CE021" w14:textId="09A50EE6" w:rsidR="00500C0F" w:rsidRDefault="00F40D65">
            <w:r>
              <w:t xml:space="preserve">D = </w:t>
            </w:r>
            <w:r w:rsidR="001D6FAC">
              <w:t>40</w:t>
            </w:r>
            <w:r>
              <w:t xml:space="preserve"> cm</w:t>
            </w:r>
          </w:p>
        </w:tc>
        <w:tc>
          <w:tcPr>
            <w:tcW w:w="2807"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80" w:type="dxa"/>
            </w:tcMar>
          </w:tcPr>
          <w:p w14:paraId="2C2CE022" w14:textId="77777777" w:rsidR="00500C0F" w:rsidRDefault="00F40D65">
            <w:r>
              <w:rPr>
                <w:color w:val="AAAAAA"/>
              </w:rPr>
              <w:t>..........................</w:t>
            </w:r>
          </w:p>
        </w:tc>
        <w:tc>
          <w:tcPr>
            <w:tcW w:w="39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80" w:type="dxa"/>
            </w:tcMar>
          </w:tcPr>
          <w:p w14:paraId="106AEE6E" w14:textId="77777777" w:rsidR="00500C0F" w:rsidRDefault="00F40D65">
            <w:pPr>
              <w:rPr>
                <w:color w:val="AAAAAA"/>
              </w:rPr>
            </w:pPr>
            <w:r>
              <w:rPr>
                <w:color w:val="AAAAAA"/>
              </w:rPr>
              <w:t>...............................................</w:t>
            </w:r>
          </w:p>
          <w:p w14:paraId="2C2CE023" w14:textId="77777777" w:rsidR="00070AF9" w:rsidRDefault="00070AF9"/>
        </w:tc>
      </w:tr>
    </w:tbl>
    <w:p w14:paraId="2C2CE025" w14:textId="77777777" w:rsidR="00500C0F" w:rsidRDefault="00500C0F">
      <w:pPr>
        <w:spacing w:after="80"/>
      </w:pPr>
    </w:p>
    <w:p w14:paraId="2C2CE026" w14:textId="5E3B2226" w:rsidR="00500C0F" w:rsidRDefault="00F40D65">
      <w:pPr>
        <w:spacing w:before="50" w:after="80"/>
      </w:pPr>
      <w:r>
        <w:rPr>
          <w:b/>
          <w:bCs/>
          <w:color w:val="000000"/>
        </w:rPr>
        <w:t>Conclusion de l'expérience 2 :</w:t>
      </w:r>
      <w:r>
        <w:rPr>
          <w:color w:val="000000"/>
        </w:rPr>
        <w:t xml:space="preserve"> Complète la phrase.</w:t>
      </w:r>
    </w:p>
    <w:p w14:paraId="2C2CE027" w14:textId="77777777" w:rsidR="00500C0F" w:rsidRDefault="00500C0F">
      <w:pPr>
        <w:spacing w:after="40"/>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00"/>
      </w:tblGrid>
      <w:tr w:rsidR="00500C0F" w14:paraId="2C2CE02B" w14:textId="77777777">
        <w:tc>
          <w:tcPr>
            <w:tcW w:w="9400" w:type="dxa"/>
            <w:tcBorders>
              <w:top w:val="single" w:sz="4" w:space="0" w:color="8E44AD"/>
              <w:left w:val="single" w:sz="16" w:space="0" w:color="8E44AD"/>
              <w:bottom w:val="single" w:sz="4" w:space="0" w:color="8E44AD"/>
              <w:right w:val="single" w:sz="4" w:space="0" w:color="8E44AD"/>
            </w:tcBorders>
            <w:shd w:val="clear" w:color="auto" w:fill="F4ECF7"/>
            <w:tcMar>
              <w:top w:w="120" w:type="dxa"/>
              <w:left w:w="200" w:type="dxa"/>
              <w:bottom w:w="120" w:type="dxa"/>
              <w:right w:w="160" w:type="dxa"/>
            </w:tcMar>
          </w:tcPr>
          <w:p w14:paraId="2C2CE028" w14:textId="77777777" w:rsidR="00500C0F" w:rsidRDefault="00F40D65">
            <w:pPr>
              <w:spacing w:before="40" w:after="60"/>
            </w:pPr>
            <w:r>
              <w:rPr>
                <w:color w:val="1B4F72"/>
              </w:rPr>
              <w:t xml:space="preserve">Plus on est ............................................  </w:t>
            </w:r>
            <w:proofErr w:type="gramStart"/>
            <w:r>
              <w:rPr>
                <w:color w:val="1B4F72"/>
              </w:rPr>
              <w:t>de</w:t>
            </w:r>
            <w:proofErr w:type="gramEnd"/>
            <w:r>
              <w:rPr>
                <w:color w:val="1B4F72"/>
              </w:rPr>
              <w:t xml:space="preserve"> la cassure, plus la vibration reçue est ............................................</w:t>
            </w:r>
          </w:p>
          <w:p w14:paraId="2C2CE029" w14:textId="77777777" w:rsidR="00500C0F" w:rsidRDefault="00500C0F">
            <w:pPr>
              <w:spacing w:before="30" w:after="30"/>
            </w:pPr>
          </w:p>
          <w:p w14:paraId="2C2CE02A" w14:textId="77777777" w:rsidR="00500C0F" w:rsidRDefault="00F40D65">
            <w:pPr>
              <w:spacing w:before="30" w:after="30"/>
            </w:pPr>
            <w:r>
              <w:rPr>
                <w:color w:val="000000"/>
              </w:rPr>
              <w:t xml:space="preserve">On dit que l'onde sismique </w:t>
            </w:r>
            <w:r>
              <w:rPr>
                <w:b/>
                <w:bCs/>
                <w:color w:val="000000"/>
              </w:rPr>
              <w:t>s'atténue</w:t>
            </w:r>
            <w:r>
              <w:rPr>
                <w:color w:val="000000"/>
              </w:rPr>
              <w:t xml:space="preserve"> en se propageant : elle perd de son énergie au fur et à mesure qu'elle ............................................</w:t>
            </w:r>
          </w:p>
        </w:tc>
      </w:tr>
    </w:tbl>
    <w:p w14:paraId="2C2CE02C" w14:textId="77777777" w:rsidR="00500C0F" w:rsidRDefault="00500C0F">
      <w:pPr>
        <w:spacing w:after="120"/>
      </w:pPr>
    </w:p>
    <w:p w14:paraId="2B725FF5" w14:textId="77777777" w:rsidR="00070AF9" w:rsidRDefault="00070AF9">
      <w:pPr>
        <w:spacing w:after="120"/>
      </w:pPr>
    </w:p>
    <w:p w14:paraId="4325522B" w14:textId="77777777" w:rsidR="00070AF9" w:rsidRDefault="00070AF9">
      <w:pPr>
        <w:spacing w:after="120"/>
      </w:pPr>
    </w:p>
    <w:p w14:paraId="3921E208" w14:textId="77777777" w:rsidR="001D6FAC" w:rsidRDefault="001D6FAC">
      <w:pPr>
        <w:spacing w:after="120"/>
      </w:pPr>
    </w:p>
    <w:p w14:paraId="7EA08BAC" w14:textId="77777777" w:rsidR="001D6FAC" w:rsidRDefault="001D6FAC">
      <w:pPr>
        <w:spacing w:after="120"/>
      </w:pPr>
    </w:p>
    <w:p w14:paraId="77002910" w14:textId="77777777" w:rsidR="00070AF9" w:rsidRDefault="00070AF9">
      <w:pPr>
        <w:spacing w:after="120"/>
      </w:pPr>
    </w:p>
    <w:p w14:paraId="2C2CE02D" w14:textId="77777777" w:rsidR="00500C0F" w:rsidRDefault="00F40D65">
      <w:pPr>
        <w:pBdr>
          <w:bottom w:val="single" w:sz="8" w:space="4" w:color="1B4F72"/>
        </w:pBdr>
        <w:spacing w:before="280" w:after="100"/>
      </w:pPr>
      <w:r>
        <w:rPr>
          <w:b/>
          <w:bCs/>
          <w:color w:val="1B4F72"/>
          <w:sz w:val="26"/>
          <w:szCs w:val="26"/>
        </w:rPr>
        <w:lastRenderedPageBreak/>
        <w:t>Partie 3 — Bilan : répondons à notre problème</w:t>
      </w:r>
    </w:p>
    <w:p w14:paraId="2C2CE02E" w14:textId="77777777" w:rsidR="00500C0F" w:rsidRDefault="00F40D65">
      <w:pPr>
        <w:spacing w:before="50" w:after="80"/>
      </w:pPr>
      <w:r>
        <w:rPr>
          <w:color w:val="000000"/>
        </w:rPr>
        <w:t>Relis tes résultats des deux parties (simulation + expérience). Remplis le tableau de synthèse :</w:t>
      </w:r>
    </w:p>
    <w:p w14:paraId="2C2CE02F" w14:textId="77777777" w:rsidR="00500C0F" w:rsidRDefault="00500C0F">
      <w:pPr>
        <w:spacing w:after="60"/>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00"/>
        <w:gridCol w:w="4700"/>
      </w:tblGrid>
      <w:tr w:rsidR="00500C0F" w14:paraId="2C2CE032" w14:textId="77777777">
        <w:tc>
          <w:tcPr>
            <w:tcW w:w="4700" w:type="dxa"/>
            <w:tcBorders>
              <w:top w:val="single" w:sz="1" w:space="0" w:color="CCCCCC"/>
              <w:left w:val="single" w:sz="1" w:space="0" w:color="CCCCCC"/>
              <w:bottom w:val="single" w:sz="1" w:space="0" w:color="CCCCCC"/>
              <w:right w:val="single" w:sz="1" w:space="0" w:color="CCCCCC"/>
            </w:tcBorders>
            <w:shd w:val="clear" w:color="auto" w:fill="1B4F72"/>
            <w:tcMar>
              <w:top w:w="80" w:type="dxa"/>
              <w:left w:w="180" w:type="dxa"/>
              <w:bottom w:w="80" w:type="dxa"/>
              <w:right w:w="80" w:type="dxa"/>
            </w:tcMar>
          </w:tcPr>
          <w:p w14:paraId="2C2CE030" w14:textId="77777777" w:rsidR="00500C0F" w:rsidRDefault="00F40D65">
            <w:r>
              <w:rPr>
                <w:b/>
                <w:bCs/>
                <w:color w:val="FFFFFF"/>
              </w:rPr>
              <w:t>Ce que j'ai testé</w:t>
            </w:r>
          </w:p>
        </w:tc>
        <w:tc>
          <w:tcPr>
            <w:tcW w:w="4700" w:type="dxa"/>
            <w:tcBorders>
              <w:top w:val="single" w:sz="1" w:space="0" w:color="CCCCCC"/>
              <w:left w:val="single" w:sz="1" w:space="0" w:color="CCCCCC"/>
              <w:bottom w:val="single" w:sz="1" w:space="0" w:color="CCCCCC"/>
              <w:right w:val="single" w:sz="1" w:space="0" w:color="CCCCCC"/>
            </w:tcBorders>
            <w:shd w:val="clear" w:color="auto" w:fill="1B4F72"/>
            <w:tcMar>
              <w:top w:w="80" w:type="dxa"/>
              <w:left w:w="180" w:type="dxa"/>
              <w:bottom w:w="80" w:type="dxa"/>
              <w:right w:w="80" w:type="dxa"/>
            </w:tcMar>
          </w:tcPr>
          <w:p w14:paraId="2C2CE031" w14:textId="77777777" w:rsidR="00500C0F" w:rsidRDefault="00F40D65">
            <w:r>
              <w:rPr>
                <w:b/>
                <w:bCs/>
                <w:color w:val="FFFFFF"/>
              </w:rPr>
              <w:t>Ce que j'ai observé</w:t>
            </w:r>
          </w:p>
        </w:tc>
      </w:tr>
      <w:tr w:rsidR="00500C0F" w14:paraId="2C2CE035" w14:textId="77777777">
        <w:tc>
          <w:tcPr>
            <w:tcW w:w="4700" w:type="dxa"/>
            <w:tcBorders>
              <w:top w:val="single" w:sz="1" w:space="0" w:color="CCCCCC"/>
              <w:left w:val="single" w:sz="1" w:space="0" w:color="CCCCCC"/>
              <w:bottom w:val="single" w:sz="1" w:space="0" w:color="CCCCCC"/>
              <w:right w:val="single" w:sz="1" w:space="0" w:color="CCCCCC"/>
            </w:tcBorders>
            <w:shd w:val="clear" w:color="auto" w:fill="EBF5FB"/>
            <w:tcMar>
              <w:top w:w="100" w:type="dxa"/>
              <w:left w:w="180" w:type="dxa"/>
              <w:bottom w:w="100" w:type="dxa"/>
              <w:right w:w="80" w:type="dxa"/>
            </w:tcMar>
          </w:tcPr>
          <w:p w14:paraId="2C2CE033" w14:textId="77777777" w:rsidR="00500C0F" w:rsidRDefault="00F40D65">
            <w:r>
              <w:t>Choc plus fort → amplitude de la vibration…</w:t>
            </w:r>
          </w:p>
        </w:tc>
        <w:tc>
          <w:tcPr>
            <w:tcW w:w="4700" w:type="dxa"/>
            <w:tcBorders>
              <w:top w:val="single" w:sz="1" w:space="0" w:color="CCCCCC"/>
              <w:left w:val="single" w:sz="1" w:space="0" w:color="CCCCCC"/>
              <w:bottom w:val="single" w:sz="1" w:space="0" w:color="CCCCCC"/>
              <w:right w:val="single" w:sz="1" w:space="0" w:color="CCCCCC"/>
            </w:tcBorders>
            <w:shd w:val="clear" w:color="auto" w:fill="EBF5FB"/>
            <w:tcMar>
              <w:top w:w="100" w:type="dxa"/>
              <w:left w:w="180" w:type="dxa"/>
              <w:bottom w:w="100" w:type="dxa"/>
              <w:right w:w="80" w:type="dxa"/>
            </w:tcMar>
          </w:tcPr>
          <w:p w14:paraId="2C2CE034" w14:textId="77777777" w:rsidR="00500C0F" w:rsidRDefault="00F40D65">
            <w:r>
              <w:rPr>
                <w:color w:val="AAAAAA"/>
              </w:rPr>
              <w:t>......................................................................</w:t>
            </w:r>
          </w:p>
        </w:tc>
      </w:tr>
      <w:tr w:rsidR="00500C0F" w14:paraId="2C2CE038" w14:textId="77777777">
        <w:tc>
          <w:tcPr>
            <w:tcW w:w="47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80" w:type="dxa"/>
              <w:bottom w:w="100" w:type="dxa"/>
              <w:right w:w="80" w:type="dxa"/>
            </w:tcMar>
          </w:tcPr>
          <w:p w14:paraId="2C2CE036" w14:textId="77777777" w:rsidR="00500C0F" w:rsidRDefault="00F40D65">
            <w:r>
              <w:t>Plus loin de la cassure → amplitude de la vibration…</w:t>
            </w:r>
          </w:p>
        </w:tc>
        <w:tc>
          <w:tcPr>
            <w:tcW w:w="47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80" w:type="dxa"/>
              <w:bottom w:w="100" w:type="dxa"/>
              <w:right w:w="80" w:type="dxa"/>
            </w:tcMar>
          </w:tcPr>
          <w:p w14:paraId="2C2CE037" w14:textId="77777777" w:rsidR="00500C0F" w:rsidRDefault="00F40D65">
            <w:r>
              <w:rPr>
                <w:color w:val="AAAAAA"/>
              </w:rPr>
              <w:t>......................................................................</w:t>
            </w:r>
          </w:p>
        </w:tc>
      </w:tr>
    </w:tbl>
    <w:p w14:paraId="2C2CE039" w14:textId="77777777" w:rsidR="00500C0F" w:rsidRDefault="00500C0F">
      <w:pPr>
        <w:spacing w:after="80"/>
      </w:pPr>
    </w:p>
    <w:p w14:paraId="2C2CE03A" w14:textId="77777777" w:rsidR="00500C0F" w:rsidRDefault="00F40D65">
      <w:pPr>
        <w:spacing w:before="50" w:after="80"/>
      </w:pPr>
      <w:r>
        <w:rPr>
          <w:color w:val="000000"/>
        </w:rPr>
        <w:t xml:space="preserve">✍️ </w:t>
      </w:r>
      <w:r>
        <w:rPr>
          <w:b/>
          <w:bCs/>
          <w:color w:val="000000"/>
        </w:rPr>
        <w:t>Maintenant rédige :</w:t>
      </w:r>
      <w:r>
        <w:rPr>
          <w:color w:val="000000"/>
        </w:rPr>
        <w:t xml:space="preserve"> En utilisant les mots suivants, réponds à la question de départ en 5 à 6 lignes.</w:t>
      </w:r>
    </w:p>
    <w:p w14:paraId="2C2CE03B" w14:textId="77777777" w:rsidR="00500C0F" w:rsidRDefault="00500C0F">
      <w:pPr>
        <w:spacing w:after="40"/>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00"/>
      </w:tblGrid>
      <w:tr w:rsidR="00500C0F" w14:paraId="2C2CE03D" w14:textId="77777777">
        <w:tc>
          <w:tcPr>
            <w:tcW w:w="9400" w:type="dxa"/>
            <w:tcBorders>
              <w:top w:val="single" w:sz="4" w:space="0" w:color="E67E22"/>
              <w:left w:val="single" w:sz="16" w:space="0" w:color="E67E22"/>
              <w:bottom w:val="single" w:sz="4" w:space="0" w:color="E67E22"/>
              <w:right w:val="single" w:sz="4" w:space="0" w:color="E67E22"/>
            </w:tcBorders>
            <w:shd w:val="clear" w:color="auto" w:fill="FEF9E7"/>
            <w:tcMar>
              <w:top w:w="120" w:type="dxa"/>
              <w:left w:w="200" w:type="dxa"/>
              <w:bottom w:w="120" w:type="dxa"/>
              <w:right w:w="160" w:type="dxa"/>
            </w:tcMar>
          </w:tcPr>
          <w:p w14:paraId="2C2CE03C" w14:textId="77777777" w:rsidR="00500C0F" w:rsidRDefault="00F40D65">
            <w:pPr>
              <w:spacing w:before="40" w:after="60"/>
            </w:pPr>
            <w:r>
              <w:rPr>
                <w:color w:val="1B4F72"/>
              </w:rPr>
              <w:t>🔤 Mots à utiliser : onde sismique — s'atténue — épicentre — s'éloigne — amplitude — énergie — faille</w:t>
            </w:r>
          </w:p>
        </w:tc>
      </w:tr>
    </w:tbl>
    <w:p w14:paraId="2C2CE03E" w14:textId="77777777" w:rsidR="00500C0F" w:rsidRDefault="00500C0F">
      <w:pPr>
        <w:spacing w:after="60"/>
      </w:pPr>
    </w:p>
    <w:p w14:paraId="2C2CE03F" w14:textId="77777777" w:rsidR="00500C0F" w:rsidRDefault="00F40D65">
      <w:pPr>
        <w:spacing w:before="60" w:after="60"/>
      </w:pPr>
      <w:r>
        <w:rPr>
          <w:color w:val="BBBBBB"/>
        </w:rPr>
        <w:t>____________________________________________________________</w:t>
      </w:r>
    </w:p>
    <w:p w14:paraId="2C2CE040" w14:textId="77777777" w:rsidR="00500C0F" w:rsidRDefault="00F40D65">
      <w:pPr>
        <w:spacing w:before="60" w:after="60"/>
      </w:pPr>
      <w:r>
        <w:rPr>
          <w:color w:val="BBBBBB"/>
        </w:rPr>
        <w:t>____________________________________________________________</w:t>
      </w:r>
    </w:p>
    <w:p w14:paraId="2C2CE041" w14:textId="77777777" w:rsidR="00500C0F" w:rsidRDefault="00F40D65">
      <w:pPr>
        <w:spacing w:before="60" w:after="60"/>
      </w:pPr>
      <w:r>
        <w:rPr>
          <w:color w:val="BBBBBB"/>
        </w:rPr>
        <w:t>____________________________________________________________</w:t>
      </w:r>
    </w:p>
    <w:p w14:paraId="2C2CE042" w14:textId="77777777" w:rsidR="00500C0F" w:rsidRDefault="00F40D65">
      <w:pPr>
        <w:spacing w:before="60" w:after="60"/>
      </w:pPr>
      <w:r>
        <w:rPr>
          <w:color w:val="BBBBBB"/>
        </w:rPr>
        <w:t>____________________________________________________________</w:t>
      </w:r>
    </w:p>
    <w:p w14:paraId="2C2CE043" w14:textId="77777777" w:rsidR="00500C0F" w:rsidRDefault="00F40D65">
      <w:pPr>
        <w:spacing w:before="60" w:after="60"/>
      </w:pPr>
      <w:r>
        <w:rPr>
          <w:color w:val="BBBBBB"/>
        </w:rPr>
        <w:t>____________________________________________________________</w:t>
      </w:r>
    </w:p>
    <w:p w14:paraId="2C2CE044" w14:textId="77777777" w:rsidR="00500C0F" w:rsidRDefault="00F40D65">
      <w:pPr>
        <w:spacing w:before="60" w:after="60"/>
      </w:pPr>
      <w:r>
        <w:rPr>
          <w:color w:val="BBBBBB"/>
        </w:rPr>
        <w:t>____________________________________________________________</w:t>
      </w:r>
    </w:p>
    <w:p w14:paraId="2C2CE045" w14:textId="77777777" w:rsidR="00500C0F" w:rsidRDefault="00500C0F">
      <w:pPr>
        <w:spacing w:after="80"/>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00"/>
      </w:tblGrid>
      <w:tr w:rsidR="00500C0F" w14:paraId="2C2CE048" w14:textId="77777777">
        <w:tc>
          <w:tcPr>
            <w:tcW w:w="9400" w:type="dxa"/>
            <w:tcBorders>
              <w:top w:val="single" w:sz="4" w:space="0" w:color="27AE60"/>
              <w:left w:val="single" w:sz="16" w:space="0" w:color="27AE60"/>
              <w:bottom w:val="single" w:sz="4" w:space="0" w:color="27AE60"/>
              <w:right w:val="single" w:sz="4" w:space="0" w:color="27AE60"/>
            </w:tcBorders>
            <w:shd w:val="clear" w:color="auto" w:fill="E9F7EF"/>
            <w:tcMar>
              <w:top w:w="120" w:type="dxa"/>
              <w:left w:w="200" w:type="dxa"/>
              <w:bottom w:w="120" w:type="dxa"/>
              <w:right w:w="160" w:type="dxa"/>
            </w:tcMar>
          </w:tcPr>
          <w:p w14:paraId="2C2CE046" w14:textId="77777777" w:rsidR="00500C0F" w:rsidRDefault="00F40D65">
            <w:pPr>
              <w:spacing w:before="40" w:after="60"/>
            </w:pPr>
            <w:r>
              <w:rPr>
                <w:color w:val="1B4F72"/>
              </w:rPr>
              <w:t>🔑 Réponse attendue (pour le professeur)</w:t>
            </w:r>
          </w:p>
          <w:p w14:paraId="2C2CE047" w14:textId="77777777" w:rsidR="00500C0F" w:rsidRDefault="00F40D65">
            <w:pPr>
              <w:spacing w:before="30" w:after="30"/>
            </w:pPr>
            <w:r>
              <w:rPr>
                <w:color w:val="000000"/>
              </w:rPr>
              <w:t>Lors d'un séisme, une rupture de faille libère de l'énergie sous forme d'ondes sismiques. Plus cette rupture est forte, plus les vibrations produites ont une grande amplitude. Lorsque ces ondes se propagent dans les roches, elles s'atténuent : leur amplitude diminue au fur et à mesure qu'on s'éloigne de l'épicentre. C'est pourquoi les habitants proches du séisme ressentent des secousses bien plus violentes que ceux situés loin.</w:t>
            </w:r>
          </w:p>
        </w:tc>
      </w:tr>
    </w:tbl>
    <w:p w14:paraId="2C2CE049" w14:textId="77777777" w:rsidR="00500C0F" w:rsidRDefault="00500C0F">
      <w:pPr>
        <w:spacing w:after="120"/>
      </w:pPr>
    </w:p>
    <w:p w14:paraId="2C2CE04A" w14:textId="77777777" w:rsidR="00500C0F" w:rsidRDefault="00500C0F">
      <w:pPr>
        <w:pBdr>
          <w:top w:val="single" w:sz="4" w:space="6" w:color="CCCCCC"/>
        </w:pBdr>
        <w:spacing w:before="60" w:after="60"/>
      </w:pPr>
    </w:p>
    <w:p w14:paraId="2C2CE04B" w14:textId="77777777" w:rsidR="00500C0F" w:rsidRDefault="00F40D65">
      <w:pPr>
        <w:spacing w:before="80" w:after="40"/>
      </w:pPr>
      <w:r>
        <w:rPr>
          <w:b/>
          <w:bCs/>
          <w:color w:val="666666"/>
          <w:sz w:val="20"/>
          <w:szCs w:val="20"/>
        </w:rPr>
        <w:t>Ressources utilisées dans cette activité</w:t>
      </w:r>
    </w:p>
    <w:p w14:paraId="2C2CE04C" w14:textId="77777777" w:rsidR="00500C0F" w:rsidRDefault="00F40D65">
      <w:pPr>
        <w:spacing w:before="20" w:after="20"/>
      </w:pPr>
      <w:r>
        <w:rPr>
          <w:b/>
          <w:bCs/>
          <w:sz w:val="20"/>
          <w:szCs w:val="20"/>
        </w:rPr>
        <w:t xml:space="preserve">• Simulation : </w:t>
      </w:r>
      <w:r>
        <w:rPr>
          <w:color w:val="2874A6"/>
          <w:sz w:val="20"/>
          <w:szCs w:val="20"/>
        </w:rPr>
        <w:t>https://sagniel.forge.apps.education.fr/Etude_des_ondes/</w:t>
      </w:r>
    </w:p>
    <w:p w14:paraId="2C2CE04D" w14:textId="371440FA" w:rsidR="00500C0F" w:rsidRDefault="00F40D65">
      <w:pPr>
        <w:spacing w:before="20" w:after="20"/>
        <w:rPr>
          <w:i/>
          <w:iCs/>
          <w:sz w:val="20"/>
          <w:szCs w:val="20"/>
        </w:rPr>
      </w:pPr>
      <w:r>
        <w:rPr>
          <w:b/>
          <w:bCs/>
          <w:sz w:val="20"/>
          <w:szCs w:val="20"/>
        </w:rPr>
        <w:t xml:space="preserve">• Sismomètre : </w:t>
      </w:r>
      <w:proofErr w:type="spellStart"/>
      <w:r>
        <w:rPr>
          <w:i/>
          <w:iCs/>
          <w:sz w:val="20"/>
          <w:szCs w:val="20"/>
        </w:rPr>
        <w:t>SismoPifomètre</w:t>
      </w:r>
      <w:proofErr w:type="spellEnd"/>
      <w:r>
        <w:rPr>
          <w:i/>
          <w:iCs/>
          <w:sz w:val="20"/>
          <w:szCs w:val="20"/>
        </w:rPr>
        <w:t xml:space="preserve"> — </w:t>
      </w:r>
      <w:hyperlink r:id="rId7" w:history="1">
        <w:r w:rsidR="00D224AA" w:rsidRPr="006A6CE2">
          <w:rPr>
            <w:rStyle w:val="Lienhypertexte"/>
            <w:i/>
            <w:iCs/>
            <w:sz w:val="20"/>
            <w:szCs w:val="20"/>
          </w:rPr>
          <w:t>https://sagniel.forge.apps.education.fr/sismometre/</w:t>
        </w:r>
      </w:hyperlink>
    </w:p>
    <w:p w14:paraId="401C4A5F" w14:textId="77777777" w:rsidR="00D224AA" w:rsidRDefault="00D224AA">
      <w:pPr>
        <w:spacing w:before="20" w:after="20"/>
      </w:pPr>
    </w:p>
    <w:p w14:paraId="02D3FB4C" w14:textId="77777777" w:rsidR="00D84F1B" w:rsidRDefault="00D84F1B">
      <w:pPr>
        <w:spacing w:before="20" w:after="20"/>
      </w:pPr>
    </w:p>
    <w:p w14:paraId="05247E38" w14:textId="77777777" w:rsidR="00D84F1B" w:rsidRDefault="00D84F1B">
      <w:pPr>
        <w:spacing w:before="20" w:after="20"/>
      </w:pPr>
    </w:p>
    <w:p w14:paraId="1250D76B" w14:textId="087F61EA" w:rsidR="00D84F1B" w:rsidRDefault="00D84F1B">
      <w:pPr>
        <w:spacing w:before="20" w:after="20"/>
      </w:pPr>
      <w:r>
        <w:t>Fiche réalisée par Claude AI</w:t>
      </w:r>
    </w:p>
    <w:sectPr w:rsidR="00D84F1B">
      <w:pgSz w:w="11906" w:h="16838"/>
      <w:pgMar w:top="1100" w:right="1200" w:bottom="1100" w:left="12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0C2C"/>
    <w:multiLevelType w:val="hybridMultilevel"/>
    <w:tmpl w:val="2CC637D4"/>
    <w:lvl w:ilvl="0" w:tplc="1DFA82B6">
      <w:start w:val="1"/>
      <w:numFmt w:val="decimal"/>
      <w:lvlText w:val="%1."/>
      <w:lvlJc w:val="left"/>
      <w:pPr>
        <w:ind w:left="640" w:hanging="320"/>
      </w:pPr>
    </w:lvl>
    <w:lvl w:ilvl="1" w:tplc="F7FAFD8E">
      <w:numFmt w:val="decimal"/>
      <w:lvlText w:val=""/>
      <w:lvlJc w:val="left"/>
    </w:lvl>
    <w:lvl w:ilvl="2" w:tplc="C9F69FF8">
      <w:numFmt w:val="decimal"/>
      <w:lvlText w:val=""/>
      <w:lvlJc w:val="left"/>
    </w:lvl>
    <w:lvl w:ilvl="3" w:tplc="63D4182E">
      <w:numFmt w:val="decimal"/>
      <w:lvlText w:val=""/>
      <w:lvlJc w:val="left"/>
    </w:lvl>
    <w:lvl w:ilvl="4" w:tplc="E3DE3918">
      <w:numFmt w:val="decimal"/>
      <w:lvlText w:val=""/>
      <w:lvlJc w:val="left"/>
    </w:lvl>
    <w:lvl w:ilvl="5" w:tplc="ACDE6230">
      <w:numFmt w:val="decimal"/>
      <w:lvlText w:val=""/>
      <w:lvlJc w:val="left"/>
    </w:lvl>
    <w:lvl w:ilvl="6" w:tplc="402EA302">
      <w:numFmt w:val="decimal"/>
      <w:lvlText w:val=""/>
      <w:lvlJc w:val="left"/>
    </w:lvl>
    <w:lvl w:ilvl="7" w:tplc="F028F202">
      <w:numFmt w:val="decimal"/>
      <w:lvlText w:val=""/>
      <w:lvlJc w:val="left"/>
    </w:lvl>
    <w:lvl w:ilvl="8" w:tplc="D53C1D56">
      <w:numFmt w:val="decimal"/>
      <w:lvlText w:val=""/>
      <w:lvlJc w:val="left"/>
    </w:lvl>
  </w:abstractNum>
  <w:abstractNum w:abstractNumId="1" w15:restartNumberingAfterBreak="0">
    <w:nsid w:val="50883B96"/>
    <w:multiLevelType w:val="hybridMultilevel"/>
    <w:tmpl w:val="5AD4FFFC"/>
    <w:lvl w:ilvl="0" w:tplc="28C09D14">
      <w:start w:val="1"/>
      <w:numFmt w:val="bullet"/>
      <w:lvlText w:val="●"/>
      <w:lvlJc w:val="left"/>
      <w:pPr>
        <w:ind w:left="720" w:hanging="360"/>
      </w:pPr>
    </w:lvl>
    <w:lvl w:ilvl="1" w:tplc="832CA476">
      <w:start w:val="1"/>
      <w:numFmt w:val="bullet"/>
      <w:lvlText w:val="○"/>
      <w:lvlJc w:val="left"/>
      <w:pPr>
        <w:ind w:left="1440" w:hanging="360"/>
      </w:pPr>
    </w:lvl>
    <w:lvl w:ilvl="2" w:tplc="C37C0E82">
      <w:start w:val="1"/>
      <w:numFmt w:val="bullet"/>
      <w:lvlText w:val="■"/>
      <w:lvlJc w:val="left"/>
      <w:pPr>
        <w:ind w:left="2160" w:hanging="360"/>
      </w:pPr>
    </w:lvl>
    <w:lvl w:ilvl="3" w:tplc="14929A0E">
      <w:start w:val="1"/>
      <w:numFmt w:val="bullet"/>
      <w:lvlText w:val="●"/>
      <w:lvlJc w:val="left"/>
      <w:pPr>
        <w:ind w:left="2880" w:hanging="360"/>
      </w:pPr>
    </w:lvl>
    <w:lvl w:ilvl="4" w:tplc="AD1C8D96">
      <w:start w:val="1"/>
      <w:numFmt w:val="bullet"/>
      <w:lvlText w:val="○"/>
      <w:lvlJc w:val="left"/>
      <w:pPr>
        <w:ind w:left="3600" w:hanging="360"/>
      </w:pPr>
    </w:lvl>
    <w:lvl w:ilvl="5" w:tplc="2C7AA760">
      <w:start w:val="1"/>
      <w:numFmt w:val="bullet"/>
      <w:lvlText w:val="■"/>
      <w:lvlJc w:val="left"/>
      <w:pPr>
        <w:ind w:left="4320" w:hanging="360"/>
      </w:pPr>
    </w:lvl>
    <w:lvl w:ilvl="6" w:tplc="8F345738">
      <w:start w:val="1"/>
      <w:numFmt w:val="bullet"/>
      <w:lvlText w:val="●"/>
      <w:lvlJc w:val="left"/>
      <w:pPr>
        <w:ind w:left="5040" w:hanging="360"/>
      </w:pPr>
    </w:lvl>
    <w:lvl w:ilvl="7" w:tplc="8D6AB2D6">
      <w:start w:val="1"/>
      <w:numFmt w:val="bullet"/>
      <w:lvlText w:val="●"/>
      <w:lvlJc w:val="left"/>
      <w:pPr>
        <w:ind w:left="5760" w:hanging="360"/>
      </w:pPr>
    </w:lvl>
    <w:lvl w:ilvl="8" w:tplc="328C794E">
      <w:start w:val="1"/>
      <w:numFmt w:val="bullet"/>
      <w:lvlText w:val="●"/>
      <w:lvlJc w:val="left"/>
      <w:pPr>
        <w:ind w:left="6480" w:hanging="360"/>
      </w:pPr>
    </w:lvl>
  </w:abstractNum>
  <w:abstractNum w:abstractNumId="2" w15:restartNumberingAfterBreak="0">
    <w:nsid w:val="59DE6EDA"/>
    <w:multiLevelType w:val="hybridMultilevel"/>
    <w:tmpl w:val="F71459B0"/>
    <w:lvl w:ilvl="0" w:tplc="3CE6A9E4">
      <w:start w:val="1"/>
      <w:numFmt w:val="bullet"/>
      <w:lvlText w:val="•"/>
      <w:lvlJc w:val="left"/>
      <w:pPr>
        <w:ind w:left="640" w:hanging="320"/>
      </w:pPr>
    </w:lvl>
    <w:lvl w:ilvl="1" w:tplc="166460F8">
      <w:numFmt w:val="decimal"/>
      <w:lvlText w:val=""/>
      <w:lvlJc w:val="left"/>
    </w:lvl>
    <w:lvl w:ilvl="2" w:tplc="795C2204">
      <w:numFmt w:val="decimal"/>
      <w:lvlText w:val=""/>
      <w:lvlJc w:val="left"/>
    </w:lvl>
    <w:lvl w:ilvl="3" w:tplc="4E824F1E">
      <w:numFmt w:val="decimal"/>
      <w:lvlText w:val=""/>
      <w:lvlJc w:val="left"/>
    </w:lvl>
    <w:lvl w:ilvl="4" w:tplc="A49A4D8E">
      <w:numFmt w:val="decimal"/>
      <w:lvlText w:val=""/>
      <w:lvlJc w:val="left"/>
    </w:lvl>
    <w:lvl w:ilvl="5" w:tplc="C7E68130">
      <w:numFmt w:val="decimal"/>
      <w:lvlText w:val=""/>
      <w:lvlJc w:val="left"/>
    </w:lvl>
    <w:lvl w:ilvl="6" w:tplc="96A252F0">
      <w:numFmt w:val="decimal"/>
      <w:lvlText w:val=""/>
      <w:lvlJc w:val="left"/>
    </w:lvl>
    <w:lvl w:ilvl="7" w:tplc="3A66BCCC">
      <w:numFmt w:val="decimal"/>
      <w:lvlText w:val=""/>
      <w:lvlJc w:val="left"/>
    </w:lvl>
    <w:lvl w:ilvl="8" w:tplc="672A22FA">
      <w:numFmt w:val="decimal"/>
      <w:lvlText w:val=""/>
      <w:lvlJc w:val="left"/>
    </w:lvl>
  </w:abstractNum>
  <w:abstractNum w:abstractNumId="3" w15:restartNumberingAfterBreak="0">
    <w:nsid w:val="63F917DE"/>
    <w:multiLevelType w:val="hybridMultilevel"/>
    <w:tmpl w:val="88E8984E"/>
    <w:lvl w:ilvl="0" w:tplc="853246FA">
      <w:start w:val="1"/>
      <w:numFmt w:val="decimal"/>
      <w:lvlText w:val="%1."/>
      <w:lvlJc w:val="left"/>
      <w:pPr>
        <w:ind w:left="640" w:hanging="320"/>
      </w:pPr>
    </w:lvl>
    <w:lvl w:ilvl="1" w:tplc="4A5AADAC">
      <w:numFmt w:val="decimal"/>
      <w:lvlText w:val=""/>
      <w:lvlJc w:val="left"/>
    </w:lvl>
    <w:lvl w:ilvl="2" w:tplc="11DC8634">
      <w:numFmt w:val="decimal"/>
      <w:lvlText w:val=""/>
      <w:lvlJc w:val="left"/>
    </w:lvl>
    <w:lvl w:ilvl="3" w:tplc="DC100654">
      <w:numFmt w:val="decimal"/>
      <w:lvlText w:val=""/>
      <w:lvlJc w:val="left"/>
    </w:lvl>
    <w:lvl w:ilvl="4" w:tplc="0DF6DD88">
      <w:numFmt w:val="decimal"/>
      <w:lvlText w:val=""/>
      <w:lvlJc w:val="left"/>
    </w:lvl>
    <w:lvl w:ilvl="5" w:tplc="39DAA904">
      <w:numFmt w:val="decimal"/>
      <w:lvlText w:val=""/>
      <w:lvlJc w:val="left"/>
    </w:lvl>
    <w:lvl w:ilvl="6" w:tplc="928EE89C">
      <w:numFmt w:val="decimal"/>
      <w:lvlText w:val=""/>
      <w:lvlJc w:val="left"/>
    </w:lvl>
    <w:lvl w:ilvl="7" w:tplc="359AD4D2">
      <w:numFmt w:val="decimal"/>
      <w:lvlText w:val=""/>
      <w:lvlJc w:val="left"/>
    </w:lvl>
    <w:lvl w:ilvl="8" w:tplc="F4E454F2">
      <w:numFmt w:val="decimal"/>
      <w:lvlText w:val=""/>
      <w:lvlJc w:val="left"/>
    </w:lvl>
  </w:abstractNum>
  <w:num w:numId="1" w16cid:durableId="570046382">
    <w:abstractNumId w:val="1"/>
    <w:lvlOverride w:ilvl="0">
      <w:startOverride w:val="1"/>
    </w:lvlOverride>
  </w:num>
  <w:num w:numId="2" w16cid:durableId="163598885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C0F"/>
    <w:rsid w:val="00070AF9"/>
    <w:rsid w:val="000912A3"/>
    <w:rsid w:val="00125DA1"/>
    <w:rsid w:val="001C7464"/>
    <w:rsid w:val="001D6FAC"/>
    <w:rsid w:val="00274A49"/>
    <w:rsid w:val="00295D2E"/>
    <w:rsid w:val="003A126A"/>
    <w:rsid w:val="003A65CC"/>
    <w:rsid w:val="003F4E90"/>
    <w:rsid w:val="004B0127"/>
    <w:rsid w:val="004C575C"/>
    <w:rsid w:val="00500C0F"/>
    <w:rsid w:val="005964BB"/>
    <w:rsid w:val="006C3279"/>
    <w:rsid w:val="006C62BF"/>
    <w:rsid w:val="007530E3"/>
    <w:rsid w:val="0078604F"/>
    <w:rsid w:val="00B2543D"/>
    <w:rsid w:val="00B743AF"/>
    <w:rsid w:val="00B76A1A"/>
    <w:rsid w:val="00BA2E78"/>
    <w:rsid w:val="00BB349F"/>
    <w:rsid w:val="00BF5F67"/>
    <w:rsid w:val="00BF7215"/>
    <w:rsid w:val="00D224AA"/>
    <w:rsid w:val="00D84F1B"/>
    <w:rsid w:val="00DB361A"/>
    <w:rsid w:val="00DB7F6C"/>
    <w:rsid w:val="00EA7F51"/>
    <w:rsid w:val="00F40D65"/>
    <w:rsid w:val="00F742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CDF8F"/>
  <w15:docId w15:val="{EA1131DD-038C-4305-A9E0-FA8685C8D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D2E"/>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Mentionnonrsolue">
    <w:name w:val="Unresolved Mention"/>
    <w:basedOn w:val="Policepardfaut"/>
    <w:uiPriority w:val="99"/>
    <w:semiHidden/>
    <w:unhideWhenUsed/>
    <w:rsid w:val="00D22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gniel.forge.apps.education.fr/sismomet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1106</Words>
  <Characters>6089</Characters>
  <Application>Microsoft Office Word</Application>
  <DocSecurity>0</DocSecurity>
  <Lines>50</Lines>
  <Paragraphs>14</Paragraphs>
  <ScaleCrop>false</ScaleCrop>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stéphane AGNIEL</cp:lastModifiedBy>
  <cp:revision>21</cp:revision>
  <cp:lastPrinted>2026-03-16T19:05:00Z</cp:lastPrinted>
  <dcterms:created xsi:type="dcterms:W3CDTF">2026-02-21T08:44:00Z</dcterms:created>
  <dcterms:modified xsi:type="dcterms:W3CDTF">2026-03-16T19:06:00Z</dcterms:modified>
</cp:coreProperties>
</file>