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EC" w:rsidRPr="008E2BA9" w:rsidRDefault="004F3AAA" w:rsidP="00B2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8E2BA9">
        <w:rPr>
          <w:b/>
          <w:sz w:val="22"/>
        </w:rPr>
        <w:t xml:space="preserve">Correction </w:t>
      </w:r>
      <w:r w:rsidR="00B26AFE" w:rsidRPr="008E2BA9">
        <w:rPr>
          <w:b/>
          <w:sz w:val="22"/>
        </w:rPr>
        <w:t>DS sur « Commen</w:t>
      </w:r>
      <w:r w:rsidRPr="008E2BA9">
        <w:rPr>
          <w:b/>
          <w:sz w:val="22"/>
        </w:rPr>
        <w:t>t lutter contre le chômage ? »</w:t>
      </w:r>
    </w:p>
    <w:p w:rsidR="00B26AFE" w:rsidRPr="008E2BA9" w:rsidRDefault="00B26AFE" w:rsidP="005A3478">
      <w:pPr>
        <w:rPr>
          <w:sz w:val="22"/>
        </w:rPr>
      </w:pPr>
    </w:p>
    <w:p w:rsidR="00B26AFE" w:rsidRPr="008E2BA9" w:rsidRDefault="00E92803" w:rsidP="008E2BA9">
      <w:pPr>
        <w:jc w:val="right"/>
        <w:rPr>
          <w:b/>
          <w:sz w:val="22"/>
        </w:rPr>
      </w:pPr>
      <w:r>
        <w:rPr>
          <w:b/>
          <w:sz w:val="22"/>
        </w:rPr>
        <w:t>TGT, groupe 3</w:t>
      </w:r>
    </w:p>
    <w:p w:rsidR="00B26AFE" w:rsidRPr="008E2BA9" w:rsidRDefault="00B26AFE" w:rsidP="005A3478">
      <w:pPr>
        <w:rPr>
          <w:sz w:val="22"/>
        </w:rPr>
      </w:pPr>
      <w:r w:rsidRPr="008E2BA9">
        <w:rPr>
          <w:sz w:val="22"/>
          <w:u w:val="single"/>
        </w:rPr>
        <w:t>I] Définissez les termes suivants</w:t>
      </w:r>
      <w:r w:rsidR="00485D2D" w:rsidRPr="008E2BA9">
        <w:rPr>
          <w:sz w:val="22"/>
        </w:rPr>
        <w:t xml:space="preserve"> (4 points)</w:t>
      </w:r>
    </w:p>
    <w:p w:rsidR="00B26AFE" w:rsidRPr="008E2BA9" w:rsidRDefault="00B26AFE" w:rsidP="005A3478">
      <w:pPr>
        <w:rPr>
          <w:sz w:val="22"/>
        </w:rPr>
      </w:pPr>
      <w:r w:rsidRPr="008E2BA9">
        <w:rPr>
          <w:sz w:val="22"/>
        </w:rPr>
        <w:t xml:space="preserve">- </w:t>
      </w:r>
      <w:r w:rsidRPr="008E2BA9">
        <w:rPr>
          <w:b/>
          <w:sz w:val="22"/>
        </w:rPr>
        <w:t>Chômage</w:t>
      </w:r>
      <w:r w:rsidR="004F3AAA" w:rsidRPr="008E2BA9">
        <w:rPr>
          <w:sz w:val="22"/>
        </w:rPr>
        <w:t> : Ensemble des personnes actives sans emploi à la recherche d’un emploi.</w:t>
      </w:r>
    </w:p>
    <w:p w:rsidR="00B26AFE" w:rsidRPr="008E2BA9" w:rsidRDefault="00B26AFE" w:rsidP="005A3478">
      <w:pPr>
        <w:rPr>
          <w:sz w:val="22"/>
        </w:rPr>
      </w:pPr>
      <w:r w:rsidRPr="008E2BA9">
        <w:rPr>
          <w:sz w:val="22"/>
        </w:rPr>
        <w:t xml:space="preserve">- </w:t>
      </w:r>
      <w:r w:rsidR="00296A41" w:rsidRPr="008E2BA9">
        <w:rPr>
          <w:b/>
          <w:sz w:val="22"/>
        </w:rPr>
        <w:t>Sous-emploi</w:t>
      </w:r>
      <w:r w:rsidR="004F3AAA" w:rsidRPr="008E2BA9">
        <w:rPr>
          <w:sz w:val="22"/>
        </w:rPr>
        <w:t> : Situation des personnes salariées à temps partiel subi (qui auraient préféré travailler davantage).</w:t>
      </w:r>
    </w:p>
    <w:p w:rsidR="00B26AFE" w:rsidRPr="008E2BA9" w:rsidRDefault="00B26AFE" w:rsidP="005A3478">
      <w:pPr>
        <w:rPr>
          <w:sz w:val="22"/>
        </w:rPr>
      </w:pPr>
      <w:r w:rsidRPr="008E2BA9">
        <w:rPr>
          <w:sz w:val="22"/>
        </w:rPr>
        <w:t xml:space="preserve">- </w:t>
      </w:r>
      <w:r w:rsidR="00C345E0">
        <w:rPr>
          <w:b/>
          <w:sz w:val="22"/>
        </w:rPr>
        <w:t>Salaire d’efficience</w:t>
      </w:r>
      <w:r w:rsidR="004F3AAA" w:rsidRPr="008E2BA9">
        <w:rPr>
          <w:sz w:val="22"/>
        </w:rPr>
        <w:t xml:space="preserve"> : </w:t>
      </w:r>
      <w:r w:rsidR="00C345E0">
        <w:rPr>
          <w:sz w:val="22"/>
        </w:rPr>
        <w:t>Salaire fixé par les entreprises au-dessus du salaire d’équilibre pour accroître la motivation et la productivité des salariés.</w:t>
      </w:r>
    </w:p>
    <w:p w:rsidR="00B26AFE" w:rsidRPr="008E2BA9" w:rsidRDefault="00B26AFE" w:rsidP="005A3478">
      <w:pPr>
        <w:rPr>
          <w:sz w:val="22"/>
        </w:rPr>
      </w:pPr>
      <w:r w:rsidRPr="008E2BA9">
        <w:rPr>
          <w:sz w:val="22"/>
        </w:rPr>
        <w:t xml:space="preserve">- </w:t>
      </w:r>
      <w:r w:rsidR="00C345E0">
        <w:rPr>
          <w:b/>
          <w:sz w:val="22"/>
        </w:rPr>
        <w:t>Demande globale</w:t>
      </w:r>
      <w:r w:rsidR="004F3AAA" w:rsidRPr="008E2BA9">
        <w:rPr>
          <w:b/>
          <w:sz w:val="22"/>
        </w:rPr>
        <w:t> </w:t>
      </w:r>
      <w:r w:rsidR="004F3AAA" w:rsidRPr="008E2BA9">
        <w:rPr>
          <w:sz w:val="22"/>
        </w:rPr>
        <w:t xml:space="preserve">: </w:t>
      </w:r>
      <w:r w:rsidR="00C345E0">
        <w:rPr>
          <w:sz w:val="22"/>
        </w:rPr>
        <w:t>Elle correspond à l’ensemble des utilisations de biens et de services présents sur un territoire. Elle est la somme de la consommation des investissements et des exportations</w:t>
      </w:r>
      <w:r w:rsidR="004F3AAA" w:rsidRPr="008E2BA9">
        <w:rPr>
          <w:sz w:val="22"/>
        </w:rPr>
        <w:t>.</w:t>
      </w:r>
    </w:p>
    <w:p w:rsidR="00B26AFE" w:rsidRPr="008E2BA9" w:rsidRDefault="00B26AFE" w:rsidP="005A3478">
      <w:pPr>
        <w:rPr>
          <w:sz w:val="22"/>
        </w:rPr>
      </w:pPr>
    </w:p>
    <w:p w:rsidR="00B26AFE" w:rsidRPr="008E2BA9" w:rsidRDefault="00B26AFE" w:rsidP="005A3478">
      <w:pPr>
        <w:rPr>
          <w:sz w:val="22"/>
          <w:u w:val="single"/>
        </w:rPr>
      </w:pPr>
      <w:r w:rsidRPr="008E2BA9">
        <w:rPr>
          <w:sz w:val="22"/>
          <w:u w:val="single"/>
        </w:rPr>
        <w:t>II] Mobilisation de connaissances</w:t>
      </w:r>
    </w:p>
    <w:p w:rsidR="00B26AFE" w:rsidRPr="008E2BA9" w:rsidRDefault="00B26AFE" w:rsidP="00B26AFE">
      <w:pPr>
        <w:pStyle w:val="Paragraphedeliste"/>
        <w:numPr>
          <w:ilvl w:val="0"/>
          <w:numId w:val="4"/>
        </w:numPr>
        <w:rPr>
          <w:sz w:val="22"/>
        </w:rPr>
      </w:pPr>
      <w:r w:rsidRPr="008E2BA9">
        <w:rPr>
          <w:sz w:val="22"/>
        </w:rPr>
        <w:t>Complétez la grille à l’aide des indications suivantes</w:t>
      </w:r>
      <w:r w:rsidR="008B1C7E" w:rsidRPr="008E2BA9">
        <w:rPr>
          <w:sz w:val="22"/>
        </w:rPr>
        <w:t xml:space="preserve"> (6 points)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9"/>
        <w:gridCol w:w="5739"/>
      </w:tblGrid>
      <w:tr w:rsidR="00B26AFE" w:rsidRPr="008E2BA9" w:rsidTr="00B26AFE">
        <w:tc>
          <w:tcPr>
            <w:tcW w:w="5739" w:type="dxa"/>
          </w:tcPr>
          <w:p w:rsidR="00B26AFE" w:rsidRPr="008E2BA9" w:rsidRDefault="006D3CBE" w:rsidP="001816D8">
            <w:pPr>
              <w:jc w:val="center"/>
              <w:rPr>
                <w:sz w:val="22"/>
              </w:rPr>
            </w:pPr>
            <w:r w:rsidRPr="008E2BA9">
              <w:rPr>
                <w:noProof/>
                <w:sz w:val="22"/>
                <w:lang w:eastAsia="fr-FR"/>
              </w:rPr>
              <w:drawing>
                <wp:inline distT="0" distB="0" distL="0" distR="0" wp14:anchorId="62158037" wp14:editId="6DE4A634">
                  <wp:extent cx="2492343" cy="2674488"/>
                  <wp:effectExtent l="0" t="0" r="3810" b="0"/>
                  <wp:docPr id="1" name="Image 1" descr="C:\Users\Manue\Documents\TES-programme2020\ECO\Chap3-Chomage\DS-2020-2021\grille (key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ue\Documents\TES-programme2020\ECO\Chap3-Chomage\DS-2020-2021\grille (key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416" cy="267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</w:tcPr>
          <w:p w:rsidR="00B26AFE" w:rsidRPr="008E2BA9" w:rsidRDefault="006D3CBE" w:rsidP="006D3CB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center"/>
              <w:rPr>
                <w:rFonts w:cs="Times New Roman"/>
                <w:sz w:val="22"/>
              </w:rPr>
            </w:pPr>
            <w:r w:rsidRPr="008E2BA9">
              <w:rPr>
                <w:rFonts w:cs="Times New Roman"/>
                <w:noProof/>
                <w:sz w:val="22"/>
                <w:lang w:eastAsia="fr-FR"/>
              </w:rPr>
              <w:drawing>
                <wp:inline distT="0" distB="0" distL="0" distR="0" wp14:anchorId="77C90C21" wp14:editId="76E335C3">
                  <wp:extent cx="2605687" cy="2650153"/>
                  <wp:effectExtent l="0" t="0" r="4445" b="0"/>
                  <wp:docPr id="2" name="Image 2" descr="C:\Users\Manue\Documents\TES-programme2020\ECO\Chap3-Chomage\DS-2020-2021\grille2 (key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ue\Documents\TES-programme2020\ECO\Chap3-Chomage\DS-2020-2021\grille2 (key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788" cy="265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6D8" w:rsidRPr="008E2BA9" w:rsidRDefault="001816D8" w:rsidP="00B26AFE">
      <w:pPr>
        <w:rPr>
          <w:sz w:val="22"/>
        </w:rPr>
      </w:pPr>
    </w:p>
    <w:p w:rsidR="00B26AFE" w:rsidRPr="008E2BA9" w:rsidRDefault="00602F9E" w:rsidP="00B26AFE">
      <w:pPr>
        <w:pStyle w:val="Paragraphedeliste"/>
        <w:numPr>
          <w:ilvl w:val="0"/>
          <w:numId w:val="4"/>
        </w:numPr>
        <w:rPr>
          <w:sz w:val="22"/>
        </w:rPr>
      </w:pPr>
      <w:r w:rsidRPr="008E2BA9">
        <w:rPr>
          <w:sz w:val="22"/>
        </w:rPr>
        <w:t>Définitions chômage structurel (0.5 pt) et d’appariement en faisant référence à la non concordance O et D de travail alors même qu’il existe des postes vacants malgré l’existence de chômeurs (0.5 pt).</w:t>
      </w:r>
    </w:p>
    <w:p w:rsidR="00602F9E" w:rsidRPr="008E2BA9" w:rsidRDefault="00602F9E" w:rsidP="00602F9E">
      <w:pPr>
        <w:pStyle w:val="Paragraphedeliste"/>
        <w:rPr>
          <w:sz w:val="22"/>
        </w:rPr>
      </w:pPr>
      <w:r w:rsidRPr="008E2BA9">
        <w:rPr>
          <w:sz w:val="22"/>
        </w:rPr>
        <w:t>Prendre 2 raisonnements parmi les 3 possibles : inadéquation de qualification, inadéquation spatiale, friction.</w:t>
      </w:r>
    </w:p>
    <w:p w:rsidR="00602F9E" w:rsidRDefault="00602F9E" w:rsidP="00602F9E">
      <w:pPr>
        <w:pStyle w:val="Paragraphedeliste"/>
        <w:rPr>
          <w:sz w:val="22"/>
        </w:rPr>
      </w:pPr>
      <w:r w:rsidRPr="008E2BA9">
        <w:rPr>
          <w:sz w:val="22"/>
        </w:rPr>
        <w:t>Terme (0.5 pt) + explication (1 point) pour chacune des 2 argumentations.</w:t>
      </w:r>
    </w:p>
    <w:p w:rsidR="001816D8" w:rsidRPr="00D76010" w:rsidRDefault="001816D8" w:rsidP="00D76010">
      <w:pPr>
        <w:pStyle w:val="Paragraphedeliste"/>
        <w:numPr>
          <w:ilvl w:val="0"/>
          <w:numId w:val="4"/>
        </w:numPr>
        <w:rPr>
          <w:sz w:val="22"/>
        </w:rPr>
      </w:pPr>
    </w:p>
    <w:p w:rsidR="00162D1C" w:rsidRDefault="00D76010" w:rsidP="00D76010">
      <w:pPr>
        <w:jc w:val="center"/>
        <w:rPr>
          <w:sz w:val="22"/>
        </w:rPr>
      </w:pPr>
      <w:r>
        <w:rPr>
          <w:noProof/>
          <w:sz w:val="22"/>
          <w:lang w:eastAsia="fr-FR"/>
        </w:rPr>
        <w:drawing>
          <wp:inline distT="0" distB="0" distL="0" distR="0">
            <wp:extent cx="4006237" cy="2529398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386" cy="25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10" w:rsidRDefault="00D76010" w:rsidP="00D76010">
      <w:pPr>
        <w:rPr>
          <w:sz w:val="22"/>
        </w:rPr>
      </w:pPr>
    </w:p>
    <w:p w:rsidR="00D76010" w:rsidRDefault="00D76010" w:rsidP="00D76010">
      <w:pPr>
        <w:rPr>
          <w:sz w:val="22"/>
        </w:rPr>
      </w:pPr>
      <w:r>
        <w:rPr>
          <w:sz w:val="22"/>
        </w:rPr>
        <w:t xml:space="preserve">Graphiquement on constate que la demande de travail est en </w:t>
      </w:r>
      <w:r w:rsidRPr="00D76010">
        <w:rPr>
          <w:sz w:val="22"/>
          <w:u w:val="single"/>
        </w:rPr>
        <w:t>pénurie</w:t>
      </w:r>
      <w:r>
        <w:rPr>
          <w:sz w:val="22"/>
        </w:rPr>
        <w:t xml:space="preserve"> alors que l’offre de travail est </w:t>
      </w:r>
      <w:r w:rsidRPr="00D76010">
        <w:rPr>
          <w:sz w:val="22"/>
          <w:u w:val="single"/>
        </w:rPr>
        <w:t>rationnée</w:t>
      </w:r>
      <w:r>
        <w:rPr>
          <w:sz w:val="22"/>
        </w:rPr>
        <w:t xml:space="preserve"> (1 pt)</w:t>
      </w:r>
    </w:p>
    <w:p w:rsidR="00D76010" w:rsidRPr="008E2BA9" w:rsidRDefault="00D76010" w:rsidP="00D76010">
      <w:pPr>
        <w:rPr>
          <w:sz w:val="22"/>
        </w:rPr>
      </w:pPr>
      <w:r>
        <w:rPr>
          <w:sz w:val="22"/>
        </w:rPr>
        <w:t xml:space="preserve">L’instauration d’un salaire minimum </w:t>
      </w:r>
      <w:r>
        <w:rPr>
          <w:sz w:val="22"/>
        </w:rPr>
        <w:sym w:font="Wingdings" w:char="F0E8"/>
      </w:r>
      <w:r>
        <w:rPr>
          <w:sz w:val="22"/>
        </w:rPr>
        <w:t xml:space="preserve"> déséquilibre où D de travail &lt; O de travail </w:t>
      </w:r>
      <w:r>
        <w:rPr>
          <w:sz w:val="22"/>
        </w:rPr>
        <w:sym w:font="Wingdings" w:char="F0E8"/>
      </w:r>
      <w:r>
        <w:rPr>
          <w:sz w:val="22"/>
        </w:rPr>
        <w:t xml:space="preserve"> chômage sachant que comme le salaire minimum est fixé par les pouvoirs publics il correspond à une « institutionnalisation » du marché du travail donc une action à long terme sur ce marché </w:t>
      </w:r>
      <w:r>
        <w:rPr>
          <w:sz w:val="22"/>
        </w:rPr>
        <w:sym w:font="Wingdings" w:char="F0E8"/>
      </w:r>
      <w:r>
        <w:rPr>
          <w:sz w:val="22"/>
        </w:rPr>
        <w:t xml:space="preserve"> </w:t>
      </w:r>
      <w:r w:rsidRPr="00D76010">
        <w:rPr>
          <w:sz w:val="22"/>
          <w:u w:val="single"/>
        </w:rPr>
        <w:t>chômage</w:t>
      </w:r>
      <w:r>
        <w:rPr>
          <w:sz w:val="22"/>
        </w:rPr>
        <w:t xml:space="preserve"> </w:t>
      </w:r>
      <w:r w:rsidRPr="00D76010">
        <w:rPr>
          <w:sz w:val="22"/>
          <w:u w:val="single"/>
        </w:rPr>
        <w:t>structurel</w:t>
      </w:r>
      <w:r>
        <w:rPr>
          <w:sz w:val="22"/>
        </w:rPr>
        <w:t xml:space="preserve"> (explication sur 1 pt)</w:t>
      </w:r>
    </w:p>
    <w:p w:rsidR="00D76010" w:rsidRDefault="00D76010" w:rsidP="00162D1C">
      <w:pPr>
        <w:rPr>
          <w:sz w:val="22"/>
          <w:u w:val="single"/>
        </w:rPr>
      </w:pPr>
    </w:p>
    <w:p w:rsidR="00162D1C" w:rsidRPr="008E2BA9" w:rsidRDefault="00162D1C" w:rsidP="00D76010">
      <w:pPr>
        <w:keepNext/>
        <w:keepLines/>
        <w:rPr>
          <w:sz w:val="22"/>
          <w:u w:val="single"/>
        </w:rPr>
      </w:pPr>
      <w:r w:rsidRPr="008E2BA9">
        <w:rPr>
          <w:sz w:val="22"/>
          <w:u w:val="single"/>
        </w:rPr>
        <w:lastRenderedPageBreak/>
        <w:t>III] Étude de documents</w:t>
      </w:r>
    </w:p>
    <w:p w:rsidR="00D76010" w:rsidRDefault="00D76010" w:rsidP="00D76010">
      <w:pPr>
        <w:keepNext/>
        <w:keepLines/>
        <w:jc w:val="center"/>
        <w:rPr>
          <w:b/>
          <w:sz w:val="22"/>
        </w:rPr>
      </w:pPr>
    </w:p>
    <w:p w:rsidR="00162D1C" w:rsidRDefault="00162D1C" w:rsidP="00D76010">
      <w:pPr>
        <w:keepNext/>
        <w:keepLines/>
        <w:jc w:val="center"/>
        <w:rPr>
          <w:b/>
          <w:sz w:val="22"/>
        </w:rPr>
      </w:pPr>
      <w:r w:rsidRPr="008E2BA9">
        <w:rPr>
          <w:b/>
          <w:sz w:val="22"/>
        </w:rPr>
        <w:t>Document 1 :</w:t>
      </w:r>
    </w:p>
    <w:p w:rsidR="00D76010" w:rsidRPr="008E2BA9" w:rsidRDefault="00D76010" w:rsidP="00D76010">
      <w:pPr>
        <w:keepNext/>
        <w:keepLines/>
        <w:jc w:val="center"/>
        <w:rPr>
          <w:b/>
          <w:sz w:val="22"/>
        </w:rPr>
      </w:pPr>
    </w:p>
    <w:p w:rsidR="00162D1C" w:rsidRDefault="003A0BEB" w:rsidP="00D76010">
      <w:pPr>
        <w:pStyle w:val="Paragraphedeliste"/>
        <w:keepNext/>
        <w:keepLines/>
        <w:numPr>
          <w:ilvl w:val="0"/>
          <w:numId w:val="5"/>
        </w:numPr>
        <w:rPr>
          <w:sz w:val="22"/>
        </w:rPr>
      </w:pPr>
      <w:r w:rsidRPr="008E2BA9">
        <w:rPr>
          <w:sz w:val="22"/>
        </w:rPr>
        <w:t xml:space="preserve">En 2016 selon l’OCDE on note qu’avec un indice de protection de l’emploi temporaire de 3,8 (sur 4 </w:t>
      </w:r>
      <w:proofErr w:type="gramStart"/>
      <w:r w:rsidRPr="008E2BA9">
        <w:rPr>
          <w:sz w:val="22"/>
        </w:rPr>
        <w:t>maximum</w:t>
      </w:r>
      <w:proofErr w:type="gramEnd"/>
      <w:r w:rsidRPr="008E2BA9">
        <w:rPr>
          <w:sz w:val="22"/>
        </w:rPr>
        <w:t xml:space="preserve"> dans ce doc) la France présente 11% de taux de chômage càd que 11% des actifs sont au chômage.</w:t>
      </w:r>
    </w:p>
    <w:p w:rsidR="00D76010" w:rsidRPr="008E2BA9" w:rsidRDefault="00D76010" w:rsidP="00D76010">
      <w:pPr>
        <w:pStyle w:val="Paragraphedeliste"/>
        <w:keepNext/>
        <w:keepLines/>
        <w:rPr>
          <w:sz w:val="22"/>
        </w:rPr>
      </w:pPr>
    </w:p>
    <w:p w:rsidR="00E14171" w:rsidRPr="008E2BA9" w:rsidRDefault="00E20394" w:rsidP="00D76010">
      <w:pPr>
        <w:pStyle w:val="Paragraphedeliste"/>
        <w:keepNext/>
        <w:keepLines/>
        <w:numPr>
          <w:ilvl w:val="0"/>
          <w:numId w:val="5"/>
        </w:numPr>
        <w:rPr>
          <w:sz w:val="22"/>
        </w:rPr>
      </w:pPr>
      <w:r w:rsidRPr="008E2BA9">
        <w:rPr>
          <w:sz w:val="22"/>
        </w:rPr>
        <w:t>Définition institution (1 pt)</w:t>
      </w:r>
    </w:p>
    <w:p w:rsidR="00E20394" w:rsidRPr="008E2BA9" w:rsidRDefault="00E20394" w:rsidP="00D76010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>Explication de la notion de « protection de l’emploi » par référence aux conditions de licenciement (0.5 pt)</w:t>
      </w:r>
    </w:p>
    <w:p w:rsidR="00E20394" w:rsidRPr="008E2BA9" w:rsidRDefault="00E20394" w:rsidP="00D76010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 xml:space="preserve">Expliquer qu’une forte protection des emplois est source de </w:t>
      </w:r>
      <w:r w:rsidRPr="008E2BA9">
        <w:rPr>
          <w:sz w:val="22"/>
          <w:u w:val="single"/>
        </w:rPr>
        <w:t>rigidité</w:t>
      </w:r>
      <w:r w:rsidRPr="008E2BA9">
        <w:rPr>
          <w:sz w:val="22"/>
        </w:rPr>
        <w:t xml:space="preserve"> (0.5 pt)</w:t>
      </w:r>
    </w:p>
    <w:p w:rsidR="00E20394" w:rsidRPr="008E2BA9" w:rsidRDefault="00E20394" w:rsidP="00D76010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 xml:space="preserve">Faire la </w:t>
      </w:r>
      <w:r w:rsidRPr="008E2BA9">
        <w:rPr>
          <w:sz w:val="22"/>
          <w:u w:val="single"/>
        </w:rPr>
        <w:t>corrélation positive</w:t>
      </w:r>
      <w:r w:rsidRPr="008E2BA9">
        <w:rPr>
          <w:sz w:val="22"/>
        </w:rPr>
        <w:t xml:space="preserve"> entre les 2 variables du doc : plus la protection de l’emploi est forte, plus le taux de chômage est fort (1 pt)</w:t>
      </w:r>
    </w:p>
    <w:p w:rsidR="00E20394" w:rsidRPr="008E2BA9" w:rsidRDefault="00E20394" w:rsidP="00D76010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>Faire la preuve de la corrélation positive par les données empiriques du doc (1 pt)</w:t>
      </w:r>
    </w:p>
    <w:p w:rsidR="00E14171" w:rsidRPr="008E2BA9" w:rsidRDefault="00E14171" w:rsidP="00D76010">
      <w:pPr>
        <w:pStyle w:val="Paragraphedeliste"/>
        <w:keepNext/>
        <w:keepLines/>
        <w:rPr>
          <w:sz w:val="22"/>
        </w:rPr>
      </w:pPr>
    </w:p>
    <w:p w:rsidR="001816D8" w:rsidRPr="008E2BA9" w:rsidRDefault="001816D8" w:rsidP="00E14171">
      <w:pPr>
        <w:pStyle w:val="Paragraphedeliste"/>
        <w:rPr>
          <w:sz w:val="22"/>
        </w:rPr>
      </w:pPr>
    </w:p>
    <w:p w:rsidR="001816D8" w:rsidRDefault="001816D8" w:rsidP="00485D2D">
      <w:pPr>
        <w:keepNext/>
        <w:keepLines/>
        <w:jc w:val="center"/>
        <w:rPr>
          <w:b/>
          <w:sz w:val="22"/>
        </w:rPr>
      </w:pPr>
    </w:p>
    <w:p w:rsidR="00D76010" w:rsidRPr="008E2BA9" w:rsidRDefault="00D76010" w:rsidP="00485D2D">
      <w:pPr>
        <w:keepNext/>
        <w:keepLines/>
        <w:jc w:val="center"/>
        <w:rPr>
          <w:b/>
          <w:sz w:val="22"/>
        </w:rPr>
      </w:pPr>
    </w:p>
    <w:p w:rsidR="00162D1C" w:rsidRDefault="00162D1C" w:rsidP="00485D2D">
      <w:pPr>
        <w:keepNext/>
        <w:keepLines/>
        <w:jc w:val="center"/>
        <w:rPr>
          <w:b/>
          <w:sz w:val="22"/>
        </w:rPr>
      </w:pPr>
      <w:r w:rsidRPr="008E2BA9">
        <w:rPr>
          <w:b/>
          <w:sz w:val="22"/>
        </w:rPr>
        <w:t>Document 2 :</w:t>
      </w:r>
    </w:p>
    <w:p w:rsidR="00D76010" w:rsidRPr="008E2BA9" w:rsidRDefault="00D76010" w:rsidP="00485D2D">
      <w:pPr>
        <w:keepNext/>
        <w:keepLines/>
        <w:jc w:val="center"/>
        <w:rPr>
          <w:b/>
          <w:sz w:val="22"/>
        </w:rPr>
      </w:pPr>
    </w:p>
    <w:p w:rsidR="00B26AFE" w:rsidRDefault="00E20394" w:rsidP="00485D2D">
      <w:pPr>
        <w:pStyle w:val="Paragraphedeliste"/>
        <w:keepNext/>
        <w:keepLines/>
        <w:numPr>
          <w:ilvl w:val="0"/>
          <w:numId w:val="6"/>
        </w:numPr>
        <w:rPr>
          <w:sz w:val="22"/>
        </w:rPr>
      </w:pPr>
      <w:r w:rsidRPr="008E2BA9">
        <w:rPr>
          <w:sz w:val="22"/>
        </w:rPr>
        <w:t>En France en 2014 selon l’institut des libertés on note que 9.75% des ACTIFS sont au chômage alors que 64% des PERSONNES EN AGE DE TRAVAILLER ont un emploi.</w:t>
      </w:r>
    </w:p>
    <w:p w:rsidR="00D76010" w:rsidRPr="008E2BA9" w:rsidRDefault="00D76010" w:rsidP="00D76010">
      <w:pPr>
        <w:pStyle w:val="Paragraphedeliste"/>
        <w:keepNext/>
        <w:keepLines/>
        <w:rPr>
          <w:sz w:val="22"/>
        </w:rPr>
      </w:pPr>
      <w:bookmarkStart w:id="0" w:name="_GoBack"/>
      <w:bookmarkEnd w:id="0"/>
    </w:p>
    <w:p w:rsidR="008E2BA9" w:rsidRPr="008E2BA9" w:rsidRDefault="008E2BA9" w:rsidP="008E2BA9">
      <w:pPr>
        <w:pStyle w:val="Paragraphedeliste"/>
        <w:keepNext/>
        <w:keepLines/>
        <w:numPr>
          <w:ilvl w:val="0"/>
          <w:numId w:val="6"/>
        </w:numPr>
        <w:rPr>
          <w:sz w:val="22"/>
        </w:rPr>
      </w:pPr>
      <w:r w:rsidRPr="008E2BA9">
        <w:rPr>
          <w:sz w:val="22"/>
        </w:rPr>
        <w:t xml:space="preserve">Faire la </w:t>
      </w:r>
      <w:r w:rsidRPr="008E2BA9">
        <w:rPr>
          <w:sz w:val="22"/>
          <w:u w:val="single"/>
        </w:rPr>
        <w:t xml:space="preserve">corrélation </w:t>
      </w:r>
      <w:r w:rsidRPr="008E2BA9">
        <w:rPr>
          <w:sz w:val="22"/>
          <w:u w:val="single"/>
        </w:rPr>
        <w:t>négative</w:t>
      </w:r>
      <w:r w:rsidRPr="008E2BA9">
        <w:rPr>
          <w:sz w:val="22"/>
        </w:rPr>
        <w:t xml:space="preserve"> entre les 2 variables du doc</w:t>
      </w:r>
      <w:r w:rsidRPr="008E2BA9">
        <w:rPr>
          <w:sz w:val="22"/>
        </w:rPr>
        <w:t xml:space="preserve"> (SANS se tromper dans la CAUSALITE !!!)</w:t>
      </w:r>
      <w:r w:rsidRPr="008E2BA9">
        <w:rPr>
          <w:sz w:val="22"/>
        </w:rPr>
        <w:t xml:space="preserve"> : </w:t>
      </w:r>
      <w:r w:rsidRPr="008E2BA9">
        <w:rPr>
          <w:sz w:val="22"/>
        </w:rPr>
        <w:t xml:space="preserve">lorsque le </w:t>
      </w:r>
      <w:proofErr w:type="spellStart"/>
      <w:r w:rsidRPr="008E2BA9">
        <w:rPr>
          <w:sz w:val="22"/>
        </w:rPr>
        <w:t>tx</w:t>
      </w:r>
      <w:proofErr w:type="spellEnd"/>
      <w:r w:rsidRPr="008E2BA9">
        <w:rPr>
          <w:sz w:val="22"/>
        </w:rPr>
        <w:t xml:space="preserve"> d’emploi augmente, le taux de chômage baisse et inversement. </w:t>
      </w:r>
      <w:r w:rsidRPr="008E2BA9">
        <w:rPr>
          <w:sz w:val="22"/>
        </w:rPr>
        <w:t>(1 pt)</w:t>
      </w:r>
    </w:p>
    <w:p w:rsidR="008E2BA9" w:rsidRPr="008E2BA9" w:rsidRDefault="008E2BA9" w:rsidP="008E2BA9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 xml:space="preserve">Faire la preuve de la corrélation </w:t>
      </w:r>
      <w:r w:rsidRPr="008E2BA9">
        <w:rPr>
          <w:sz w:val="22"/>
        </w:rPr>
        <w:t>négative</w:t>
      </w:r>
      <w:r w:rsidRPr="008E2BA9">
        <w:rPr>
          <w:sz w:val="22"/>
        </w:rPr>
        <w:t xml:space="preserve"> par les données empiriques du doc (1 pt)</w:t>
      </w:r>
    </w:p>
    <w:p w:rsidR="00EA14CB" w:rsidRPr="008E2BA9" w:rsidRDefault="008E2BA9" w:rsidP="008E2BA9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>Faire la conclusion que les 2 agrégats ne connaissent pas une variation proportionnelle : lorsque le taux d’emploi augmente, le chômage baisse mais moins fortement (que la hausse du taux d’emploi) + preuve avec les données empiriques du doc (1 pt)</w:t>
      </w:r>
    </w:p>
    <w:p w:rsidR="008E2BA9" w:rsidRPr="008E2BA9" w:rsidRDefault="008E2BA9" w:rsidP="008E2BA9">
      <w:pPr>
        <w:pStyle w:val="Paragraphedeliste"/>
        <w:keepNext/>
        <w:keepLines/>
        <w:rPr>
          <w:sz w:val="22"/>
        </w:rPr>
      </w:pPr>
      <w:r w:rsidRPr="008E2BA9">
        <w:rPr>
          <w:sz w:val="22"/>
        </w:rPr>
        <w:t xml:space="preserve">Explication de la raison : L’existence du </w:t>
      </w:r>
      <w:r w:rsidRPr="008E2BA9">
        <w:rPr>
          <w:sz w:val="22"/>
          <w:u w:val="single"/>
        </w:rPr>
        <w:t>halo du chômage</w:t>
      </w:r>
      <w:r w:rsidRPr="008E2BA9">
        <w:rPr>
          <w:sz w:val="22"/>
        </w:rPr>
        <w:t xml:space="preserve"> avec argumentations (1 pt)</w:t>
      </w:r>
    </w:p>
    <w:sectPr w:rsidR="008E2BA9" w:rsidRPr="008E2BA9" w:rsidSect="003262E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FC"/>
    <w:multiLevelType w:val="hybridMultilevel"/>
    <w:tmpl w:val="08945432"/>
    <w:lvl w:ilvl="0" w:tplc="12606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3EA"/>
    <w:multiLevelType w:val="hybridMultilevel"/>
    <w:tmpl w:val="0A829EBC"/>
    <w:lvl w:ilvl="0" w:tplc="89BC6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06D"/>
    <w:multiLevelType w:val="hybridMultilevel"/>
    <w:tmpl w:val="67467D6A"/>
    <w:lvl w:ilvl="0" w:tplc="9F74AFDC">
      <w:start w:val="1"/>
      <w:numFmt w:val="upperLetter"/>
      <w:pStyle w:val="Titre2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DF46C4"/>
    <w:multiLevelType w:val="hybridMultilevel"/>
    <w:tmpl w:val="311EA356"/>
    <w:lvl w:ilvl="0" w:tplc="DFD0C25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D99"/>
    <w:multiLevelType w:val="hybridMultilevel"/>
    <w:tmpl w:val="B10CCBD6"/>
    <w:lvl w:ilvl="0" w:tplc="0478B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25C"/>
    <w:multiLevelType w:val="hybridMultilevel"/>
    <w:tmpl w:val="7C621CAA"/>
    <w:lvl w:ilvl="0" w:tplc="12606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2AF3"/>
    <w:multiLevelType w:val="hybridMultilevel"/>
    <w:tmpl w:val="ABBA96C0"/>
    <w:lvl w:ilvl="0" w:tplc="018E11A0">
      <w:start w:val="1"/>
      <w:numFmt w:val="lowerLetter"/>
      <w:pStyle w:val="Titr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EC"/>
    <w:rsid w:val="00162D1C"/>
    <w:rsid w:val="001816D8"/>
    <w:rsid w:val="002878D8"/>
    <w:rsid w:val="00296A41"/>
    <w:rsid w:val="00311BBD"/>
    <w:rsid w:val="003262EC"/>
    <w:rsid w:val="0038359C"/>
    <w:rsid w:val="003A0BEB"/>
    <w:rsid w:val="00485D2D"/>
    <w:rsid w:val="004B6181"/>
    <w:rsid w:val="004F3AAA"/>
    <w:rsid w:val="005A3478"/>
    <w:rsid w:val="00602F9E"/>
    <w:rsid w:val="006161E1"/>
    <w:rsid w:val="006D3CBE"/>
    <w:rsid w:val="008356C5"/>
    <w:rsid w:val="008B1C7E"/>
    <w:rsid w:val="008E2BA9"/>
    <w:rsid w:val="00A952B8"/>
    <w:rsid w:val="00B26AFE"/>
    <w:rsid w:val="00C345E0"/>
    <w:rsid w:val="00D76010"/>
    <w:rsid w:val="00E14171"/>
    <w:rsid w:val="00E20394"/>
    <w:rsid w:val="00E4179E"/>
    <w:rsid w:val="00E92803"/>
    <w:rsid w:val="00EA14CB"/>
    <w:rsid w:val="00E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3478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qFormat/>
    <w:rsid w:val="005A3478"/>
    <w:pPr>
      <w:keepNext/>
      <w:keepLines/>
      <w:numPr>
        <w:numId w:val="2"/>
      </w:numPr>
      <w:spacing w:before="200"/>
      <w:ind w:left="924" w:hanging="357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5A3478"/>
    <w:pPr>
      <w:keepNext/>
      <w:keepLines/>
      <w:numPr>
        <w:numId w:val="3"/>
      </w:numPr>
      <w:spacing w:before="200"/>
      <w:ind w:left="1208" w:hanging="357"/>
      <w:outlineLvl w:val="2"/>
    </w:pPr>
    <w:rPr>
      <w:rFonts w:eastAsiaTheme="majorEastAsia" w:cstheme="majorBidi"/>
      <w:bCs/>
      <w:color w:val="000000" w:themeColor="text1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478"/>
    <w:rPr>
      <w:rFonts w:ascii="Times New Roman" w:eastAsiaTheme="majorEastAsia" w:hAnsi="Times New Roman" w:cstheme="majorBidi"/>
      <w:b/>
      <w:bCs/>
      <w:sz w:val="24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5A3478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A3478"/>
    <w:rPr>
      <w:rFonts w:ascii="Times New Roman" w:eastAsiaTheme="majorEastAsia" w:hAnsi="Times New Roman" w:cstheme="majorBidi"/>
      <w:bCs/>
      <w:color w:val="000000" w:themeColor="text1"/>
      <w:sz w:val="24"/>
      <w:u w:val="dotted"/>
    </w:rPr>
  </w:style>
  <w:style w:type="paragraph" w:styleId="Paragraphedeliste">
    <w:name w:val="List Paragraph"/>
    <w:basedOn w:val="Normal"/>
    <w:uiPriority w:val="34"/>
    <w:qFormat/>
    <w:rsid w:val="00B26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1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3478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qFormat/>
    <w:rsid w:val="005A3478"/>
    <w:pPr>
      <w:keepNext/>
      <w:keepLines/>
      <w:numPr>
        <w:numId w:val="2"/>
      </w:numPr>
      <w:spacing w:before="200"/>
      <w:ind w:left="924" w:hanging="357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5A3478"/>
    <w:pPr>
      <w:keepNext/>
      <w:keepLines/>
      <w:numPr>
        <w:numId w:val="3"/>
      </w:numPr>
      <w:spacing w:before="200"/>
      <w:ind w:left="1208" w:hanging="357"/>
      <w:outlineLvl w:val="2"/>
    </w:pPr>
    <w:rPr>
      <w:rFonts w:eastAsiaTheme="majorEastAsia" w:cstheme="majorBidi"/>
      <w:bCs/>
      <w:color w:val="000000" w:themeColor="text1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478"/>
    <w:rPr>
      <w:rFonts w:ascii="Times New Roman" w:eastAsiaTheme="majorEastAsia" w:hAnsi="Times New Roman" w:cstheme="majorBidi"/>
      <w:b/>
      <w:bCs/>
      <w:sz w:val="24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5A3478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A3478"/>
    <w:rPr>
      <w:rFonts w:ascii="Times New Roman" w:eastAsiaTheme="majorEastAsia" w:hAnsi="Times New Roman" w:cstheme="majorBidi"/>
      <w:bCs/>
      <w:color w:val="000000" w:themeColor="text1"/>
      <w:sz w:val="24"/>
      <w:u w:val="dotted"/>
    </w:rPr>
  </w:style>
  <w:style w:type="paragraph" w:styleId="Paragraphedeliste">
    <w:name w:val="List Paragraph"/>
    <w:basedOn w:val="Normal"/>
    <w:uiPriority w:val="34"/>
    <w:qFormat/>
    <w:rsid w:val="00B26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1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5</cp:revision>
  <cp:lastPrinted>2021-02-10T21:09:00Z</cp:lastPrinted>
  <dcterms:created xsi:type="dcterms:W3CDTF">2021-03-18T18:15:00Z</dcterms:created>
  <dcterms:modified xsi:type="dcterms:W3CDTF">2021-03-18T18:30:00Z</dcterms:modified>
</cp:coreProperties>
</file>