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2D6" w:rsidRPr="00874125" w:rsidRDefault="005A42D6" w:rsidP="00874125">
      <w:pPr>
        <w:spacing w:after="0" w:line="360" w:lineRule="auto"/>
        <w:jc w:val="center"/>
        <w:rPr>
          <w:rFonts w:eastAsia="Times New Roman" w:cstheme="minorHAnsi"/>
          <w:b/>
          <w:spacing w:val="20"/>
          <w:sz w:val="24"/>
          <w:szCs w:val="24"/>
          <w:lang w:val="en-US" w:eastAsia="fr-FR"/>
        </w:rPr>
      </w:pPr>
      <w:r w:rsidRPr="00874125">
        <w:rPr>
          <w:rFonts w:eastAsia="Times New Roman" w:cstheme="minorHAnsi"/>
          <w:b/>
          <w:spacing w:val="20"/>
          <w:sz w:val="24"/>
          <w:szCs w:val="24"/>
          <w:lang w:val="en-US" w:eastAsia="fr-FR"/>
        </w:rPr>
        <w:t>Newton’s Third Law of Motion Demonstrated in Space</w:t>
      </w:r>
    </w:p>
    <w:p w:rsidR="005A42D6" w:rsidRPr="00874125" w:rsidRDefault="005A42D6" w:rsidP="00874125">
      <w:pPr>
        <w:spacing w:after="0" w:line="360" w:lineRule="auto"/>
        <w:rPr>
          <w:rFonts w:eastAsia="Times New Roman" w:cstheme="minorHAnsi"/>
          <w:spacing w:val="20"/>
          <w:sz w:val="24"/>
          <w:szCs w:val="24"/>
          <w:lang w:val="en-US" w:eastAsia="fr-FR"/>
        </w:rPr>
      </w:pPr>
    </w:p>
    <w:p w:rsidR="005A42D6" w:rsidRPr="00874125" w:rsidRDefault="005A42D6" w:rsidP="00874125">
      <w:pPr>
        <w:spacing w:after="0" w:line="360" w:lineRule="auto"/>
        <w:rPr>
          <w:rFonts w:eastAsia="Times New Roman" w:cstheme="minorHAnsi"/>
          <w:spacing w:val="20"/>
          <w:sz w:val="24"/>
          <w:szCs w:val="24"/>
          <w:lang w:val="en-US" w:eastAsia="fr-FR"/>
        </w:rPr>
      </w:pP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>W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elcome to the International Space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="00874125"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>Station I'm NASA astronaut M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ark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Vande</w:t>
      </w:r>
      <w:proofErr w:type="spellEnd"/>
      <w:r w:rsidR="00874125"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Hei</w:t>
      </w:r>
      <w:proofErr w:type="spellEnd"/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today we're going to talk about Newton's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third law how do you think it will hold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up in microgravity for every action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there is an equal and opposite reaction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this means that in every interaction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between two objects there are a pair of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opposite forces acting on each object at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the same time a force pair you can see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that there are many 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>e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xamples on earth</w:t>
      </w:r>
      <w:r w:rsidR="00874125"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i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n space the statistics about one way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and the vehicle is steered in the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opposite way</w:t>
      </w:r>
      <w:r w:rsidR="00874125"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="007C3289"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>H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ello again more basketball stunts that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I can't do on the ground at least not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while getting this much hang time</w:t>
      </w:r>
      <w:r w:rsidR="00874125"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a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lright back to serious business I've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got a basketball right here it's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gonna</w:t>
      </w:r>
      <w:proofErr w:type="spellEnd"/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be one object one I'm the second object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if object to myself applies a force to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object one then that same force will be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applied according to Newton's third law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b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y object one on to object to however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there's a big disparity in the mass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object one is a very light mass object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object</w:t>
      </w:r>
      <w:proofErr w:type="spellEnd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to myself is that larger mass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object so I'm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gonna</w:t>
      </w:r>
      <w:proofErr w:type="spellEnd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try to make myself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about the same shape of this ball see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how that works for us and I'm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gonna</w:t>
      </w:r>
      <w:proofErr w:type="spellEnd"/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apply that for us we saw that force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applied to the ball made it accelerate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quite a bit it really didn't accelerate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me much at all Newton's third law again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but this time we're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gonna</w:t>
      </w:r>
      <w:proofErr w:type="spellEnd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use two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similarly mass objects Joe and I have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about the same mass so Joe get into a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ball I'll do the same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gonna</w:t>
      </w:r>
      <w:proofErr w:type="spellEnd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face you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this way so I don't throw you into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something you can't see now I'm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gonna</w:t>
      </w:r>
      <w:proofErr w:type="spellEnd"/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get into a ball behind Joe and I'm </w:t>
      </w:r>
      <w:proofErr w:type="spellStart"/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gonna</w:t>
      </w:r>
      <w:proofErr w:type="spellEnd"/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play a force to him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notice that the when I apply the force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to Joe it puts accelerated Joe away from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me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but I got accelerated away from him as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well because the force applied to Joe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ended up being the same force that was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applied to me now you see Newton's third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law in space now test it out on earth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see you next time subscribe for more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space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 </w:t>
      </w:r>
      <w:r w:rsidRPr="005A42D6">
        <w:rPr>
          <w:rFonts w:eastAsia="Times New Roman" w:cstheme="minorHAnsi"/>
          <w:spacing w:val="20"/>
          <w:sz w:val="24"/>
          <w:szCs w:val="24"/>
          <w:lang w:val="en-US" w:eastAsia="fr-FR"/>
        </w:rPr>
        <w:t>you</w:t>
      </w:r>
      <w:r w:rsidRPr="00874125">
        <w:rPr>
          <w:rFonts w:eastAsia="Times New Roman" w:cstheme="minorHAnsi"/>
          <w:spacing w:val="20"/>
          <w:sz w:val="24"/>
          <w:szCs w:val="24"/>
          <w:lang w:val="en-US" w:eastAsia="fr-FR"/>
        </w:rPr>
        <w:t xml:space="preserve">. </w:t>
      </w:r>
    </w:p>
    <w:p w:rsidR="005A42D6" w:rsidRPr="005A42D6" w:rsidRDefault="005A42D6" w:rsidP="00874125">
      <w:pPr>
        <w:spacing w:after="0" w:line="360" w:lineRule="auto"/>
        <w:rPr>
          <w:rFonts w:eastAsia="Times New Roman" w:cstheme="minorHAnsi"/>
          <w:spacing w:val="20"/>
          <w:sz w:val="24"/>
          <w:szCs w:val="24"/>
          <w:lang w:val="en-US" w:eastAsia="fr-FR"/>
        </w:rPr>
      </w:pPr>
    </w:p>
    <w:p w:rsidR="00F565C2" w:rsidRPr="00874125" w:rsidRDefault="005A42D6" w:rsidP="00874125">
      <w:pPr>
        <w:spacing w:after="0" w:line="360" w:lineRule="auto"/>
        <w:rPr>
          <w:rFonts w:cstheme="minorHAnsi"/>
          <w:spacing w:val="20"/>
          <w:sz w:val="24"/>
          <w:szCs w:val="24"/>
        </w:rPr>
      </w:pPr>
      <w:hyperlink r:id="rId6" w:history="1">
        <w:r w:rsidRPr="00874125">
          <w:rPr>
            <w:rStyle w:val="Lienhypertexte"/>
            <w:rFonts w:cstheme="minorHAnsi"/>
            <w:spacing w:val="20"/>
            <w:sz w:val="24"/>
            <w:szCs w:val="24"/>
          </w:rPr>
          <w:t>https://www.youtube.com/watch</w:t>
        </w:r>
        <w:r w:rsidRPr="00874125">
          <w:rPr>
            <w:rStyle w:val="Lienhypertexte"/>
            <w:rFonts w:cstheme="minorHAnsi"/>
            <w:spacing w:val="20"/>
            <w:sz w:val="24"/>
            <w:szCs w:val="24"/>
          </w:rPr>
          <w:t>?</w:t>
        </w:r>
        <w:r w:rsidRPr="00874125">
          <w:rPr>
            <w:rStyle w:val="Lienhypertexte"/>
            <w:rFonts w:cstheme="minorHAnsi"/>
            <w:spacing w:val="20"/>
            <w:sz w:val="24"/>
            <w:szCs w:val="24"/>
          </w:rPr>
          <w:t>v=ZkVU-bj9bDk</w:t>
        </w:r>
      </w:hyperlink>
    </w:p>
    <w:p w:rsidR="005A42D6" w:rsidRPr="00874125" w:rsidRDefault="005A42D6" w:rsidP="00874125">
      <w:pPr>
        <w:spacing w:after="0" w:line="360" w:lineRule="auto"/>
        <w:rPr>
          <w:rFonts w:cstheme="minorHAnsi"/>
          <w:spacing w:val="20"/>
          <w:sz w:val="24"/>
          <w:szCs w:val="24"/>
        </w:rPr>
      </w:pPr>
    </w:p>
    <w:p w:rsidR="00874125" w:rsidRPr="00874125" w:rsidRDefault="00874125" w:rsidP="00874125">
      <w:pPr>
        <w:pStyle w:val="Paragraphedeliste"/>
        <w:numPr>
          <w:ilvl w:val="0"/>
          <w:numId w:val="1"/>
        </w:numPr>
        <w:spacing w:after="0" w:line="360" w:lineRule="auto"/>
        <w:rPr>
          <w:rFonts w:cstheme="minorHAnsi"/>
          <w:spacing w:val="20"/>
          <w:sz w:val="24"/>
          <w:szCs w:val="24"/>
          <w:lang w:val="en-US"/>
        </w:rPr>
      </w:pPr>
      <w:r w:rsidRPr="00874125">
        <w:rPr>
          <w:rFonts w:cstheme="minorHAnsi"/>
          <w:spacing w:val="20"/>
          <w:sz w:val="24"/>
          <w:szCs w:val="24"/>
          <w:lang w:val="en-US"/>
        </w:rPr>
        <w:t xml:space="preserve">Watch the video and </w:t>
      </w:r>
      <w:r w:rsidRPr="00874125">
        <w:rPr>
          <w:sz w:val="24"/>
          <w:szCs w:val="24"/>
          <w:lang w:val="en-US"/>
        </w:rPr>
        <w:t>a</w:t>
      </w:r>
      <w:r w:rsidRPr="00874125">
        <w:rPr>
          <w:sz w:val="24"/>
          <w:szCs w:val="24"/>
          <w:lang w:val="en-US"/>
        </w:rPr>
        <w:t>dd punctuation to this transcription.</w:t>
      </w:r>
    </w:p>
    <w:p w:rsidR="00874125" w:rsidRPr="00874125" w:rsidRDefault="00874125" w:rsidP="00874125">
      <w:pPr>
        <w:pStyle w:val="Paragraphedeliste"/>
        <w:numPr>
          <w:ilvl w:val="0"/>
          <w:numId w:val="1"/>
        </w:numPr>
        <w:spacing w:after="0" w:line="360" w:lineRule="auto"/>
        <w:rPr>
          <w:rFonts w:cstheme="minorHAnsi"/>
          <w:spacing w:val="20"/>
          <w:sz w:val="24"/>
          <w:szCs w:val="24"/>
          <w:lang w:val="en-US"/>
        </w:rPr>
      </w:pPr>
      <w:r w:rsidRPr="00874125">
        <w:rPr>
          <w:rFonts w:cstheme="minorHAnsi"/>
          <w:spacing w:val="20"/>
          <w:sz w:val="24"/>
          <w:szCs w:val="24"/>
          <w:lang w:val="en-US"/>
        </w:rPr>
        <w:t>Find example in movies or real life of the third law of Newton.</w:t>
      </w:r>
    </w:p>
    <w:p w:rsidR="00874125" w:rsidRPr="00874125" w:rsidRDefault="00874125">
      <w:pPr>
        <w:pStyle w:val="Paragraphedeliste"/>
        <w:numPr>
          <w:ilvl w:val="0"/>
          <w:numId w:val="1"/>
        </w:numPr>
        <w:spacing w:after="0" w:line="360" w:lineRule="auto"/>
        <w:rPr>
          <w:rFonts w:cstheme="minorHAnsi"/>
          <w:spacing w:val="20"/>
          <w:sz w:val="24"/>
          <w:szCs w:val="24"/>
          <w:lang w:val="en-US"/>
        </w:rPr>
      </w:pPr>
      <w:r>
        <w:rPr>
          <w:rFonts w:cstheme="minorHAnsi"/>
          <w:spacing w:val="20"/>
          <w:sz w:val="24"/>
          <w:szCs w:val="24"/>
          <w:lang w:val="en-US"/>
        </w:rPr>
        <w:t>Present your findings and discuss with the other if they are really an example of Newton third law.</w:t>
      </w:r>
      <w:bookmarkStart w:id="0" w:name="_GoBack"/>
      <w:bookmarkEnd w:id="0"/>
    </w:p>
    <w:sectPr w:rsidR="00874125" w:rsidRPr="00874125" w:rsidSect="003E6A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30448"/>
    <w:multiLevelType w:val="hybridMultilevel"/>
    <w:tmpl w:val="515453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2D6"/>
    <w:rsid w:val="003E6ABA"/>
    <w:rsid w:val="005A42D6"/>
    <w:rsid w:val="007C3289"/>
    <w:rsid w:val="00874125"/>
    <w:rsid w:val="00F5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A42D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74125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741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A42D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74125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74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05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0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4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5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76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417548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86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5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674122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073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007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48473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793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410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2632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9940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8508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32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823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64966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678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9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918309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81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677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171098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569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86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485165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157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0371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77460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286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136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676665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032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969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793712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91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895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130391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94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747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53405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4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13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536133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86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372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13834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92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7476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49093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417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881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601958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28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84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320454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62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903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16404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5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596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812528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4052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525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536640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633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295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64471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1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389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48891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931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1855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49365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27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709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597780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1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663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96375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75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41193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403240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13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0961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8334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27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995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203716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410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415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67247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40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555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10743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3663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146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362280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2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599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488164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981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389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84279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167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6931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77240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447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894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839099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84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8200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247614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66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2629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18778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394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927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7792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035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6605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057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004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02486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28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044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155782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45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705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05650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12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503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9287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85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4980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699986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664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595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543805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574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439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159212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93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106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994130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03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931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07492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12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193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988418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9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857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663703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19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710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477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25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414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176426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467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018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680228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105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96252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118639">
                                  <w:marLeft w:val="18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49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421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2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26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43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45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9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4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7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kVU-bj9b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1988</TotalTime>
  <Pages>1</Pages>
  <Words>349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Hervé MENENDEZ</dc:creator>
  <cp:lastModifiedBy>Hervé MENENDEZ</cp:lastModifiedBy>
  <cp:revision>2</cp:revision>
  <dcterms:created xsi:type="dcterms:W3CDTF">2024-03-11T17:21:00Z</dcterms:created>
  <dcterms:modified xsi:type="dcterms:W3CDTF">2024-03-13T06:23:00Z</dcterms:modified>
</cp:coreProperties>
</file>