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0484" w14:textId="6DC6DF44" w:rsidR="003809F3" w:rsidRDefault="00D30CE9" w:rsidP="003809F3">
      <w:pPr>
        <w:pStyle w:val="Titre1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Guide d'utilisation SismoPifomètre</w:t>
      </w:r>
    </w:p>
    <w:p w14:paraId="6B0DA440" w14:textId="6859E2A8" w:rsidR="003809F3" w:rsidRDefault="003809F3" w:rsidP="00E60BAB">
      <w:pPr>
        <w:pStyle w:val="Titre1"/>
        <w:jc w:val="left"/>
        <w:rPr>
          <w:rFonts w:ascii="Segoe UI" w:eastAsia="Times New Roman" w:hAnsi="Segoe UI" w:cs="Segoe UI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3597E5B" wp14:editId="7856C1F3">
            <wp:simplePos x="921434" y="1041009"/>
            <wp:positionH relativeFrom="column">
              <wp:posOffset>921434</wp:posOffset>
            </wp:positionH>
            <wp:positionV relativeFrom="paragraph">
              <wp:align>top</wp:align>
            </wp:positionV>
            <wp:extent cx="5714264" cy="2459110"/>
            <wp:effectExtent l="0" t="0" r="0" b="0"/>
            <wp:wrapSquare wrapText="bothSides"/>
            <wp:docPr id="193789647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264" cy="245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E447F8" w14:textId="01701E55" w:rsidR="008D0F7A" w:rsidRPr="008D0F7A" w:rsidRDefault="00D30CE9" w:rsidP="008D0F7A">
      <w:pPr>
        <w:pStyle w:val="Titre2"/>
        <w:numPr>
          <w:ilvl w:val="0"/>
          <w:numId w:val="7"/>
        </w:numPr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Prise en main</w:t>
      </w:r>
    </w:p>
    <w:p w14:paraId="162A8BEC" w14:textId="77777777" w:rsidR="00D30CE9" w:rsidRDefault="00D30CE9">
      <w:pPr>
        <w:pStyle w:val="NormalWeb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Le SismoPifomètre utilise les accéléromètres internes de votre smartphone ou tablette pour visualiser les vibrations comme un véritable sismographe.</w:t>
      </w:r>
    </w:p>
    <w:p w14:paraId="79469EBE" w14:textId="77777777" w:rsidR="00D30CE9" w:rsidRDefault="00D30CE9">
      <w:pPr>
        <w:pStyle w:val="Titre3"/>
        <w:shd w:val="clear" w:color="auto" w:fill="F1F5F9"/>
        <w:divId w:val="267273835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Protocole expérimental :</w:t>
      </w:r>
    </w:p>
    <w:p w14:paraId="2544E034" w14:textId="77777777" w:rsidR="00D30CE9" w:rsidRDefault="00D30CE9">
      <w:pPr>
        <w:numPr>
          <w:ilvl w:val="0"/>
          <w:numId w:val="1"/>
        </w:numPr>
        <w:shd w:val="clear" w:color="auto" w:fill="F1F5F9"/>
        <w:spacing w:before="100" w:beforeAutospacing="1" w:after="120"/>
        <w:divId w:val="267273835"/>
        <w:rPr>
          <w:rFonts w:ascii="Segoe UI" w:eastAsia="Times New Roman" w:hAnsi="Segoe UI" w:cs="Segoe UI"/>
          <w:color w:val="333333"/>
        </w:rPr>
      </w:pPr>
      <w:r>
        <w:rPr>
          <w:rStyle w:val="lev"/>
          <w:rFonts w:ascii="Segoe UI" w:eastAsia="Times New Roman" w:hAnsi="Segoe UI" w:cs="Segoe UI"/>
          <w:color w:val="333333"/>
        </w:rPr>
        <w:t>1. Posez</w:t>
      </w:r>
      <w:r>
        <w:rPr>
          <w:rFonts w:ascii="Segoe UI" w:eastAsia="Times New Roman" w:hAnsi="Segoe UI" w:cs="Segoe UI"/>
          <w:color w:val="333333"/>
        </w:rPr>
        <w:t xml:space="preserve"> l'appareil bien à plat sur une table stable.</w:t>
      </w:r>
    </w:p>
    <w:p w14:paraId="5E59E40F" w14:textId="77777777" w:rsidR="00D30CE9" w:rsidRDefault="00D30CE9">
      <w:pPr>
        <w:numPr>
          <w:ilvl w:val="0"/>
          <w:numId w:val="1"/>
        </w:numPr>
        <w:shd w:val="clear" w:color="auto" w:fill="F1F5F9"/>
        <w:spacing w:before="100" w:beforeAutospacing="1" w:after="120"/>
        <w:divId w:val="267273835"/>
        <w:rPr>
          <w:rFonts w:ascii="Segoe UI" w:eastAsia="Times New Roman" w:hAnsi="Segoe UI" w:cs="Segoe UI"/>
          <w:color w:val="333333"/>
        </w:rPr>
      </w:pPr>
      <w:r>
        <w:rPr>
          <w:rStyle w:val="lev"/>
          <w:rFonts w:ascii="Segoe UI" w:eastAsia="Times New Roman" w:hAnsi="Segoe UI" w:cs="Segoe UI"/>
          <w:color w:val="333333"/>
        </w:rPr>
        <w:t>2. Lancez</w:t>
      </w:r>
      <w:r>
        <w:rPr>
          <w:rFonts w:ascii="Segoe UI" w:eastAsia="Times New Roman" w:hAnsi="Segoe UI" w:cs="Segoe UI"/>
          <w:color w:val="333333"/>
        </w:rPr>
        <w:t xml:space="preserve"> l'application.</w:t>
      </w:r>
    </w:p>
    <w:p w14:paraId="398F03FE" w14:textId="77777777" w:rsidR="00D30CE9" w:rsidRDefault="00D30CE9">
      <w:pPr>
        <w:numPr>
          <w:ilvl w:val="0"/>
          <w:numId w:val="1"/>
        </w:numPr>
        <w:shd w:val="clear" w:color="auto" w:fill="F1F5F9"/>
        <w:spacing w:before="100" w:beforeAutospacing="1" w:after="120"/>
        <w:divId w:val="267273835"/>
        <w:rPr>
          <w:rFonts w:ascii="Segoe UI" w:eastAsia="Times New Roman" w:hAnsi="Segoe UI" w:cs="Segoe UI"/>
          <w:color w:val="333333"/>
        </w:rPr>
      </w:pPr>
      <w:r>
        <w:rPr>
          <w:rStyle w:val="lev"/>
          <w:rFonts w:ascii="Segoe UI" w:eastAsia="Times New Roman" w:hAnsi="Segoe UI" w:cs="Segoe UI"/>
          <w:color w:val="333333"/>
        </w:rPr>
        <w:t>3. Ne touchez plus</w:t>
      </w:r>
      <w:r>
        <w:rPr>
          <w:rFonts w:ascii="Segoe UI" w:eastAsia="Times New Roman" w:hAnsi="Segoe UI" w:cs="Segoe UI"/>
          <w:color w:val="333333"/>
        </w:rPr>
        <w:t xml:space="preserve"> l'appareil pendant la phase d'initialisation (compte à rebours de 5 secondes). Cela permet de calibrer le "zéro" (retirer la gravité).</w:t>
      </w:r>
    </w:p>
    <w:p w14:paraId="3E98FA5F" w14:textId="77777777" w:rsidR="00D30CE9" w:rsidRDefault="00D30CE9">
      <w:pPr>
        <w:numPr>
          <w:ilvl w:val="0"/>
          <w:numId w:val="1"/>
        </w:numPr>
        <w:shd w:val="clear" w:color="auto" w:fill="F1F5F9"/>
        <w:spacing w:before="100" w:beforeAutospacing="1" w:after="120"/>
        <w:divId w:val="267273835"/>
        <w:rPr>
          <w:rFonts w:ascii="Segoe UI" w:eastAsia="Times New Roman" w:hAnsi="Segoe UI" w:cs="Segoe UI"/>
          <w:color w:val="333333"/>
        </w:rPr>
      </w:pPr>
      <w:r>
        <w:rPr>
          <w:rStyle w:val="lev"/>
          <w:rFonts w:ascii="Segoe UI" w:eastAsia="Times New Roman" w:hAnsi="Segoe UI" w:cs="Segoe UI"/>
          <w:color w:val="333333"/>
        </w:rPr>
        <w:t>4. Produisez</w:t>
      </w:r>
      <w:r>
        <w:rPr>
          <w:rFonts w:ascii="Segoe UI" w:eastAsia="Times New Roman" w:hAnsi="Segoe UI" w:cs="Segoe UI"/>
          <w:color w:val="333333"/>
        </w:rPr>
        <w:t xml:space="preserve"> des vibrations (tapez sur la table, faites tomber un objet) pour observer les ondes.</w:t>
      </w:r>
    </w:p>
    <w:p w14:paraId="0DC9D2DA" w14:textId="77777777" w:rsidR="00D30CE9" w:rsidRDefault="00D30CE9">
      <w:pPr>
        <w:pStyle w:val="Titre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2. Les Boutons de l'interface</w:t>
      </w:r>
    </w:p>
    <w:p w14:paraId="12AA9B7D" w14:textId="77777777" w:rsidR="00D30CE9" w:rsidRDefault="00D30CE9">
      <w:pPr>
        <w:pStyle w:val="NormalWeb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Voici à quoi servent les commandes principales situées en bas de l'écran :</w:t>
      </w:r>
    </w:p>
    <w:p w14:paraId="361BB6EB" w14:textId="77777777" w:rsidR="00D30CE9" w:rsidRDefault="00D30CE9">
      <w:pPr>
        <w:numPr>
          <w:ilvl w:val="0"/>
          <w:numId w:val="2"/>
        </w:num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rStyle w:val="btn1"/>
          <w:rFonts w:eastAsia="Times New Roman"/>
        </w:rPr>
        <w:t>DÉMARRER (Play)</w:t>
      </w:r>
      <w:r>
        <w:rPr>
          <w:rFonts w:ascii="Segoe UI" w:eastAsia="Times New Roman" w:hAnsi="Segoe UI" w:cs="Segoe UI"/>
          <w:color w:val="333333"/>
        </w:rPr>
        <w:t xml:space="preserve"> : Lance une nouvelle séquence d'enregistrement. Si des données existent déjà, elles seront effacées après confirmation implicite.</w:t>
      </w:r>
    </w:p>
    <w:p w14:paraId="60452B2A" w14:textId="77777777" w:rsidR="00D30CE9" w:rsidRDefault="00D30CE9">
      <w:pPr>
        <w:numPr>
          <w:ilvl w:val="0"/>
          <w:numId w:val="2"/>
        </w:num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rStyle w:val="btn1"/>
          <w:rFonts w:eastAsia="Times New Roman"/>
        </w:rPr>
        <w:t>PAUSE</w:t>
      </w:r>
      <w:r>
        <w:rPr>
          <w:rFonts w:ascii="Segoe UI" w:eastAsia="Times New Roman" w:hAnsi="Segoe UI" w:cs="Segoe UI"/>
          <w:color w:val="333333"/>
        </w:rPr>
        <w:t xml:space="preserve"> : Fige l'enregistrement. C'est nécessaire pour analyser les données ou exporter le rapport.</w:t>
      </w:r>
    </w:p>
    <w:p w14:paraId="5895C345" w14:textId="77777777" w:rsidR="00D30CE9" w:rsidRDefault="00D30CE9">
      <w:pPr>
        <w:numPr>
          <w:ilvl w:val="0"/>
          <w:numId w:val="2"/>
        </w:num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rStyle w:val="btn1"/>
          <w:rFonts w:eastAsia="Times New Roman"/>
        </w:rPr>
        <w:t>REPRENDRE</w:t>
      </w:r>
      <w:r>
        <w:rPr>
          <w:rFonts w:ascii="Segoe UI" w:eastAsia="Times New Roman" w:hAnsi="Segoe UI" w:cs="Segoe UI"/>
          <w:color w:val="333333"/>
        </w:rPr>
        <w:t xml:space="preserve"> : Relance l'enregistrement à la suite des données actuelles (sans effacer).</w:t>
      </w:r>
    </w:p>
    <w:p w14:paraId="0471262E" w14:textId="77777777" w:rsidR="00D30CE9" w:rsidRDefault="00D30CE9">
      <w:pPr>
        <w:numPr>
          <w:ilvl w:val="0"/>
          <w:numId w:val="2"/>
        </w:num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rStyle w:val="btn1"/>
          <w:rFonts w:eastAsia="Times New Roman"/>
        </w:rPr>
        <w:t>RÉINITIALISER (Flèche)</w:t>
      </w:r>
      <w:r>
        <w:rPr>
          <w:rFonts w:ascii="Segoe UI" w:eastAsia="Times New Roman" w:hAnsi="Segoe UI" w:cs="Segoe UI"/>
          <w:color w:val="333333"/>
        </w:rPr>
        <w:t xml:space="preserve"> : Efface toutes les données et remet l'écran à zéro.</w:t>
      </w:r>
    </w:p>
    <w:p w14:paraId="03D26CB6" w14:textId="77777777" w:rsidR="00D30CE9" w:rsidRDefault="00D30CE9">
      <w:pPr>
        <w:numPr>
          <w:ilvl w:val="0"/>
          <w:numId w:val="2"/>
        </w:num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rStyle w:val="btn1"/>
          <w:rFonts w:eastAsia="Times New Roman"/>
        </w:rPr>
        <w:t>X1 / X2 / X5 / X10</w:t>
      </w:r>
      <w:r>
        <w:rPr>
          <w:rFonts w:ascii="Segoe UI" w:eastAsia="Times New Roman" w:hAnsi="Segoe UI" w:cs="Segoe UI"/>
          <w:color w:val="333333"/>
        </w:rPr>
        <w:t xml:space="preserve"> : Boutons de zoom vertical (Gain) pour amplifier les petites vibrations à l'écran.</w:t>
      </w:r>
    </w:p>
    <w:p w14:paraId="3AA125DC" w14:textId="77777777" w:rsidR="00D30CE9" w:rsidRDefault="00D30CE9">
      <w:pPr>
        <w:pStyle w:val="Titre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lastRenderedPageBreak/>
        <w:t>3. Comprendre le Graphique (Les Axes)</w:t>
      </w:r>
    </w:p>
    <w:p w14:paraId="5336350C" w14:textId="77777777" w:rsidR="00D30CE9" w:rsidRDefault="00D30CE9">
      <w:pPr>
        <w:pStyle w:val="NormalWeb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Le sismomètre enregistre les mouvements dans les 3 dimensions de l'espace. Le graphique affiche trois courbes superposées ou séparées :</w:t>
      </w:r>
    </w:p>
    <w:p w14:paraId="619DFC2D" w14:textId="77777777" w:rsidR="00D30CE9" w:rsidRDefault="00D30CE9">
      <w:pPr>
        <w:numPr>
          <w:ilvl w:val="0"/>
          <w:numId w:val="3"/>
        </w:num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rStyle w:val="axis-x1"/>
          <w:rFonts w:ascii="Segoe UI" w:eastAsia="Times New Roman" w:hAnsi="Segoe UI" w:cs="Segoe UI"/>
        </w:rPr>
        <w:t>■ Axe X (Noir) - Horizontal</w:t>
      </w:r>
      <w:r>
        <w:rPr>
          <w:rFonts w:ascii="Segoe UI" w:eastAsia="Times New Roman" w:hAnsi="Segoe UI" w:cs="Segoe UI"/>
          <w:color w:val="333333"/>
        </w:rPr>
        <w:t xml:space="preserve"> : Mouvements latéraux Ouest-Est (Gauche-Droite de l'écran).</w:t>
      </w:r>
    </w:p>
    <w:p w14:paraId="04E03CFE" w14:textId="77777777" w:rsidR="00D30CE9" w:rsidRDefault="00D30CE9">
      <w:pPr>
        <w:numPr>
          <w:ilvl w:val="0"/>
          <w:numId w:val="3"/>
        </w:num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rStyle w:val="axis-y1"/>
          <w:rFonts w:ascii="Segoe UI" w:eastAsia="Times New Roman" w:hAnsi="Segoe UI" w:cs="Segoe UI"/>
        </w:rPr>
        <w:t>■ Axe Y (Bleu) - Horizontal</w:t>
      </w:r>
      <w:r>
        <w:rPr>
          <w:rFonts w:ascii="Segoe UI" w:eastAsia="Times New Roman" w:hAnsi="Segoe UI" w:cs="Segoe UI"/>
          <w:color w:val="333333"/>
        </w:rPr>
        <w:t xml:space="preserve"> : Mouvements longitudinaux Sud-Nord (Haut-Bas de l'appareil).</w:t>
      </w:r>
    </w:p>
    <w:p w14:paraId="29908C4E" w14:textId="77777777" w:rsidR="00D30CE9" w:rsidRDefault="00D30CE9">
      <w:pPr>
        <w:numPr>
          <w:ilvl w:val="0"/>
          <w:numId w:val="3"/>
        </w:num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rStyle w:val="axis-z1"/>
          <w:rFonts w:ascii="Segoe UI" w:eastAsia="Times New Roman" w:hAnsi="Segoe UI" w:cs="Segoe UI"/>
        </w:rPr>
        <w:t>■ Axe Z (Rouge) - Vertical</w:t>
      </w:r>
      <w:r>
        <w:rPr>
          <w:rFonts w:ascii="Segoe UI" w:eastAsia="Times New Roman" w:hAnsi="Segoe UI" w:cs="Segoe UI"/>
          <w:color w:val="333333"/>
        </w:rPr>
        <w:t xml:space="preserve"> : Mouvements de soulèvement (Haut-Bas). C'est l'axe le plus important pour détecter les ondes P (premières arrivées) lors d'un choc vertical.</w:t>
      </w:r>
    </w:p>
    <w:p w14:paraId="2963505F" w14:textId="77777777" w:rsidR="00D30CE9" w:rsidRDefault="00D30CE9">
      <w:pPr>
        <w:pStyle w:val="Titre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4. Concepts Scientifiques : Magnitude vs Intensité</w:t>
      </w:r>
    </w:p>
    <w:p w14:paraId="620F23A7" w14:textId="77777777" w:rsidR="00D30CE9" w:rsidRDefault="00D30CE9">
      <w:pPr>
        <w:pStyle w:val="NormalWeb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L'application distingue clairement deux notions souvent confondues par les élèves :</w:t>
      </w:r>
    </w:p>
    <w:p w14:paraId="79D7A105" w14:textId="77777777" w:rsidR="00D30CE9" w:rsidRDefault="00D30CE9">
      <w:pPr>
        <w:pStyle w:val="Titre3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A. L'Énergie : La Magnitude (Échelle de Richter)</w:t>
      </w:r>
    </w:p>
    <w:p w14:paraId="60493779" w14:textId="77777777" w:rsidR="00D30CE9" w:rsidRDefault="00D30CE9">
      <w:pPr>
        <w:pStyle w:val="NormalWeb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La jauge centrale calcule une estimation de la Magnitude.</w:t>
      </w:r>
    </w:p>
    <w:p w14:paraId="73E20421" w14:textId="77777777" w:rsidR="00D30CE9" w:rsidRDefault="00D30CE9">
      <w:pPr>
        <w:numPr>
          <w:ilvl w:val="0"/>
          <w:numId w:val="4"/>
        </w:num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rStyle w:val="lev"/>
          <w:rFonts w:ascii="Segoe UI" w:eastAsia="Times New Roman" w:hAnsi="Segoe UI" w:cs="Segoe UI"/>
          <w:color w:val="333333"/>
        </w:rPr>
        <w:t>Définition :</w:t>
      </w:r>
      <w:r>
        <w:rPr>
          <w:rFonts w:ascii="Segoe UI" w:eastAsia="Times New Roman" w:hAnsi="Segoe UI" w:cs="Segoe UI"/>
          <w:color w:val="333333"/>
        </w:rPr>
        <w:t xml:space="preserve"> C'est la mesure de l'énergie totale libérée au foyer du séisme.</w:t>
      </w:r>
    </w:p>
    <w:p w14:paraId="40C56AC3" w14:textId="77777777" w:rsidR="00D30CE9" w:rsidRDefault="00D30CE9">
      <w:pPr>
        <w:numPr>
          <w:ilvl w:val="0"/>
          <w:numId w:val="4"/>
        </w:num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rStyle w:val="lev"/>
          <w:rFonts w:ascii="Segoe UI" w:eastAsia="Times New Roman" w:hAnsi="Segoe UI" w:cs="Segoe UI"/>
          <w:color w:val="333333"/>
        </w:rPr>
        <w:t>Caractéristique :</w:t>
      </w:r>
      <w:r>
        <w:rPr>
          <w:rFonts w:ascii="Segoe UI" w:eastAsia="Times New Roman" w:hAnsi="Segoe UI" w:cs="Segoe UI"/>
          <w:color w:val="333333"/>
        </w:rPr>
        <w:t xml:space="preserve"> Elle est </w:t>
      </w:r>
      <w:r>
        <w:rPr>
          <w:rFonts w:ascii="Segoe UI" w:eastAsia="Times New Roman" w:hAnsi="Segoe UI" w:cs="Segoe UI"/>
          <w:color w:val="333333"/>
          <w:u w:val="single"/>
        </w:rPr>
        <w:t>UNIQUE</w:t>
      </w:r>
      <w:r>
        <w:rPr>
          <w:rFonts w:ascii="Segoe UI" w:eastAsia="Times New Roman" w:hAnsi="Segoe UI" w:cs="Segoe UI"/>
          <w:color w:val="333333"/>
        </w:rPr>
        <w:t xml:space="preserve"> pour un séisme donné. Peu importe où l'on se trouve, la magnitude du séisme est la même.</w:t>
      </w:r>
    </w:p>
    <w:p w14:paraId="709D8F95" w14:textId="77777777" w:rsidR="00D30CE9" w:rsidRDefault="00D30CE9">
      <w:pPr>
        <w:numPr>
          <w:ilvl w:val="0"/>
          <w:numId w:val="4"/>
        </w:num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rStyle w:val="lev"/>
          <w:rFonts w:ascii="Segoe UI" w:eastAsia="Times New Roman" w:hAnsi="Segoe UI" w:cs="Segoe UI"/>
          <w:color w:val="333333"/>
        </w:rPr>
        <w:t>Calcul dans l'app :</w:t>
      </w:r>
      <w:r>
        <w:rPr>
          <w:rFonts w:ascii="Segoe UI" w:eastAsia="Times New Roman" w:hAnsi="Segoe UI" w:cs="Segoe UI"/>
          <w:color w:val="333333"/>
        </w:rPr>
        <w:t xml:space="preserve"> Basé sur l'accélération maximale enregistrée (PGA) convertie via une formule logarithmique simplifiée.</w:t>
      </w:r>
    </w:p>
    <w:p w14:paraId="679A31AD" w14:textId="77777777" w:rsidR="00D30CE9" w:rsidRDefault="00D30CE9">
      <w:pPr>
        <w:pStyle w:val="Titre3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B. Le Ressenti : L'Intensité (Échelle EMS-98)</w:t>
      </w:r>
    </w:p>
    <w:p w14:paraId="21709F14" w14:textId="77777777" w:rsidR="00D30CE9" w:rsidRDefault="00D30CE9">
      <w:pPr>
        <w:pStyle w:val="NormalWeb"/>
        <w:rPr>
          <w:rFonts w:ascii="Segoe UI" w:hAnsi="Segoe UI" w:cs="Segoe UI"/>
          <w:color w:val="333333"/>
        </w:rPr>
      </w:pPr>
      <w:r>
        <w:rPr>
          <w:rFonts w:ascii="Segoe UI" w:hAnsi="Segoe UI" w:cs="Segoe UI"/>
          <w:color w:val="333333"/>
        </w:rPr>
        <w:t>La grande jauge de gauche affiche l'Intensité.</w:t>
      </w:r>
    </w:p>
    <w:p w14:paraId="789384F3" w14:textId="77777777" w:rsidR="00D30CE9" w:rsidRDefault="00D30CE9">
      <w:pPr>
        <w:numPr>
          <w:ilvl w:val="0"/>
          <w:numId w:val="5"/>
        </w:num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rStyle w:val="lev"/>
          <w:rFonts w:ascii="Segoe UI" w:eastAsia="Times New Roman" w:hAnsi="Segoe UI" w:cs="Segoe UI"/>
          <w:color w:val="333333"/>
        </w:rPr>
        <w:t>Définition :</w:t>
      </w:r>
      <w:r>
        <w:rPr>
          <w:rFonts w:ascii="Segoe UI" w:eastAsia="Times New Roman" w:hAnsi="Segoe UI" w:cs="Segoe UI"/>
          <w:color w:val="333333"/>
        </w:rPr>
        <w:t xml:space="preserve"> C'est la mesure des effets et des dégâts observés à un endroit précis.</w:t>
      </w:r>
    </w:p>
    <w:p w14:paraId="4E605171" w14:textId="77777777" w:rsidR="00D30CE9" w:rsidRDefault="00D30CE9">
      <w:pPr>
        <w:numPr>
          <w:ilvl w:val="0"/>
          <w:numId w:val="5"/>
        </w:num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rStyle w:val="lev"/>
          <w:rFonts w:ascii="Segoe UI" w:eastAsia="Times New Roman" w:hAnsi="Segoe UI" w:cs="Segoe UI"/>
          <w:color w:val="333333"/>
        </w:rPr>
        <w:t>Caractéristique :</w:t>
      </w:r>
      <w:r>
        <w:rPr>
          <w:rFonts w:ascii="Segoe UI" w:eastAsia="Times New Roman" w:hAnsi="Segoe UI" w:cs="Segoe UI"/>
          <w:color w:val="333333"/>
        </w:rPr>
        <w:t xml:space="preserve"> Elle </w:t>
      </w:r>
      <w:r>
        <w:rPr>
          <w:rFonts w:ascii="Segoe UI" w:eastAsia="Times New Roman" w:hAnsi="Segoe UI" w:cs="Segoe UI"/>
          <w:color w:val="333333"/>
          <w:u w:val="single"/>
        </w:rPr>
        <w:t>VARIE</w:t>
      </w:r>
      <w:r>
        <w:rPr>
          <w:rFonts w:ascii="Segoe UI" w:eastAsia="Times New Roman" w:hAnsi="Segoe UI" w:cs="Segoe UI"/>
          <w:color w:val="333333"/>
        </w:rPr>
        <w:t xml:space="preserve"> selon la distance. Plus on est loin de l'épicentre, plus l'intensité diminue, même si la magnitude reste la même.</w:t>
      </w:r>
    </w:p>
    <w:p w14:paraId="60213CEE" w14:textId="77777777" w:rsidR="00D30CE9" w:rsidRDefault="00D30CE9" w:rsidP="00C62DE6">
      <w:pPr>
        <w:numPr>
          <w:ilvl w:val="0"/>
          <w:numId w:val="5"/>
        </w:num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rStyle w:val="lev"/>
          <w:rFonts w:ascii="Segoe UI" w:eastAsia="Times New Roman" w:hAnsi="Segoe UI" w:cs="Segoe UI"/>
          <w:color w:val="333333"/>
        </w:rPr>
        <w:t>Niveaux :</w:t>
      </w:r>
      <w:r>
        <w:rPr>
          <w:rFonts w:ascii="Segoe UI" w:eastAsia="Times New Roman" w:hAnsi="Segoe UI" w:cs="Segoe UI"/>
          <w:color w:val="333333"/>
        </w:rPr>
        <w:t xml:space="preserve"> De I (Imperceptible) à VI+ (Violent). L'app affiche jusqu'à VI+ (Violent).</w:t>
      </w:r>
    </w:p>
    <w:p w14:paraId="4D0C3971" w14:textId="77777777" w:rsidR="00C62DE6" w:rsidRDefault="00C62DE6" w:rsidP="00C62DE6">
      <w:pPr>
        <w:spacing w:before="100" w:beforeAutospacing="1" w:after="120"/>
        <w:rPr>
          <w:rFonts w:ascii="Segoe UI" w:eastAsia="Times New Roman" w:hAnsi="Segoe UI" w:cs="Segoe UI"/>
          <w:color w:val="333333"/>
        </w:rPr>
      </w:pPr>
    </w:p>
    <w:p w14:paraId="6BA94DA5" w14:textId="77777777" w:rsidR="00C62DE6" w:rsidRDefault="00C62DE6" w:rsidP="00C62DE6">
      <w:pPr>
        <w:spacing w:before="100" w:beforeAutospacing="1" w:after="120"/>
        <w:rPr>
          <w:rFonts w:ascii="Segoe UI" w:eastAsia="Times New Roman" w:hAnsi="Segoe UI" w:cs="Segoe UI"/>
          <w:color w:val="333333"/>
        </w:rPr>
      </w:pPr>
    </w:p>
    <w:p w14:paraId="08C2146F" w14:textId="77777777" w:rsidR="00C62DE6" w:rsidRDefault="00C62DE6" w:rsidP="00C62DE6">
      <w:pPr>
        <w:spacing w:before="100" w:beforeAutospacing="1" w:after="120"/>
        <w:rPr>
          <w:rFonts w:ascii="Segoe UI" w:eastAsia="Times New Roman" w:hAnsi="Segoe UI" w:cs="Segoe UI"/>
          <w:color w:val="333333"/>
        </w:rPr>
      </w:pPr>
    </w:p>
    <w:p w14:paraId="63524DC2" w14:textId="27F23AF9" w:rsidR="00C62DE6" w:rsidRDefault="00A45CBF" w:rsidP="00C62DE6">
      <w:pPr>
        <w:spacing w:before="100" w:beforeAutospacing="1" w:after="120"/>
        <w:rPr>
          <w:rFonts w:ascii="Segoe UI" w:eastAsia="Times New Roman" w:hAnsi="Segoe UI" w:cs="Segoe UI"/>
          <w:color w:val="333333"/>
        </w:rPr>
      </w:pPr>
      <w:r>
        <w:rPr>
          <w:noProof/>
        </w:rPr>
        <mc:AlternateContent>
          <mc:Choice Requires="wps">
            <w:drawing>
              <wp:inline distT="0" distB="0" distL="0" distR="0" wp14:anchorId="61403BA9" wp14:editId="48ACCAF0">
                <wp:extent cx="302260" cy="302260"/>
                <wp:effectExtent l="0" t="0" r="0" b="0"/>
                <wp:docPr id="1103575341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04993" id="Rectangle 5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762B7157" w14:textId="77777777" w:rsidR="00D30CE9" w:rsidRDefault="00D30CE9">
      <w:pPr>
        <w:pStyle w:val="Titre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5. Exportation et Sauvegarde</w:t>
      </w:r>
    </w:p>
    <w:p w14:paraId="3C8BEA03" w14:textId="197B71E4" w:rsidR="00AC51CB" w:rsidRPr="00AC51CB" w:rsidRDefault="00F1500A" w:rsidP="00496A94">
      <w:pPr>
        <w:rPr>
          <w:rFonts w:ascii="Segoe UI" w:eastAsia="Times New Roman" w:hAnsi="Segoe UI" w:cs="Segoe UI"/>
          <w:color w:val="333333"/>
        </w:rPr>
      </w:pPr>
      <w:r>
        <w:rPr>
          <w:rFonts w:ascii="Segoe UI" w:eastAsia="Times New Roman" w:hAnsi="Segoe UI" w:cs="Segoe UI"/>
          <w:color w:val="333333"/>
        </w:rPr>
        <w:lastRenderedPageBreak/>
        <w:pict w14:anchorId="7A42E536">
          <v:rect id="_x0000_i1025" style="width:0;height:1.5pt" o:hralign="center" o:hrstd="t" o:hr="t" fillcolor="#a0a0a0" stroked="f"/>
        </w:pict>
      </w:r>
    </w:p>
    <w:p w14:paraId="0DFD8920" w14:textId="3BA148D6" w:rsidR="00996286" w:rsidRDefault="00496A94">
      <w:pPr>
        <w:pStyle w:val="note"/>
        <w:spacing w:after="150"/>
        <w:jc w:val="both"/>
        <w:rPr>
          <w:rFonts w:ascii="Segoe UI" w:hAnsi="Segoe UI" w:cs="Segoe UI"/>
          <w:i w:val="0"/>
          <w:iCs w:val="0"/>
        </w:rPr>
      </w:pPr>
      <w:r w:rsidRPr="00496A94">
        <w:rPr>
          <w:rFonts w:ascii="Segoe UI" w:eastAsia="Times New Roman" w:hAnsi="Segoe UI" w:cs="Segoe UI"/>
          <w:noProof/>
          <w:color w:val="333333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C9AD36" wp14:editId="3714F45E">
                <wp:simplePos x="0" y="0"/>
                <wp:positionH relativeFrom="column">
                  <wp:posOffset>2595196</wp:posOffset>
                </wp:positionH>
                <wp:positionV relativeFrom="paragraph">
                  <wp:posOffset>792528</wp:posOffset>
                </wp:positionV>
                <wp:extent cx="3840480" cy="2616591"/>
                <wp:effectExtent l="0" t="0" r="26670" b="1270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261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904DA" w14:textId="77777777" w:rsidR="00496A94" w:rsidRDefault="00496A94" w:rsidP="00496A94">
                            <w:pPr>
                              <w:pStyle w:val="NormalWeb"/>
                              <w:rPr>
                                <w:rFonts w:ascii="Segoe UI" w:hAnsi="Segoe UI" w:cs="Segoe UI"/>
                                <w:color w:val="333333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333333"/>
                              </w:rPr>
                              <w:t>Une fois l'enregistrement terminé (bouton Pause), un panneau "Résultats" apparaît avec deux options :</w:t>
                            </w:r>
                          </w:p>
                          <w:p w14:paraId="474C040C" w14:textId="77777777" w:rsidR="00496A94" w:rsidRDefault="00496A94" w:rsidP="00496A9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20"/>
                              <w:rPr>
                                <w:rFonts w:ascii="Segoe UI" w:eastAsia="Times New Roman" w:hAnsi="Segoe UI" w:cs="Segoe UI"/>
                                <w:color w:val="333333"/>
                              </w:rPr>
                            </w:pPr>
                            <w:r>
                              <w:rPr>
                                <w:rStyle w:val="lev"/>
                                <w:rFonts w:ascii="Segoe UI" w:eastAsia="Times New Roman" w:hAnsi="Segoe UI" w:cs="Segoe UI"/>
                                <w:color w:val="333333"/>
                              </w:rPr>
                              <w:t>Données (.CSV)</w:t>
                            </w:r>
                            <w:r>
                              <w:rPr>
                                <w:rFonts w:ascii="Segoe UI" w:eastAsia="Times New Roman" w:hAnsi="Segoe UI" w:cs="Segoe UI"/>
                                <w:color w:val="333333"/>
                              </w:rPr>
                              <w:t xml:space="preserve"> : Télécharge un fichier compatible Excel/LibreOffice contenant toutes les valeurs brutes (temps, accélération X, Y, Z). Utile pour traiter les données en cours de mathématiques ou de techno.</w:t>
                            </w:r>
                          </w:p>
                          <w:p w14:paraId="4A442D14" w14:textId="77777777" w:rsidR="00496A94" w:rsidRDefault="00496A94" w:rsidP="00496A94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20"/>
                              <w:rPr>
                                <w:rFonts w:ascii="Segoe UI" w:eastAsia="Times New Roman" w:hAnsi="Segoe UI" w:cs="Segoe UI"/>
                                <w:color w:val="333333"/>
                              </w:rPr>
                            </w:pPr>
                            <w:r>
                              <w:rPr>
                                <w:rStyle w:val="lev"/>
                                <w:rFonts w:ascii="Segoe UI" w:eastAsia="Times New Roman" w:hAnsi="Segoe UI" w:cs="Segoe UI"/>
                                <w:color w:val="333333"/>
                              </w:rPr>
                              <w:t>Rapport (.PDF)</w:t>
                            </w:r>
                            <w:r>
                              <w:rPr>
                                <w:rFonts w:ascii="Segoe UI" w:eastAsia="Times New Roman" w:hAnsi="Segoe UI" w:cs="Segoe UI"/>
                                <w:color w:val="333333"/>
                              </w:rPr>
                              <w:t xml:space="preserve"> : Génère une fiche de TP complète prête à imprimer, incluant le sismogramme tracé et les valeurs maximales.</w:t>
                            </w:r>
                          </w:p>
                          <w:p w14:paraId="7CDD245F" w14:textId="274AAFDA" w:rsidR="00496A94" w:rsidRDefault="00496A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9AD3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04.35pt;margin-top:62.4pt;width:302.4pt;height:206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">
                <v:textbox>
                  <w:txbxContent>
                    <w:p w14:paraId="774904DA" w14:textId="77777777" w:rsidR="00496A94" w:rsidRDefault="00496A94" w:rsidP="00496A94">
                      <w:pPr>
                        <w:pStyle w:val="NormalWeb"/>
                        <w:rPr>
                          <w:rFonts w:ascii="Segoe UI" w:hAnsi="Segoe UI" w:cs="Segoe UI"/>
                          <w:color w:val="333333"/>
                        </w:rPr>
                      </w:pPr>
                      <w:r>
                        <w:rPr>
                          <w:rFonts w:ascii="Segoe UI" w:hAnsi="Segoe UI" w:cs="Segoe UI"/>
                          <w:color w:val="333333"/>
                        </w:rPr>
                        <w:t>Une fois l'enregistrement terminé (bouton Pause), un panneau "Résultats" apparaît avec deux options :</w:t>
                      </w:r>
                    </w:p>
                    <w:p w14:paraId="474C040C" w14:textId="77777777" w:rsidR="00496A94" w:rsidRDefault="00496A94" w:rsidP="00496A9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20"/>
                        <w:rPr>
                          <w:rFonts w:ascii="Segoe UI" w:eastAsia="Times New Roman" w:hAnsi="Segoe UI" w:cs="Segoe UI"/>
                          <w:color w:val="333333"/>
                        </w:rPr>
                      </w:pPr>
                      <w:r>
                        <w:rPr>
                          <w:rStyle w:val="lev"/>
                          <w:rFonts w:ascii="Segoe UI" w:eastAsia="Times New Roman" w:hAnsi="Segoe UI" w:cs="Segoe UI"/>
                          <w:color w:val="333333"/>
                        </w:rPr>
                        <w:t>Données (.CSV)</w:t>
                      </w:r>
                      <w:r>
                        <w:rPr>
                          <w:rFonts w:ascii="Segoe UI" w:eastAsia="Times New Roman" w:hAnsi="Segoe UI" w:cs="Segoe UI"/>
                          <w:color w:val="333333"/>
                        </w:rPr>
                        <w:t xml:space="preserve"> : Télécharge un fichier compatible Excel/LibreOffice contenant toutes les valeurs brutes (temps, accélération X, Y, Z). Utile pour traiter les données en cours de mathématiques ou de techno.</w:t>
                      </w:r>
                    </w:p>
                    <w:p w14:paraId="4A442D14" w14:textId="77777777" w:rsidR="00496A94" w:rsidRDefault="00496A94" w:rsidP="00496A94">
                      <w:pPr>
                        <w:numPr>
                          <w:ilvl w:val="0"/>
                          <w:numId w:val="6"/>
                        </w:numPr>
                        <w:spacing w:before="100" w:beforeAutospacing="1" w:after="120"/>
                        <w:rPr>
                          <w:rFonts w:ascii="Segoe UI" w:eastAsia="Times New Roman" w:hAnsi="Segoe UI" w:cs="Segoe UI"/>
                          <w:color w:val="333333"/>
                        </w:rPr>
                      </w:pPr>
                      <w:r>
                        <w:rPr>
                          <w:rStyle w:val="lev"/>
                          <w:rFonts w:ascii="Segoe UI" w:eastAsia="Times New Roman" w:hAnsi="Segoe UI" w:cs="Segoe UI"/>
                          <w:color w:val="333333"/>
                        </w:rPr>
                        <w:t>Rapport (.PDF)</w:t>
                      </w:r>
                      <w:r>
                        <w:rPr>
                          <w:rFonts w:ascii="Segoe UI" w:eastAsia="Times New Roman" w:hAnsi="Segoe UI" w:cs="Segoe UI"/>
                          <w:color w:val="333333"/>
                        </w:rPr>
                        <w:t xml:space="preserve"> : Génère une fiche de TP complète prête à imprimer, incluant le sismogramme tracé et les valeurs maximales.</w:t>
                      </w:r>
                    </w:p>
                    <w:p w14:paraId="7CDD245F" w14:textId="274AAFDA" w:rsidR="00496A94" w:rsidRDefault="00496A94"/>
                  </w:txbxContent>
                </v:textbox>
              </v:shape>
            </w:pict>
          </mc:Fallback>
        </mc:AlternateContent>
      </w:r>
      <w:r w:rsidRPr="00496A94">
        <w:rPr>
          <w:rFonts w:ascii="Segoe UI" w:hAnsi="Segoe UI" w:cs="Segoe UI"/>
          <w:i w:val="0"/>
          <w:iCs w:val="0"/>
          <w:noProof/>
        </w:rPr>
        <w:drawing>
          <wp:inline distT="0" distB="0" distL="0" distR="0" wp14:anchorId="40C75BCB" wp14:editId="0E88664B">
            <wp:extent cx="1963685" cy="3840480"/>
            <wp:effectExtent l="0" t="0" r="0" b="7620"/>
            <wp:docPr id="64937976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7976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4960" cy="3842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4C76C" w14:textId="21A66341" w:rsidR="00996286" w:rsidRPr="00504DCB" w:rsidRDefault="00996286" w:rsidP="005B5BFC">
      <w:pPr>
        <w:pStyle w:val="note"/>
        <w:spacing w:after="150"/>
        <w:jc w:val="center"/>
        <w:rPr>
          <w:rFonts w:ascii="Segoe UI" w:hAnsi="Segoe UI" w:cs="Segoe UI"/>
          <w:i w:val="0"/>
          <w:iCs w:val="0"/>
        </w:rPr>
      </w:pPr>
      <w:r w:rsidRPr="00996286">
        <w:rPr>
          <w:rFonts w:ascii="Segoe UI" w:hAnsi="Segoe UI" w:cs="Segoe UI"/>
          <w:i w:val="0"/>
          <w:iCs w:val="0"/>
          <w:noProof/>
        </w:rPr>
        <w:drawing>
          <wp:inline distT="0" distB="0" distL="0" distR="0" wp14:anchorId="073A7BB9" wp14:editId="69A92A24">
            <wp:extent cx="2070206" cy="4565885"/>
            <wp:effectExtent l="0" t="0" r="6350" b="6350"/>
            <wp:docPr id="10222171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2171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70206" cy="456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286" w:rsidRPr="00504DCB" w:rsidSect="00AC51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493"/>
    <w:multiLevelType w:val="multilevel"/>
    <w:tmpl w:val="A29E1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618EA"/>
    <w:multiLevelType w:val="multilevel"/>
    <w:tmpl w:val="DE02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4223B"/>
    <w:multiLevelType w:val="multilevel"/>
    <w:tmpl w:val="D830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25AB8"/>
    <w:multiLevelType w:val="multilevel"/>
    <w:tmpl w:val="2252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27940"/>
    <w:multiLevelType w:val="hybridMultilevel"/>
    <w:tmpl w:val="98C6842A"/>
    <w:lvl w:ilvl="0" w:tplc="CCA08C72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26472"/>
    <w:multiLevelType w:val="multilevel"/>
    <w:tmpl w:val="6C22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76E93"/>
    <w:multiLevelType w:val="multilevel"/>
    <w:tmpl w:val="AA04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850303">
    <w:abstractNumId w:val="0"/>
  </w:num>
  <w:num w:numId="2" w16cid:durableId="45185130">
    <w:abstractNumId w:val="2"/>
  </w:num>
  <w:num w:numId="3" w16cid:durableId="502672086">
    <w:abstractNumId w:val="6"/>
  </w:num>
  <w:num w:numId="4" w16cid:durableId="1927566325">
    <w:abstractNumId w:val="1"/>
  </w:num>
  <w:num w:numId="5" w16cid:durableId="1741295564">
    <w:abstractNumId w:val="3"/>
  </w:num>
  <w:num w:numId="6" w16cid:durableId="562522471">
    <w:abstractNumId w:val="5"/>
  </w:num>
  <w:num w:numId="7" w16cid:durableId="1545101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21"/>
    <w:rsid w:val="000B4A7A"/>
    <w:rsid w:val="002B05A4"/>
    <w:rsid w:val="002E16F5"/>
    <w:rsid w:val="003533E4"/>
    <w:rsid w:val="003809F3"/>
    <w:rsid w:val="00485703"/>
    <w:rsid w:val="00496A94"/>
    <w:rsid w:val="004E2F21"/>
    <w:rsid w:val="00504DCB"/>
    <w:rsid w:val="005B5BFC"/>
    <w:rsid w:val="008D0F7A"/>
    <w:rsid w:val="00996286"/>
    <w:rsid w:val="00A45CBF"/>
    <w:rsid w:val="00AC51CB"/>
    <w:rsid w:val="00C62DE6"/>
    <w:rsid w:val="00D30CE9"/>
    <w:rsid w:val="00E6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D84AC"/>
  <w15:chartTrackingRefBased/>
  <w15:docId w15:val="{FE35A665-019A-4A54-A61D-9705EFBA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pPr>
      <w:pBdr>
        <w:bottom w:val="single" w:sz="12" w:space="8" w:color="E2E8F0"/>
      </w:pBdr>
      <w:spacing w:before="100" w:beforeAutospacing="1" w:after="100" w:afterAutospacing="1"/>
      <w:jc w:val="center"/>
      <w:outlineLvl w:val="0"/>
    </w:pPr>
    <w:rPr>
      <w:b/>
      <w:bCs/>
      <w:color w:val="2563EB"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pPr>
      <w:pBdr>
        <w:left w:val="single" w:sz="36" w:space="8" w:color="2563EB"/>
      </w:pBdr>
      <w:shd w:val="clear" w:color="auto" w:fill="F8FAFC"/>
      <w:spacing w:before="450" w:after="100" w:afterAutospacing="1"/>
      <w:outlineLvl w:val="1"/>
    </w:pPr>
    <w:rPr>
      <w:b/>
      <w:bCs/>
      <w:color w:val="1E293B"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pPr>
      <w:spacing w:before="300" w:after="100" w:afterAutospacing="1"/>
      <w:outlineLvl w:val="2"/>
    </w:pPr>
    <w:rPr>
      <w:b/>
      <w:bCs/>
      <w:color w:val="475569"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customStyle="1" w:styleId="msonormal0">
    <w:name w:val="msonormal"/>
    <w:basedOn w:val="Normal"/>
    <w:pPr>
      <w:spacing w:before="100" w:beforeAutospacing="1" w:after="150"/>
      <w:jc w:val="both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50"/>
      <w:jc w:val="both"/>
    </w:pPr>
  </w:style>
  <w:style w:type="paragraph" w:customStyle="1" w:styleId="box">
    <w:name w:val="box"/>
    <w:basedOn w:val="Normal"/>
    <w:pPr>
      <w:pBdr>
        <w:top w:val="single" w:sz="6" w:space="11" w:color="CBD5E1"/>
        <w:left w:val="single" w:sz="6" w:space="11" w:color="CBD5E1"/>
        <w:bottom w:val="single" w:sz="6" w:space="11" w:color="CBD5E1"/>
        <w:right w:val="single" w:sz="6" w:space="11" w:color="CBD5E1"/>
      </w:pBdr>
      <w:shd w:val="clear" w:color="auto" w:fill="F1F5F9"/>
      <w:spacing w:before="225" w:after="225"/>
    </w:pPr>
  </w:style>
  <w:style w:type="paragraph" w:customStyle="1" w:styleId="note">
    <w:name w:val="note"/>
    <w:basedOn w:val="Normal"/>
    <w:pPr>
      <w:spacing w:before="100" w:beforeAutospacing="1" w:after="120"/>
    </w:pPr>
    <w:rPr>
      <w:i/>
      <w:iCs/>
      <w:color w:val="64748B"/>
      <w:sz w:val="22"/>
      <w:szCs w:val="22"/>
    </w:rPr>
  </w:style>
  <w:style w:type="paragraph" w:customStyle="1" w:styleId="btn">
    <w:name w:val="btn"/>
    <w:basedOn w:val="Normal"/>
    <w:pPr>
      <w:pBdr>
        <w:top w:val="single" w:sz="6" w:space="2" w:color="94A3B8"/>
        <w:left w:val="single" w:sz="6" w:space="6" w:color="94A3B8"/>
        <w:bottom w:val="single" w:sz="6" w:space="2" w:color="94A3B8"/>
        <w:right w:val="single" w:sz="6" w:space="6" w:color="94A3B8"/>
      </w:pBdr>
      <w:shd w:val="clear" w:color="auto" w:fill="E2E8F0"/>
      <w:spacing w:before="100" w:beforeAutospacing="1" w:after="120"/>
    </w:pPr>
    <w:rPr>
      <w:rFonts w:ascii="Courier New" w:hAnsi="Courier New" w:cs="Courier New"/>
      <w:b/>
      <w:bCs/>
      <w:color w:val="334155"/>
    </w:rPr>
  </w:style>
  <w:style w:type="paragraph" w:customStyle="1" w:styleId="axis-x">
    <w:name w:val="axis-x"/>
    <w:basedOn w:val="Normal"/>
    <w:pPr>
      <w:spacing w:before="100" w:beforeAutospacing="1" w:after="120"/>
    </w:pPr>
    <w:rPr>
      <w:b/>
      <w:bCs/>
      <w:color w:val="1E293B"/>
    </w:rPr>
  </w:style>
  <w:style w:type="paragraph" w:customStyle="1" w:styleId="axis-y">
    <w:name w:val="axis-y"/>
    <w:basedOn w:val="Normal"/>
    <w:pPr>
      <w:spacing w:before="100" w:beforeAutospacing="1" w:after="120"/>
    </w:pPr>
    <w:rPr>
      <w:b/>
      <w:bCs/>
      <w:color w:val="2563EB"/>
    </w:rPr>
  </w:style>
  <w:style w:type="paragraph" w:customStyle="1" w:styleId="axis-z">
    <w:name w:val="axis-z"/>
    <w:basedOn w:val="Normal"/>
    <w:pPr>
      <w:spacing w:before="100" w:beforeAutospacing="1" w:after="120"/>
    </w:pPr>
    <w:rPr>
      <w:b/>
      <w:bCs/>
      <w:color w:val="DC2626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btn1">
    <w:name w:val="btn1"/>
    <w:basedOn w:val="Policepardfaut"/>
    <w:rPr>
      <w:rFonts w:ascii="Courier New" w:hAnsi="Courier New" w:cs="Courier New" w:hint="default"/>
      <w:b/>
      <w:bCs/>
      <w:color w:val="334155"/>
      <w:bdr w:val="single" w:sz="6" w:space="2" w:color="94A3B8" w:frame="1"/>
      <w:shd w:val="clear" w:color="auto" w:fill="E2E8F0"/>
    </w:rPr>
  </w:style>
  <w:style w:type="character" w:customStyle="1" w:styleId="axis-x1">
    <w:name w:val="axis-x1"/>
    <w:basedOn w:val="Policepardfaut"/>
    <w:rPr>
      <w:b/>
      <w:bCs/>
      <w:color w:val="1E293B"/>
    </w:rPr>
  </w:style>
  <w:style w:type="character" w:customStyle="1" w:styleId="axis-y1">
    <w:name w:val="axis-y1"/>
    <w:basedOn w:val="Policepardfaut"/>
    <w:rPr>
      <w:b/>
      <w:bCs/>
      <w:color w:val="2563EB"/>
    </w:rPr>
  </w:style>
  <w:style w:type="character" w:customStyle="1" w:styleId="axis-z1">
    <w:name w:val="axis-z1"/>
    <w:basedOn w:val="Policepardfaut"/>
    <w:rPr>
      <w:b/>
      <w:bCs/>
      <w:color w:val="DC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273835">
      <w:marLeft w:val="0"/>
      <w:marRight w:val="0"/>
      <w:marTop w:val="225"/>
      <w:marBottom w:val="225"/>
      <w:divBdr>
        <w:top w:val="single" w:sz="6" w:space="11" w:color="CBD5E1"/>
        <w:left w:val="single" w:sz="6" w:space="11" w:color="CBD5E1"/>
        <w:bottom w:val="single" w:sz="6" w:space="11" w:color="CBD5E1"/>
        <w:right w:val="single" w:sz="6" w:space="11" w:color="CBD5E1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415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Tutoriel SismoPifomètre</dc:title>
  <dc:subject/>
  <dc:creator>stéphane AGNIEL</dc:creator>
  <cp:keywords/>
  <dc:description/>
  <cp:lastModifiedBy>stéphane AGNIEL</cp:lastModifiedBy>
  <cp:revision>3</cp:revision>
  <dcterms:created xsi:type="dcterms:W3CDTF">2026-02-21T07:29:00Z</dcterms:created>
  <dcterms:modified xsi:type="dcterms:W3CDTF">2026-02-21T09:57:00Z</dcterms:modified>
</cp:coreProperties>
</file>