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686"/>
        <w:gridCol w:w="5586"/>
        <w:gridCol w:w="3165"/>
      </w:tblGrid>
      <w:tr w:rsidR="002D78EC" w:rsidTr="006C63B5">
        <w:tc>
          <w:tcPr>
            <w:tcW w:w="1686" w:type="dxa"/>
          </w:tcPr>
          <w:p w:rsidR="002D78EC" w:rsidRDefault="002D78EC" w:rsidP="00D87AB6">
            <w:pPr>
              <w:spacing w:before="60" w:after="6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2597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3673" t="22718" r="28120" b="24138"/>
                          <a:stretch/>
                        </pic:blipFill>
                        <pic:spPr bwMode="auto">
                          <a:xfrm>
                            <a:off x="0" y="0"/>
                            <a:ext cx="92259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  <w:vAlign w:val="center"/>
          </w:tcPr>
          <w:p w:rsidR="002D78EC" w:rsidRPr="002D78EC" w:rsidRDefault="00DA1741" w:rsidP="00D87AB6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</w:t>
            </w:r>
            <w:r w:rsidR="00335030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eon Estelle, Heintz Laila, Hilaire Céline, Reynaud Marion et Solère Emilie</w:t>
            </w:r>
          </w:p>
        </w:tc>
        <w:tc>
          <w:tcPr>
            <w:tcW w:w="3164" w:type="dxa"/>
            <w:vAlign w:val="center"/>
          </w:tcPr>
          <w:p w:rsidR="002D78EC" w:rsidRDefault="009A663E" w:rsidP="00D87AB6">
            <w:pPr>
              <w:spacing w:before="60" w:after="60"/>
              <w:jc w:val="center"/>
            </w:pPr>
            <w:sdt>
              <w:sdtPr>
                <w:alias w:val="Insérer logo académie (2cm x 5,2 cm) maximum"/>
                <w:tag w:val="Insérer logo académie (2cm x 5,2 cm) maximum"/>
                <w:id w:val="441270896"/>
                <w:showingPlcHdr/>
                <w:picture/>
              </w:sdtPr>
              <w:sdtContent>
                <w:r w:rsidR="002D78EC">
                  <w:rPr>
                    <w:noProof/>
                    <w:lang w:eastAsia="fr-FR"/>
                  </w:rPr>
                  <w:drawing>
                    <wp:inline distT="0" distB="0" distL="0" distR="0">
                      <wp:extent cx="1872000" cy="720000"/>
                      <wp:effectExtent l="0" t="0" r="0" b="4445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2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8655A8" w:rsidRPr="00675260" w:rsidRDefault="008655A8" w:rsidP="008655A8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695"/>
        <w:gridCol w:w="2687"/>
        <w:gridCol w:w="4098"/>
        <w:gridCol w:w="1986"/>
      </w:tblGrid>
      <w:tr w:rsidR="008655A8" w:rsidRPr="00D87AB6" w:rsidTr="00516BD5">
        <w:tc>
          <w:tcPr>
            <w:tcW w:w="10436" w:type="dxa"/>
            <w:gridSpan w:val="4"/>
            <w:shd w:val="clear" w:color="auto" w:fill="7030A0"/>
          </w:tcPr>
          <w:p w:rsidR="008655A8" w:rsidRPr="00D87AB6" w:rsidRDefault="008655A8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N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RAL</w:t>
            </w:r>
          </w:p>
        </w:tc>
      </w:tr>
      <w:tr w:rsidR="008655A8" w:rsidRPr="008655A8" w:rsidTr="00516BD5">
        <w:tc>
          <w:tcPr>
            <w:tcW w:w="1695" w:type="dxa"/>
          </w:tcPr>
          <w:p w:rsidR="008655A8" w:rsidRPr="008655A8" w:rsidRDefault="008655A8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516BD5">
              <w:rPr>
                <w:b/>
                <w:bCs/>
                <w:sz w:val="24"/>
                <w:szCs w:val="24"/>
              </w:rPr>
              <w:t>TITRE :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1600FF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.2)</w:t>
            </w:r>
          </w:p>
        </w:tc>
        <w:sdt>
          <w:sdtPr>
            <w:rPr>
              <w:b/>
              <w:bCs/>
              <w:sz w:val="28"/>
              <w:szCs w:val="28"/>
            </w:rPr>
            <w:alias w:val="Insérer le titre du scénario"/>
            <w:tag w:val="Insérer le titre du scénario"/>
            <w:id w:val="-2074727418"/>
            <w:placeholder>
              <w:docPart w:val="DefaultPlaceholder_-1854013440"/>
            </w:placeholder>
          </w:sdtPr>
          <w:sdtContent>
            <w:tc>
              <w:tcPr>
                <w:tcW w:w="8741" w:type="dxa"/>
                <w:gridSpan w:val="3"/>
              </w:tcPr>
              <w:p w:rsidR="00DA1741" w:rsidRDefault="00DA1741" w:rsidP="008655A8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 w:rsidRPr="00DA1741">
                  <w:rPr>
                    <w:b/>
                    <w:bCs/>
                    <w:sz w:val="28"/>
                    <w:szCs w:val="28"/>
                  </w:rPr>
                  <w:t xml:space="preserve">L’ORIENTATION POST BAC ST2S, UN PARCOURS DE RÉUSSITE </w:t>
                </w:r>
              </w:p>
              <w:p w:rsidR="008655A8" w:rsidRPr="008655A8" w:rsidRDefault="003F5453" w:rsidP="008655A8">
                <w:pPr>
                  <w:spacing w:before="120" w:after="120"/>
                  <w:rPr>
                    <w:b/>
                    <w:bCs/>
                    <w:sz w:val="28"/>
                    <w:szCs w:val="28"/>
                  </w:rPr>
                </w:pPr>
                <w:r w:rsidRPr="003F5453">
                  <w:rPr>
                    <w:b/>
                    <w:bCs/>
                    <w:sz w:val="28"/>
                    <w:szCs w:val="28"/>
                  </w:rPr>
                  <w:t>Se connaître pour mieux s’orienter</w:t>
                </w:r>
              </w:p>
            </w:tc>
          </w:sdtContent>
        </w:sdt>
      </w:tr>
      <w:tr w:rsidR="00516BD5" w:rsidRPr="008655A8" w:rsidTr="00516BD5"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8655A8" w:rsidRPr="008655A8" w:rsidRDefault="008655A8" w:rsidP="00516BD5">
            <w:pPr>
              <w:spacing w:before="60" w:after="120"/>
              <w:rPr>
                <w:sz w:val="24"/>
                <w:szCs w:val="24"/>
              </w:rPr>
            </w:pPr>
            <w:r w:rsidRPr="00211DB5">
              <w:t>Lien vers la ressource pédagogique :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alias w:val="Insérer lien vers la ressource"/>
            <w:tag w:val="Insérer lien vers la ressource"/>
            <w:id w:val="-1652365591"/>
            <w:placeholder>
              <w:docPart w:val="DefaultPlaceholder_-1854013440"/>
            </w:placeholder>
            <w:showingPlcHdr/>
          </w:sdtPr>
          <w:sdtContent>
            <w:tc>
              <w:tcPr>
                <w:tcW w:w="6054" w:type="dxa"/>
                <w:gridSpan w:val="2"/>
                <w:tcBorders>
                  <w:bottom w:val="single" w:sz="4" w:space="0" w:color="auto"/>
                </w:tcBorders>
              </w:tcPr>
              <w:p w:rsidR="008655A8" w:rsidRPr="00FF71F1" w:rsidRDefault="00FF71F1" w:rsidP="00211DB5">
                <w:pPr>
                  <w:spacing w:before="120" w:after="120"/>
                  <w:jc w:val="right"/>
                  <w:rPr>
                    <w:sz w:val="20"/>
                    <w:szCs w:val="20"/>
                  </w:rPr>
                </w:pPr>
                <w:r w:rsidRPr="00FF71F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16BD5" w:rsidRPr="008655A8" w:rsidTr="00884D6D">
        <w:tc>
          <w:tcPr>
            <w:tcW w:w="8480" w:type="dxa"/>
            <w:gridSpan w:val="3"/>
            <w:tcBorders>
              <w:top w:val="single" w:sz="4" w:space="0" w:color="auto"/>
              <w:bottom w:val="nil"/>
            </w:tcBorders>
          </w:tcPr>
          <w:p w:rsidR="00516BD5" w:rsidRPr="00FF71F1" w:rsidRDefault="00516BD5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Pr="001600F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600F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3cm x 3cm)"/>
            <w:tag w:val="Insertion Qr code"/>
            <w:id w:val="-430355425"/>
            <w:picture/>
          </w:sdtPr>
          <w:sdtContent>
            <w:tc>
              <w:tcPr>
                <w:tcW w:w="1956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516BD5" w:rsidRPr="008655A8" w:rsidRDefault="00F50671" w:rsidP="00C44989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1104900" cy="1122057"/>
                      <wp:effectExtent l="19050" t="0" r="0" b="0"/>
                      <wp:docPr id="10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112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71F1" w:rsidRPr="008655A8" w:rsidTr="00516BD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235752461"/>
            <w:placeholder>
              <w:docPart w:val="DefaultPlaceholder_-1854013440"/>
            </w:placeholder>
          </w:sdtPr>
          <w:sdtContent>
            <w:tc>
              <w:tcPr>
                <w:tcW w:w="8480" w:type="dxa"/>
                <w:gridSpan w:val="3"/>
                <w:tcBorders>
                  <w:top w:val="nil"/>
                  <w:bottom w:val="single" w:sz="12" w:space="0" w:color="7030A0"/>
                </w:tcBorders>
              </w:tcPr>
              <w:p w:rsidR="00C42929" w:rsidRPr="00CD2781" w:rsidRDefault="003F5453" w:rsidP="003F5453">
                <w:pPr>
                  <w:spacing w:line="276" w:lineRule="auto"/>
                </w:pPr>
                <w:r w:rsidRPr="00CD2781">
                  <w:t xml:space="preserve">Le présent document se constitue des documents professeur et du support élève. Vous trouverez </w:t>
                </w:r>
                <w:r w:rsidR="00C42929" w:rsidRPr="00CD2781">
                  <w:t xml:space="preserve">dans </w:t>
                </w:r>
                <w:r w:rsidRPr="00CD2781">
                  <w:t>la séance 1</w:t>
                </w:r>
                <w:r w:rsidR="00C42929" w:rsidRPr="00CD2781">
                  <w:t xml:space="preserve"> des vidéos pédagogiques p</w:t>
                </w:r>
                <w:r w:rsidR="00DA1741" w:rsidRPr="00CD2781">
                  <w:t>ermettant l’analyse de deux</w:t>
                </w:r>
                <w:r w:rsidR="00C42929" w:rsidRPr="00CD2781">
                  <w:t xml:space="preserve"> parcours d’orientation d’</w:t>
                </w:r>
                <w:r w:rsidR="00DA1741" w:rsidRPr="00CD2781">
                  <w:t>anciens</w:t>
                </w:r>
                <w:r w:rsidR="00C42929" w:rsidRPr="00CD2781">
                  <w:t xml:space="preserve"> élève</w:t>
                </w:r>
                <w:r w:rsidR="00DA1741" w:rsidRPr="00CD2781">
                  <w:t xml:space="preserve">sde st2s </w:t>
                </w:r>
                <w:r w:rsidR="00C42929" w:rsidRPr="00CD2781">
                  <w:t>devenu</w:t>
                </w:r>
                <w:r w:rsidR="00DA1741" w:rsidRPr="00CD2781">
                  <w:t>s</w:t>
                </w:r>
                <w:r w:rsidR="00C42929" w:rsidRPr="00CD2781">
                  <w:t xml:space="preserve"> éducatrice spécialiséeet enseignant </w:t>
                </w:r>
                <w:r w:rsidR="00DA1741" w:rsidRPr="00CD2781">
                  <w:t xml:space="preserve">permettant de développer la compétence à s’orienter : </w:t>
                </w:r>
                <w:r w:rsidR="00DA1741" w:rsidRPr="00CD2781">
                  <w:rPr>
                    <w:i/>
                    <w:iCs/>
                  </w:rPr>
                  <w:t>« identifier et prendre en compte ses atouts et ses obstacles pour atteindre ses objectifs »</w:t>
                </w:r>
                <w:r w:rsidR="00DA1741" w:rsidRPr="00CD2781">
                  <w:t xml:space="preserve">.Dans </w:t>
                </w:r>
                <w:r w:rsidRPr="00CD2781">
                  <w:t>la séance 2</w:t>
                </w:r>
                <w:r w:rsidR="00DA1741" w:rsidRPr="00CD2781">
                  <w:t xml:space="preserve">, une activité pour découvrir et développer ses compétences psychosociales pour construire son parcours d’orientation permettant de développer la compétence à s’orienter : </w:t>
                </w:r>
                <w:r w:rsidR="00DA1741" w:rsidRPr="00CD2781">
                  <w:rPr>
                    <w:i/>
                    <w:iCs/>
                  </w:rPr>
                  <w:t>« apprendre à se connaitre »</w:t>
                </w:r>
                <w:r w:rsidR="00B10DD8" w:rsidRPr="00CD2781">
                  <w:t>.</w:t>
                </w:r>
              </w:p>
              <w:p w:rsidR="00FF71F1" w:rsidRPr="008655A8" w:rsidRDefault="00FF71F1" w:rsidP="003F5453">
                <w:pPr>
                  <w:spacing w:line="276" w:lineRule="auto"/>
                  <w:rPr>
                    <w:sz w:val="24"/>
                    <w:szCs w:val="24"/>
                  </w:rPr>
                </w:pPr>
              </w:p>
            </w:tc>
          </w:sdtContent>
        </w:sdt>
        <w:tc>
          <w:tcPr>
            <w:tcW w:w="1956" w:type="dxa"/>
            <w:vMerge/>
            <w:tcBorders>
              <w:top w:val="nil"/>
              <w:bottom w:val="single" w:sz="12" w:space="0" w:color="7030A0"/>
            </w:tcBorders>
          </w:tcPr>
          <w:p w:rsidR="00FF71F1" w:rsidRPr="008655A8" w:rsidRDefault="00FF71F1" w:rsidP="008655A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655A8" w:rsidRPr="00675260" w:rsidRDefault="008655A8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"/>
        <w:gridCol w:w="2952"/>
        <w:gridCol w:w="477"/>
        <w:gridCol w:w="361"/>
        <w:gridCol w:w="153"/>
        <w:gridCol w:w="425"/>
        <w:gridCol w:w="1011"/>
        <w:gridCol w:w="1107"/>
        <w:gridCol w:w="486"/>
        <w:gridCol w:w="3027"/>
      </w:tblGrid>
      <w:tr w:rsidR="00FF71F1" w:rsidRPr="00D87AB6" w:rsidTr="00E46C16">
        <w:tc>
          <w:tcPr>
            <w:tcW w:w="10436" w:type="dxa"/>
            <w:gridSpan w:val="10"/>
            <w:shd w:val="clear" w:color="auto" w:fill="7030A0"/>
          </w:tcPr>
          <w:p w:rsidR="00FF71F1" w:rsidRPr="00D87AB6" w:rsidRDefault="00FF71F1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DAGOGIE</w:t>
            </w:r>
          </w:p>
        </w:tc>
      </w:tr>
      <w:tr w:rsidR="00E46C16" w:rsidTr="00675260">
        <w:tc>
          <w:tcPr>
            <w:tcW w:w="5816" w:type="dxa"/>
            <w:gridSpan w:val="7"/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TYPE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 DE LA RESSOURCE :</w:t>
            </w:r>
            <w:r w:rsidR="001600FF" w:rsidRPr="005713E9">
              <w:rPr>
                <w:b/>
                <w:bCs/>
                <w:sz w:val="20"/>
                <w:szCs w:val="20"/>
              </w:rPr>
              <w:t>(5.2)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</w:p>
        </w:tc>
      </w:tr>
      <w:tr w:rsidR="00F442B3" w:rsidTr="00E46C16">
        <w:trPr>
          <w:trHeight w:val="255"/>
        </w:trPr>
        <w:sdt>
          <w:sdtPr>
            <w:id w:val="1841504789"/>
          </w:sdtPr>
          <w:sdtContent>
            <w:tc>
              <w:tcPr>
                <w:tcW w:w="437" w:type="dxa"/>
              </w:tcPr>
              <w:p w:rsidR="00211DB5" w:rsidRDefault="00485599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</w:tcPr>
          <w:p w:rsidR="00211DB5" w:rsidRDefault="00211DB5" w:rsidP="00F442B3">
            <w:pPr>
              <w:spacing w:before="60" w:after="60"/>
            </w:pPr>
            <w:r>
              <w:t>Activité pédagogique</w:t>
            </w:r>
          </w:p>
        </w:tc>
        <w:sdt>
          <w:sdtPr>
            <w:rPr>
              <w:highlight w:val="yellow"/>
            </w:rPr>
            <w:id w:val="-287442382"/>
          </w:sdtPr>
          <w:sdtContent>
            <w:tc>
              <w:tcPr>
                <w:tcW w:w="477" w:type="dxa"/>
              </w:tcPr>
              <w:p w:rsidR="00211DB5" w:rsidRDefault="00211DB5" w:rsidP="00F442B3">
                <w:pPr>
                  <w:spacing w:before="60" w:after="60"/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211DB5" w:rsidRDefault="00B85DAB" w:rsidP="00F442B3">
            <w:pPr>
              <w:spacing w:before="60" w:after="60"/>
            </w:pPr>
            <w:r>
              <w:t>Scénario pédagogique</w:t>
            </w:r>
          </w:p>
        </w:tc>
        <w:sdt>
          <w:sdtPr>
            <w:id w:val="2124410236"/>
          </w:sdtPr>
          <w:sdtContent>
            <w:tc>
              <w:tcPr>
                <w:tcW w:w="486" w:type="dxa"/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211DB5" w:rsidRDefault="00B85DAB" w:rsidP="00F442B3">
            <w:pPr>
              <w:spacing w:before="60" w:after="60"/>
            </w:pPr>
            <w:r>
              <w:t>Jeu éducatif</w:t>
            </w:r>
          </w:p>
        </w:tc>
      </w:tr>
      <w:tr w:rsidR="00F442B3" w:rsidTr="00675260">
        <w:trPr>
          <w:trHeight w:val="255"/>
        </w:trPr>
        <w:sdt>
          <w:sdtPr>
            <w:id w:val="228589994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  <w:vAlign w:val="center"/>
              </w:tcPr>
              <w:p w:rsidR="00211DB5" w:rsidRDefault="00485599" w:rsidP="00F442B3">
                <w:pPr>
                  <w:spacing w:before="60" w:after="60"/>
                  <w:jc w:val="center"/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Témoignage pédagogique</w:t>
            </w:r>
          </w:p>
        </w:tc>
        <w:sdt>
          <w:sdtPr>
            <w:id w:val="656889932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Tutoriel / outil</w:t>
            </w:r>
          </w:p>
        </w:tc>
        <w:sdt>
          <w:sdtPr>
            <w:id w:val="-1053624810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Méthodologie</w:t>
            </w:r>
          </w:p>
        </w:tc>
      </w:tr>
      <w:tr w:rsidR="005713E9" w:rsidRPr="005713E9" w:rsidTr="00675260">
        <w:tc>
          <w:tcPr>
            <w:tcW w:w="422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MODALIT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 xml:space="preserve">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 :</w:t>
            </w:r>
            <w:r w:rsidR="00211DB5" w:rsidRPr="005713E9">
              <w:rPr>
                <w:b/>
                <w:bCs/>
                <w:sz w:val="20"/>
                <w:szCs w:val="20"/>
              </w:rPr>
              <w:t>(5.15)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</w:p>
        </w:tc>
      </w:tr>
      <w:tr w:rsidR="00F442B3" w:rsidTr="00675260">
        <w:trPr>
          <w:trHeight w:val="255"/>
        </w:trPr>
        <w:sdt>
          <w:sdtPr>
            <w:id w:val="-856971068"/>
          </w:sdtPr>
          <w:sdtContent>
            <w:tc>
              <w:tcPr>
                <w:tcW w:w="437" w:type="dxa"/>
                <w:tcBorders>
                  <w:top w:val="nil"/>
                </w:tcBorders>
              </w:tcPr>
              <w:p w:rsidR="00F442B3" w:rsidRDefault="00485599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rPr>
                <w:rFonts w:cstheme="minorHAnsi"/>
              </w:rPr>
              <w:t>À</w:t>
            </w:r>
            <w:r>
              <w:t xml:space="preserve"> distance</w:t>
            </w:r>
          </w:p>
        </w:tc>
        <w:sdt>
          <w:sdtPr>
            <w:id w:val="-777258563"/>
          </w:sdtPr>
          <w:sdtContent>
            <w:tc>
              <w:tcPr>
                <w:tcW w:w="477" w:type="dxa"/>
                <w:tcBorders>
                  <w:top w:val="nil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t>En activité de projet</w:t>
            </w:r>
          </w:p>
        </w:tc>
        <w:sdt>
          <w:sdtPr>
            <w:id w:val="963692772"/>
          </w:sdtPr>
          <w:sdtContent>
            <w:tc>
              <w:tcPr>
                <w:tcW w:w="486" w:type="dxa"/>
                <w:tcBorders>
                  <w:top w:val="nil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t>En atelier</w:t>
            </w:r>
          </w:p>
        </w:tc>
      </w:tr>
      <w:tr w:rsidR="00F442B3" w:rsidTr="00E46C16">
        <w:trPr>
          <w:trHeight w:val="255"/>
        </w:trPr>
        <w:sdt>
          <w:sdtPr>
            <w:rPr>
              <w:highlight w:val="yellow"/>
            </w:rPr>
            <w:id w:val="2119484617"/>
          </w:sdtPr>
          <w:sdtContent>
            <w:tc>
              <w:tcPr>
                <w:tcW w:w="437" w:type="dxa"/>
              </w:tcPr>
              <w:p w:rsidR="00F442B3" w:rsidRPr="003F5453" w:rsidRDefault="00F442B3" w:rsidP="00F442B3">
                <w:pPr>
                  <w:spacing w:before="60" w:after="60"/>
                  <w:rPr>
                    <w:highlight w:val="yellow"/>
                  </w:rPr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952" w:type="dxa"/>
          </w:tcPr>
          <w:p w:rsidR="00F442B3" w:rsidRDefault="00F442B3" w:rsidP="00F442B3">
            <w:pPr>
              <w:spacing w:before="60" w:after="60"/>
            </w:pPr>
            <w:r>
              <w:t>En autonomie</w:t>
            </w:r>
          </w:p>
        </w:tc>
        <w:sdt>
          <w:sdtPr>
            <w:id w:val="-857968835"/>
          </w:sdtPr>
          <w:sdtContent>
            <w:tc>
              <w:tcPr>
                <w:tcW w:w="477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F442B3" w:rsidRDefault="00F442B3" w:rsidP="00F442B3">
            <w:pPr>
              <w:spacing w:before="60" w:after="60"/>
            </w:pPr>
            <w:r>
              <w:t>En classe entière</w:t>
            </w:r>
          </w:p>
        </w:tc>
        <w:sdt>
          <w:sdtPr>
            <w:id w:val="-701713044"/>
          </w:sdtPr>
          <w:sdtContent>
            <w:tc>
              <w:tcPr>
                <w:tcW w:w="486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F442B3" w:rsidRDefault="00F442B3" w:rsidP="00F442B3">
            <w:pPr>
              <w:spacing w:before="60" w:after="60"/>
            </w:pPr>
            <w:r>
              <w:t>En compétition</w:t>
            </w:r>
          </w:p>
        </w:tc>
      </w:tr>
      <w:tr w:rsidR="00F442B3" w:rsidTr="00E46C16">
        <w:trPr>
          <w:trHeight w:val="255"/>
        </w:trPr>
        <w:sdt>
          <w:sdtPr>
            <w:rPr>
              <w:highlight w:val="yellow"/>
            </w:rPr>
            <w:id w:val="813294655"/>
          </w:sdtPr>
          <w:sdtContent>
            <w:tc>
              <w:tcPr>
                <w:tcW w:w="437" w:type="dxa"/>
              </w:tcPr>
              <w:p w:rsidR="00F442B3" w:rsidRPr="003F5453" w:rsidRDefault="00F442B3" w:rsidP="00F442B3">
                <w:pPr>
                  <w:spacing w:before="60" w:after="60"/>
                  <w:rPr>
                    <w:highlight w:val="yellow"/>
                  </w:rPr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952" w:type="dxa"/>
          </w:tcPr>
          <w:p w:rsidR="00F442B3" w:rsidRDefault="00F442B3" w:rsidP="00F442B3">
            <w:pPr>
              <w:spacing w:before="60" w:after="60"/>
            </w:pPr>
            <w:r>
              <w:t>En groupe</w:t>
            </w:r>
          </w:p>
        </w:tc>
        <w:sdt>
          <w:sdtPr>
            <w:id w:val="-1021620100"/>
          </w:sdtPr>
          <w:sdtContent>
            <w:tc>
              <w:tcPr>
                <w:tcW w:w="477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F442B3" w:rsidRDefault="00F442B3" w:rsidP="00F442B3">
            <w:pPr>
              <w:spacing w:before="60" w:after="60"/>
            </w:pPr>
            <w:r>
              <w:t>En ligne</w:t>
            </w:r>
          </w:p>
        </w:tc>
        <w:sdt>
          <w:sdtPr>
            <w:id w:val="-38826041"/>
          </w:sdtPr>
          <w:sdtContent>
            <w:tc>
              <w:tcPr>
                <w:tcW w:w="486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F442B3" w:rsidRDefault="00F442B3" w:rsidP="00F442B3">
            <w:pPr>
              <w:spacing w:before="60" w:after="60"/>
            </w:pPr>
            <w:r>
              <w:t>Travail de recherche</w:t>
            </w:r>
          </w:p>
        </w:tc>
      </w:tr>
      <w:tr w:rsidR="00F442B3" w:rsidTr="00675260">
        <w:trPr>
          <w:trHeight w:val="255"/>
        </w:trPr>
        <w:sdt>
          <w:sdtPr>
            <w:id w:val="-545606336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Travaux pratiques</w:t>
            </w:r>
          </w:p>
        </w:tc>
        <w:sdt>
          <w:sdtPr>
            <w:id w:val="-1395886075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Travaux dirigés</w:t>
            </w:r>
          </w:p>
        </w:tc>
        <w:sdt>
          <w:sdtPr>
            <w:id w:val="-1600334879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Travail en interdisciplinarité</w:t>
            </w:r>
          </w:p>
        </w:tc>
      </w:tr>
      <w:tr w:rsidR="00F442B3" w:rsidTr="00422AF6">
        <w:tc>
          <w:tcPr>
            <w:tcW w:w="4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2B3" w:rsidRPr="00E46C16" w:rsidRDefault="00F442B3" w:rsidP="00E46C16">
            <w:pPr>
              <w:spacing w:before="60" w:after="60"/>
              <w:rPr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NIVEAU : (5.6)</w:t>
            </w:r>
          </w:p>
        </w:tc>
        <w:sdt>
          <w:sdtPr>
            <w:id w:val="-259757338"/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442B3" w:rsidRDefault="00F442B3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42B3" w:rsidRDefault="00F442B3" w:rsidP="00E46C16">
            <w:pPr>
              <w:spacing w:before="60" w:after="60"/>
            </w:pPr>
            <w:r>
              <w:t>Enseignement secondaire</w:t>
            </w:r>
          </w:p>
        </w:tc>
      </w:tr>
      <w:tr w:rsidR="00422AF6" w:rsidTr="00422AF6">
        <w:trPr>
          <w:trHeight w:val="234"/>
        </w:trPr>
        <w:tc>
          <w:tcPr>
            <w:tcW w:w="4380" w:type="dxa"/>
            <w:gridSpan w:val="5"/>
            <w:tcBorders>
              <w:top w:val="single" w:sz="4" w:space="0" w:color="auto"/>
              <w:bottom w:val="single" w:sz="12" w:space="0" w:color="7030A0"/>
            </w:tcBorders>
          </w:tcPr>
          <w:p w:rsidR="00422AF6" w:rsidRPr="005713E9" w:rsidRDefault="00422AF6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DOMAINE D’ENSEIGNEMENT : (9)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7030A0"/>
            </w:tcBorders>
          </w:tcPr>
          <w:sdt>
            <w:sdtPr>
              <w:id w:val="1186171763"/>
            </w:sdtPr>
            <w:sdtContent>
              <w:p w:rsidR="00422AF6" w:rsidRDefault="00422AF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31" w:type="dxa"/>
            <w:gridSpan w:val="4"/>
            <w:tcBorders>
              <w:top w:val="single" w:sz="4" w:space="0" w:color="auto"/>
              <w:bottom w:val="single" w:sz="12" w:space="0" w:color="7030A0"/>
            </w:tcBorders>
          </w:tcPr>
          <w:p w:rsidR="00422AF6" w:rsidRDefault="00BD2572" w:rsidP="00E46C16">
            <w:pPr>
              <w:spacing w:before="60" w:after="60"/>
            </w:pPr>
            <w:r>
              <w:t>Enseignement g</w:t>
            </w:r>
            <w:r w:rsidR="00422AF6">
              <w:t>énéral et technologique</w:t>
            </w:r>
          </w:p>
        </w:tc>
      </w:tr>
    </w:tbl>
    <w:p w:rsidR="00FF71F1" w:rsidRPr="00675260" w:rsidRDefault="00FF71F1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438"/>
        <w:gridCol w:w="2969"/>
        <w:gridCol w:w="473"/>
        <w:gridCol w:w="249"/>
        <w:gridCol w:w="109"/>
        <w:gridCol w:w="142"/>
        <w:gridCol w:w="326"/>
        <w:gridCol w:w="41"/>
        <w:gridCol w:w="133"/>
        <w:gridCol w:w="288"/>
        <w:gridCol w:w="131"/>
        <w:gridCol w:w="436"/>
        <w:gridCol w:w="1268"/>
        <w:gridCol w:w="534"/>
        <w:gridCol w:w="946"/>
        <w:gridCol w:w="436"/>
        <w:gridCol w:w="1517"/>
      </w:tblGrid>
      <w:tr w:rsidR="001600FF" w:rsidRPr="00D87AB6" w:rsidTr="00675260">
        <w:tc>
          <w:tcPr>
            <w:tcW w:w="10436" w:type="dxa"/>
            <w:gridSpan w:val="17"/>
            <w:tcBorders>
              <w:top w:val="single" w:sz="12" w:space="0" w:color="7030A0"/>
              <w:bottom w:val="nil"/>
            </w:tcBorders>
            <w:shd w:val="clear" w:color="auto" w:fill="7030A0"/>
          </w:tcPr>
          <w:p w:rsidR="001600FF" w:rsidRPr="00D87AB6" w:rsidRDefault="001600FF" w:rsidP="003E6404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CADRE DE R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RENCE DES COMP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TENCES NUM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RIQUES</w:t>
            </w:r>
            <w:r w:rsidR="00211DB5"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576236" w:rsidTr="009C4B62">
        <w:tc>
          <w:tcPr>
            <w:tcW w:w="4380" w:type="dxa"/>
            <w:gridSpan w:val="6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1600FF" w:rsidRPr="005713E9" w:rsidRDefault="00A01885" w:rsidP="00E46C16">
            <w:pPr>
              <w:spacing w:before="60" w:after="60"/>
              <w:rPr>
                <w:b/>
                <w:bCs/>
              </w:rPr>
            </w:pPr>
            <w:r w:rsidRPr="005713E9">
              <w:rPr>
                <w:b/>
                <w:bCs/>
                <w:sz w:val="24"/>
                <w:szCs w:val="24"/>
              </w:rPr>
              <w:t>1. Communication et collaboration :</w:t>
            </w:r>
          </w:p>
        </w:tc>
        <w:sdt>
          <w:sdtPr>
            <w:id w:val="16517020"/>
          </w:sdtPr>
          <w:sdtContent>
            <w:tc>
              <w:tcPr>
                <w:tcW w:w="5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00FF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56" w:type="dxa"/>
            <w:gridSpan w:val="8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1600FF" w:rsidRDefault="00E46C16" w:rsidP="00E46C16">
            <w:pPr>
              <w:spacing w:before="60" w:after="60"/>
            </w:pPr>
            <w:r>
              <w:t>S’insérer dans le monde numérique</w:t>
            </w:r>
          </w:p>
        </w:tc>
      </w:tr>
      <w:tr w:rsidR="00576236" w:rsidTr="009C4B62">
        <w:sdt>
          <w:sdtPr>
            <w:rPr>
              <w:highlight w:val="yellow"/>
            </w:rPr>
            <w:id w:val="2131733612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A01885" w:rsidRPr="003F5453" w:rsidRDefault="00485599" w:rsidP="00E46C16">
                <w:pPr>
                  <w:spacing w:before="60" w:after="60"/>
                  <w:rPr>
                    <w:highlight w:val="yellow"/>
                  </w:rPr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Pr="003F5453" w:rsidRDefault="00E46C16" w:rsidP="00E46C16">
            <w:pPr>
              <w:spacing w:before="60" w:after="60"/>
              <w:rPr>
                <w:highlight w:val="yellow"/>
              </w:rPr>
            </w:pPr>
            <w:r w:rsidRPr="003F5453">
              <w:rPr>
                <w:highlight w:val="yellow"/>
              </w:rPr>
              <w:t>Collaborer</w:t>
            </w:r>
          </w:p>
        </w:tc>
        <w:sdt>
          <w:sdtPr>
            <w:rPr>
              <w:highlight w:val="yellow"/>
            </w:rPr>
            <w:id w:val="-597946782"/>
          </w:sdtPr>
          <w:sdtContent>
            <w:tc>
              <w:tcPr>
                <w:tcW w:w="47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Pr="003F5453" w:rsidRDefault="00E46C16" w:rsidP="00E46C16">
                <w:pPr>
                  <w:spacing w:before="60" w:after="60"/>
                  <w:rPr>
                    <w:highlight w:val="yellow"/>
                  </w:rPr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3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Interagir</w:t>
            </w:r>
          </w:p>
        </w:tc>
        <w:sdt>
          <w:sdtPr>
            <w:id w:val="1874111589"/>
          </w:sdtPr>
          <w:sdtContent>
            <w:tc>
              <w:tcPr>
                <w:tcW w:w="53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A01885" w:rsidRDefault="00E46C16" w:rsidP="00E46C16">
            <w:pPr>
              <w:spacing w:before="60" w:after="60"/>
            </w:pPr>
            <w:r>
              <w:t>Partager et publier</w:t>
            </w:r>
          </w:p>
        </w:tc>
      </w:tr>
      <w:tr w:rsidR="00E46C16" w:rsidTr="00971419">
        <w:tc>
          <w:tcPr>
            <w:tcW w:w="4238" w:type="dxa"/>
            <w:gridSpan w:val="5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A01885" w:rsidRPr="005713E9" w:rsidRDefault="00A01885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2. Création de contenus :</w:t>
            </w:r>
          </w:p>
        </w:tc>
        <w:sdt>
          <w:sdtPr>
            <w:id w:val="-1707323994"/>
          </w:sdtPr>
          <w:sdtContent>
            <w:tc>
              <w:tcPr>
                <w:tcW w:w="50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9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A01885" w:rsidRDefault="00576236" w:rsidP="00E46C16">
            <w:pPr>
              <w:spacing w:before="60" w:after="60"/>
            </w:pPr>
            <w:r>
              <w:t>Développer des documents multimédia</w:t>
            </w:r>
          </w:p>
        </w:tc>
      </w:tr>
      <w:tr w:rsidR="00576236" w:rsidTr="00971419">
        <w:sdt>
          <w:sdtPr>
            <w:id w:val="-1227912267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576236" w:rsidP="00E46C16">
            <w:pPr>
              <w:spacing w:before="60" w:after="60"/>
            </w:pPr>
            <w:r>
              <w:t>Adapter les documents à leur finalité</w:t>
            </w:r>
          </w:p>
        </w:tc>
        <w:sdt>
          <w:sdtPr>
            <w:id w:val="-334687844"/>
          </w:sdtPr>
          <w:sdtContent>
            <w:tc>
              <w:tcPr>
                <w:tcW w:w="5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Développer des documents textuels</w:t>
            </w:r>
          </w:p>
        </w:tc>
        <w:sdt>
          <w:sdtPr>
            <w:id w:val="-1729993679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A01885" w:rsidRDefault="00E46C16" w:rsidP="00E46C16">
            <w:pPr>
              <w:spacing w:before="60" w:after="60"/>
            </w:pPr>
            <w:r>
              <w:t>Programmer</w:t>
            </w:r>
          </w:p>
        </w:tc>
      </w:tr>
      <w:tr w:rsidR="00576236" w:rsidTr="00675260">
        <w:tc>
          <w:tcPr>
            <w:tcW w:w="10436" w:type="dxa"/>
            <w:gridSpan w:val="17"/>
            <w:tcBorders>
              <w:top w:val="single" w:sz="4" w:space="0" w:color="auto"/>
              <w:left w:val="single" w:sz="12" w:space="0" w:color="7030A0"/>
              <w:bottom w:val="nil"/>
              <w:right w:val="single" w:sz="12" w:space="0" w:color="7030A0"/>
            </w:tcBorders>
          </w:tcPr>
          <w:p w:rsidR="00576236" w:rsidRPr="005713E9" w:rsidRDefault="00576236" w:rsidP="00E46C16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3. Environnement numérique :</w:t>
            </w:r>
          </w:p>
        </w:tc>
      </w:tr>
      <w:tr w:rsidR="00576236" w:rsidTr="009C4B62">
        <w:sdt>
          <w:sdtPr>
            <w:rPr>
              <w:highlight w:val="yellow"/>
            </w:rPr>
            <w:id w:val="-1278785025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576236" w:rsidRPr="003F5453" w:rsidRDefault="00576236" w:rsidP="00576236">
                <w:pPr>
                  <w:spacing w:before="60" w:after="60"/>
                  <w:rPr>
                    <w:highlight w:val="yellow"/>
                  </w:rPr>
                </w:pPr>
                <w:r w:rsidRPr="003F545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p>
            </w:tc>
          </w:sdtContent>
        </w:sdt>
        <w:tc>
          <w:tcPr>
            <w:tcW w:w="4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6" w:rsidRDefault="00576236" w:rsidP="00576236">
            <w:pPr>
              <w:spacing w:before="60" w:after="60"/>
            </w:pPr>
            <w:r>
              <w:rPr>
                <w:rFonts w:cstheme="minorHAnsi"/>
              </w:rPr>
              <w:t>É</w:t>
            </w:r>
            <w:r>
              <w:t>voluer dans un environnement numérique</w:t>
            </w:r>
          </w:p>
        </w:tc>
        <w:sdt>
          <w:sdtPr>
            <w:id w:val="1993904926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Résoudre des problème</w:t>
            </w:r>
            <w:r w:rsidR="00C66569">
              <w:t>s</w:t>
            </w:r>
            <w:r>
              <w:t xml:space="preserve"> techniques</w:t>
            </w:r>
          </w:p>
        </w:tc>
      </w:tr>
      <w:tr w:rsidR="00576236" w:rsidTr="009C4B62">
        <w:tc>
          <w:tcPr>
            <w:tcW w:w="4129" w:type="dxa"/>
            <w:gridSpan w:val="4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lastRenderedPageBreak/>
              <w:t>4. Informations et données :</w:t>
            </w:r>
          </w:p>
        </w:tc>
        <w:sdt>
          <w:sdtPr>
            <w:id w:val="181638266"/>
          </w:sdtPr>
          <w:sdtContent>
            <w:tc>
              <w:tcPr>
                <w:tcW w:w="577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Mener une recherche et une veille d’information</w:t>
            </w:r>
          </w:p>
        </w:tc>
      </w:tr>
      <w:tr w:rsidR="00576236" w:rsidTr="009C4B62">
        <w:sdt>
          <w:sdtPr>
            <w:id w:val="11221183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6" w:rsidRDefault="00576236" w:rsidP="00576236">
            <w:pPr>
              <w:spacing w:before="60" w:after="60"/>
            </w:pPr>
            <w:r>
              <w:t>Traiter des données</w:t>
            </w:r>
          </w:p>
        </w:tc>
        <w:sdt>
          <w:sdtPr>
            <w:id w:val="974643231"/>
          </w:sdtPr>
          <w:sdtContent>
            <w:tc>
              <w:tcPr>
                <w:tcW w:w="57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Gérer les données</w:t>
            </w:r>
          </w:p>
        </w:tc>
      </w:tr>
      <w:tr w:rsidR="00576236" w:rsidTr="009C4B62">
        <w:tc>
          <w:tcPr>
            <w:tcW w:w="4706" w:type="dxa"/>
            <w:gridSpan w:val="7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5. Protection et sécurité :</w:t>
            </w:r>
          </w:p>
        </w:tc>
        <w:sdt>
          <w:sdtPr>
            <w:id w:val="1833558369"/>
          </w:sdtPr>
          <w:sdtContent>
            <w:tc>
              <w:tcPr>
                <w:tcW w:w="46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Protéger la santé, le bien-être et l’environnement</w:t>
            </w:r>
          </w:p>
        </w:tc>
      </w:tr>
      <w:tr w:rsidR="00576236" w:rsidTr="009C4B62">
        <w:sdt>
          <w:sdtPr>
            <w:id w:val="20971977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12" w:space="0" w:color="7030A0"/>
                  <w:right w:val="nil"/>
                </w:tcBorders>
              </w:tcPr>
              <w:p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8" w:type="dxa"/>
            <w:gridSpan w:val="6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576236" w:rsidRDefault="00576236" w:rsidP="003E6404">
            <w:pPr>
              <w:spacing w:before="60" w:after="60"/>
            </w:pPr>
            <w:r>
              <w:t>Sécuriser l’environnement numérique</w:t>
            </w:r>
          </w:p>
        </w:tc>
        <w:sdt>
          <w:sdtPr>
            <w:id w:val="347691075"/>
          </w:sdtPr>
          <w:sdtContent>
            <w:tc>
              <w:tcPr>
                <w:tcW w:w="462" w:type="dxa"/>
                <w:gridSpan w:val="3"/>
                <w:tcBorders>
                  <w:top w:val="nil"/>
                  <w:left w:val="nil"/>
                  <w:bottom w:val="single" w:sz="12" w:space="0" w:color="7030A0"/>
                  <w:right w:val="nil"/>
                </w:tcBorders>
              </w:tcPr>
              <w:p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576236" w:rsidRDefault="00576236" w:rsidP="003E6404">
            <w:pPr>
              <w:spacing w:before="60" w:after="60"/>
            </w:pPr>
            <w:r>
              <w:t>Protéger les données personnelles et la vie privée</w:t>
            </w:r>
          </w:p>
        </w:tc>
      </w:tr>
    </w:tbl>
    <w:p w:rsidR="00752E80" w:rsidRDefault="00752E80">
      <w:r>
        <w:br w:type="page"/>
      </w: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"/>
        <w:gridCol w:w="2896"/>
        <w:gridCol w:w="475"/>
        <w:gridCol w:w="1911"/>
        <w:gridCol w:w="263"/>
        <w:gridCol w:w="789"/>
        <w:gridCol w:w="23"/>
        <w:gridCol w:w="402"/>
        <w:gridCol w:w="3240"/>
      </w:tblGrid>
      <w:tr w:rsidR="009C4B62" w:rsidRPr="00D87AB6" w:rsidTr="00CF16E8">
        <w:tc>
          <w:tcPr>
            <w:tcW w:w="10436" w:type="dxa"/>
            <w:gridSpan w:val="9"/>
            <w:tcBorders>
              <w:top w:val="nil"/>
              <w:bottom w:val="nil"/>
            </w:tcBorders>
            <w:shd w:val="clear" w:color="auto" w:fill="7030A0"/>
            <w:vAlign w:val="center"/>
          </w:tcPr>
          <w:p w:rsidR="009C4B62" w:rsidRPr="00D87AB6" w:rsidRDefault="009C4B62" w:rsidP="00CF16E8">
            <w:pPr>
              <w:spacing w:before="60" w:after="6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TH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È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ME D</w:t>
            </w:r>
            <w:r w:rsidR="00B1200A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 xml:space="preserve"> PROGRAMME </w:t>
            </w:r>
            <w:r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9C4B62" w:rsidTr="00CF16E8">
        <w:tc>
          <w:tcPr>
            <w:tcW w:w="5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B62" w:rsidRPr="005927A2" w:rsidRDefault="009C4B62" w:rsidP="00CF16E8">
            <w:pPr>
              <w:spacing w:before="60" w:after="60"/>
              <w:rPr>
                <w:color w:val="7030A0"/>
              </w:rPr>
            </w:pPr>
            <w:bookmarkStart w:id="0" w:name="_Hlk70545633"/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ECONDE GÉNÉRALE (enseignement optionnel)</w:t>
            </w:r>
            <w:r w:rsidRPr="005927A2">
              <w:rPr>
                <w:b/>
                <w:bCs/>
                <w:color w:val="7030A0"/>
              </w:rPr>
              <w:t xml:space="preserve"> : </w:t>
            </w:r>
          </w:p>
        </w:tc>
        <w:tc>
          <w:tcPr>
            <w:tcW w:w="445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B62" w:rsidRPr="00675260" w:rsidRDefault="009C4B62" w:rsidP="00CF16E8">
            <w:pPr>
              <w:spacing w:before="60" w:after="60"/>
              <w:rPr>
                <w:color w:val="7030A0"/>
              </w:rPr>
            </w:pPr>
          </w:p>
        </w:tc>
      </w:tr>
      <w:tr w:rsidR="00C2637C" w:rsidTr="00CF16E8">
        <w:trPr>
          <w:trHeight w:val="255"/>
        </w:trPr>
        <w:tc>
          <w:tcPr>
            <w:tcW w:w="3333" w:type="dxa"/>
            <w:gridSpan w:val="2"/>
            <w:tcBorders>
              <w:top w:val="nil"/>
              <w:bottom w:val="nil"/>
            </w:tcBorders>
            <w:vAlign w:val="center"/>
          </w:tcPr>
          <w:p w:rsidR="00C2637C" w:rsidRPr="00C2637C" w:rsidRDefault="00CF16E8" w:rsidP="00CF16E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SANT</w:t>
            </w:r>
            <w:r w:rsidRPr="00CF16E8"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 xml:space="preserve"> ET SOCIAL</w:t>
            </w:r>
          </w:p>
        </w:tc>
        <w:sdt>
          <w:sdtPr>
            <w:id w:val="8280456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2637C" w:rsidRDefault="00C2637C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28" w:type="dxa"/>
            <w:gridSpan w:val="6"/>
            <w:tcBorders>
              <w:top w:val="nil"/>
              <w:bottom w:val="nil"/>
            </w:tcBorders>
            <w:vAlign w:val="center"/>
          </w:tcPr>
          <w:p w:rsidR="00C2637C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Handicap et inclusion au quotidien</w:t>
            </w:r>
          </w:p>
        </w:tc>
      </w:tr>
      <w:tr w:rsidR="009C4B62" w:rsidTr="00CF16E8">
        <w:trPr>
          <w:trHeight w:val="255"/>
        </w:trPr>
        <w:sdt>
          <w:sdtPr>
            <w:id w:val="79974104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C4B62" w:rsidRDefault="009C4B62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Pauvreté, logement et santé</w:t>
            </w:r>
          </w:p>
        </w:tc>
        <w:sdt>
          <w:sdtPr>
            <w:rPr>
              <w:sz w:val="20"/>
              <w:szCs w:val="20"/>
            </w:rPr>
            <w:id w:val="-22368945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C4B62" w:rsidRPr="009F6095" w:rsidRDefault="009C4B62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Action humanitaire</w:t>
            </w:r>
          </w:p>
        </w:tc>
        <w:sdt>
          <w:sdtPr>
            <w:rPr>
              <w:sz w:val="18"/>
              <w:szCs w:val="18"/>
            </w:rPr>
            <w:id w:val="-44045202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C4B62" w:rsidRPr="009F6095" w:rsidRDefault="009C4B62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Âges extrêmes de la vie</w:t>
            </w:r>
          </w:p>
        </w:tc>
      </w:tr>
      <w:tr w:rsidR="00C66569" w:rsidTr="00CF16E8">
        <w:trPr>
          <w:trHeight w:val="255"/>
        </w:trPr>
        <w:bookmarkEnd w:id="0" w:displacedByCustomXml="next"/>
        <w:sdt>
          <w:sdtPr>
            <w:id w:val="491989409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Hôpital : images et réalités</w:t>
            </w:r>
          </w:p>
        </w:tc>
        <w:sdt>
          <w:sdtPr>
            <w:rPr>
              <w:sz w:val="20"/>
              <w:szCs w:val="20"/>
            </w:rPr>
            <w:id w:val="49198941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Vivre ensemble sur un territoire</w:t>
            </w:r>
          </w:p>
        </w:tc>
        <w:sdt>
          <w:sdtPr>
            <w:rPr>
              <w:sz w:val="18"/>
              <w:szCs w:val="18"/>
            </w:rPr>
            <w:id w:val="49198941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Santé et innovations</w:t>
            </w:r>
          </w:p>
        </w:tc>
      </w:tr>
      <w:tr w:rsidR="00C66569" w:rsidTr="00CF16E8">
        <w:tc>
          <w:tcPr>
            <w:tcW w:w="33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4576" w:rsidRPr="005927A2" w:rsidRDefault="00C66569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BPH </w:t>
            </w:r>
            <w:r w:rsidR="00490349" w:rsidRPr="005927A2">
              <w:rPr>
                <w:b/>
                <w:bCs/>
                <w:color w:val="7030A0"/>
              </w:rPr>
              <w:t>&amp; CBPH</w:t>
            </w:r>
          </w:p>
        </w:tc>
        <w:sdt>
          <w:sdtPr>
            <w:rPr>
              <w:sz w:val="20"/>
              <w:szCs w:val="20"/>
            </w:rPr>
            <w:id w:val="1296870525"/>
          </w:sdtPr>
          <w:sdtContent>
            <w:tc>
              <w:tcPr>
                <w:tcW w:w="47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66569" w:rsidRPr="00971419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physiologie de l'appareil cardiovasculaire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3587797"/>
          </w:sdtPr>
          <w:sdtContent>
            <w:tc>
              <w:tcPr>
                <w:tcW w:w="402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cardiovasculaire</w:t>
            </w:r>
          </w:p>
        </w:tc>
      </w:tr>
      <w:tr w:rsidR="00084576" w:rsidTr="00CF16E8">
        <w:trPr>
          <w:trHeight w:val="255"/>
        </w:trPr>
        <w:sdt>
          <w:sdtPr>
            <w:id w:val="49199026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echnique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d'exploration de l'appareil cardiovasculaire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026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084576" w:rsidRPr="00084576" w:rsidRDefault="00084576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08457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digestif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27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084576" w:rsidRPr="009F6095" w:rsidRDefault="00084576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utrition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,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équilibre alimentaire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, 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déséquilibres alimentaires</w:t>
            </w:r>
          </w:p>
        </w:tc>
      </w:tr>
      <w:tr w:rsidR="00084576" w:rsidTr="00CF16E8">
        <w:trPr>
          <w:trHeight w:val="255"/>
        </w:trPr>
        <w:sdt>
          <w:sdtPr>
            <w:id w:val="4919902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ôle des biomolécules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oligoéléments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91990266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084576" w:rsidRPr="00084576" w:rsidRDefault="00084576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08457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xploration de l'appareil digestif 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par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fibroscopie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91990267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084576" w:rsidRPr="009F6095" w:rsidRDefault="00084576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athologie digestive : la malabsorption</w:t>
            </w:r>
          </w:p>
        </w:tc>
      </w:tr>
      <w:tr w:rsidR="00C66569" w:rsidTr="00CF16E8">
        <w:trPr>
          <w:trHeight w:val="255"/>
        </w:trPr>
        <w:sdt>
          <w:sdtPr>
            <w:id w:val="-1966231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locomoteur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673333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66569" w:rsidRPr="009E423B" w:rsidRDefault="00C66569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E423B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locomoteur 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981315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tteintes du système nerveux central</w:t>
            </w:r>
          </w:p>
        </w:tc>
      </w:tr>
      <w:tr w:rsidR="009E423B" w:rsidTr="00CF16E8">
        <w:trPr>
          <w:trHeight w:val="255"/>
        </w:trPr>
        <w:sdt>
          <w:sdtPr>
            <w:id w:val="49199095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</w:t>
            </w:r>
            <w:r w:rsidR="009E423B" w:rsidRPr="009F6095">
              <w:rPr>
                <w:sz w:val="18"/>
                <w:szCs w:val="18"/>
              </w:rPr>
              <w:t>natomie et physiologie des appareils reproducteurs</w:t>
            </w:r>
          </w:p>
        </w:tc>
        <w:sdt>
          <w:sdtPr>
            <w:rPr>
              <w:sz w:val="20"/>
              <w:szCs w:val="20"/>
            </w:rPr>
            <w:id w:val="49199095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971419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714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Régulation de la fonction reproductrice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95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Infertilité et aide médicale à la procréation</w:t>
            </w:r>
          </w:p>
        </w:tc>
      </w:tr>
      <w:tr w:rsidR="009E423B" w:rsidTr="00CF16E8">
        <w:trPr>
          <w:trHeight w:val="255"/>
        </w:trPr>
        <w:sdt>
          <w:sdtPr>
            <w:id w:val="-20163416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Contraception</w:t>
            </w:r>
          </w:p>
        </w:tc>
        <w:sdt>
          <w:sdtPr>
            <w:rPr>
              <w:sz w:val="20"/>
              <w:szCs w:val="20"/>
            </w:rPr>
            <w:id w:val="-101738492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2F5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Interruption de grossesse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6495542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Fécondation, nidation et grossesse</w:t>
            </w:r>
          </w:p>
        </w:tc>
      </w:tr>
      <w:tr w:rsidR="009E423B" w:rsidTr="00CF16E8">
        <w:trPr>
          <w:trHeight w:val="255"/>
        </w:trPr>
        <w:sdt>
          <w:sdtPr>
            <w:id w:val="-18898702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A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natomie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histologie de l'appareil respiratoire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366549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2F5D2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xemple de pathologie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respiratoire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91517138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CF16E8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ransport et échanges des gaz respiratoires</w:t>
            </w:r>
          </w:p>
        </w:tc>
      </w:tr>
      <w:tr w:rsidR="009E423B" w:rsidTr="00CF16E8">
        <w:trPr>
          <w:trHeight w:val="255"/>
        </w:trPr>
        <w:sdt>
          <w:sdtPr>
            <w:id w:val="18423534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CF16E8" w:rsidP="00CF16E8">
            <w:pPr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espiration cellulaire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65935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</w:t>
            </w:r>
            <w:r w:rsidR="002F5D26" w:rsidRPr="009F6095">
              <w:rPr>
                <w:rFonts w:ascii="Arial" w:hAnsi="Arial" w:cs="Arial"/>
                <w:sz w:val="18"/>
                <w:szCs w:val="18"/>
              </w:rPr>
              <w:t>ellule et information génétique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72153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</w:t>
            </w:r>
            <w:r w:rsidR="002F5D26" w:rsidRPr="009F6095">
              <w:rPr>
                <w:sz w:val="18"/>
                <w:szCs w:val="18"/>
              </w:rPr>
              <w:t>u gène à la protéine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-38841511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Transmission des caractères héréditaires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49987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Le cancer, une conséquence des mutations génétiques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891434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91443762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Perturbations du milieu intérieur par xénobiotiques</w:t>
            </w:r>
          </w:p>
        </w:tc>
        <w:sdt>
          <w:sdtPr>
            <w:rPr>
              <w:sz w:val="20"/>
              <w:szCs w:val="20"/>
            </w:rPr>
            <w:id w:val="19050239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971419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Pathologie de l’homéostasie : diabètes de type 1 et de type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28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026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pancréas dans de la glycémie</w:t>
            </w:r>
          </w:p>
        </w:tc>
        <w:sdt>
          <w:sdtPr>
            <w:rPr>
              <w:sz w:val="20"/>
              <w:szCs w:val="20"/>
            </w:rPr>
            <w:id w:val="491991027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914A31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14A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rein dans la régulation du milieu intérieur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269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 Exemple de mise en jeu des défenses immunitaires : la grippe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07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Antibiothérapie et résistance aux antibiotiques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075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Prévention de la grippe : vaccination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76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Maladies infectieuses, grippe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100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Organes et cellules de l'immunité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10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Coopération cellulaire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102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Soi et non-soi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2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I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nterdépendances des systèmes ou appareils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26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Réponse acquise à médiation humorale : rôle des anticorps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61941804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Réponse acquise à médiation cellulaire : rôle des </w:t>
            </w:r>
            <w:r>
              <w:rPr>
                <w:sz w:val="18"/>
                <w:szCs w:val="18"/>
              </w:rPr>
              <w:t>LT</w:t>
            </w:r>
            <w:r w:rsidRPr="009F6095">
              <w:rPr>
                <w:sz w:val="18"/>
                <w:szCs w:val="18"/>
              </w:rPr>
              <w:t xml:space="preserve"> cytotoxiques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29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Technique d'exploration,sérodiagnostic</w:t>
            </w:r>
          </w:p>
        </w:tc>
        <w:sdt>
          <w:sdtPr>
            <w:id w:val="11732282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O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rganisation</w:t>
            </w: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fonctionnement intégré de l'être humain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366522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A8176F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D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 l'appareil à la molécule</w:t>
            </w:r>
          </w:p>
        </w:tc>
      </w:tr>
      <w:tr w:rsidR="00CF16E8" w:rsidTr="00CF16E8">
        <w:tc>
          <w:tcPr>
            <w:tcW w:w="57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F16E8" w:rsidRPr="005927A2" w:rsidRDefault="00CF16E8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STSS 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F16E8" w:rsidRPr="009F6095" w:rsidRDefault="00CF16E8" w:rsidP="00CF16E8">
            <w:pPr>
              <w:spacing w:before="60" w:after="60"/>
              <w:rPr>
                <w:color w:val="7030A0"/>
                <w:sz w:val="18"/>
                <w:szCs w:val="18"/>
              </w:rPr>
            </w:pP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102783293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Méthodologies appliquées au secteur Sanitaire et social</w:t>
            </w:r>
          </w:p>
        </w:tc>
        <w:sdt>
          <w:sdtPr>
            <w:rPr>
              <w:sz w:val="20"/>
              <w:szCs w:val="20"/>
            </w:rPr>
            <w:id w:val="-12196657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L’étude au service de l’action</w:t>
            </w:r>
          </w:p>
        </w:tc>
        <w:sdt>
          <w:sdtPr>
            <w:rPr>
              <w:sz w:val="18"/>
              <w:szCs w:val="18"/>
            </w:rPr>
            <w:id w:val="22041647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F6095">
              <w:rPr>
                <w:sz w:val="18"/>
                <w:szCs w:val="18"/>
              </w:rPr>
              <w:t>émarche d’étude, de sa cohérence à son adaptation aux contextes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57192600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Recherche documentaire dans le domaine Sanitaire et social</w:t>
            </w:r>
          </w:p>
        </w:tc>
        <w:sdt>
          <w:sdtPr>
            <w:rPr>
              <w:sz w:val="20"/>
              <w:szCs w:val="20"/>
            </w:rPr>
            <w:id w:val="-9907058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Mode d’intervention sociale et en santé</w:t>
            </w:r>
          </w:p>
        </w:tc>
        <w:sdt>
          <w:sdtPr>
            <w:rPr>
              <w:sz w:val="18"/>
              <w:szCs w:val="18"/>
            </w:rPr>
            <w:id w:val="-1843465369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L’action en santé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-89150489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L’intervention sociale</w:t>
            </w:r>
          </w:p>
        </w:tc>
        <w:sdt>
          <w:sdtPr>
            <w:rPr>
              <w:sz w:val="20"/>
              <w:szCs w:val="20"/>
            </w:rPr>
            <w:id w:val="-764476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Protection sociale</w:t>
            </w:r>
          </w:p>
        </w:tc>
        <w:sdt>
          <w:sdtPr>
            <w:rPr>
              <w:sz w:val="18"/>
              <w:szCs w:val="18"/>
            </w:rPr>
            <w:id w:val="-150111669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Droit sociaux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-18529828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Du risque social à la protection sociale ; un projet de société</w:t>
            </w:r>
          </w:p>
        </w:tc>
        <w:sdt>
          <w:sdtPr>
            <w:rPr>
              <w:sz w:val="20"/>
              <w:szCs w:val="20"/>
            </w:rPr>
            <w:id w:val="-89851781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Evolution de la protection sociale</w:t>
            </w:r>
          </w:p>
        </w:tc>
        <w:sdt>
          <w:sdtPr>
            <w:rPr>
              <w:sz w:val="18"/>
              <w:szCs w:val="18"/>
            </w:rPr>
            <w:id w:val="-41571345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Organisation générale du système de protection sociale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212834657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Principes de protection sociale</w:t>
            </w:r>
          </w:p>
        </w:tc>
        <w:sdt>
          <w:sdtPr>
            <w:rPr>
              <w:sz w:val="20"/>
              <w:szCs w:val="20"/>
            </w:rPr>
            <w:id w:val="10197447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Mise en place d’un plan d’action améliorant la santé</w:t>
            </w:r>
          </w:p>
        </w:tc>
        <w:sdt>
          <w:sdtPr>
            <w:rPr>
              <w:sz w:val="18"/>
              <w:szCs w:val="18"/>
            </w:rPr>
            <w:id w:val="197155385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Politiques, dispositifs de santé publique et d’action sociale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974174063"/>
          </w:sdtPr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 dispositifs de santé publique pour répondre aux besoins de santé</w:t>
            </w:r>
          </w:p>
        </w:tc>
        <w:sdt>
          <w:sdtPr>
            <w:rPr>
              <w:sz w:val="20"/>
              <w:szCs w:val="20"/>
            </w:rPr>
            <w:id w:val="1872945522"/>
          </w:sdtPr>
          <w:sdtContent>
            <w:tc>
              <w:tcPr>
                <w:tcW w:w="47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dispositifs d’action sociale favorisant le bien-être des individus et des groupes et la cohésion sociale</w:t>
            </w:r>
          </w:p>
        </w:tc>
        <w:sdt>
          <w:sdtPr>
            <w:rPr>
              <w:sz w:val="18"/>
              <w:szCs w:val="18"/>
            </w:rPr>
            <w:id w:val="803507883"/>
          </w:sdtPr>
          <w:sdtContent>
            <w:tc>
              <w:tcPr>
                <w:tcW w:w="40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B10DD8">
                  <w:rPr>
                    <w:rFonts w:ascii="MS Gothic" w:eastAsia="MS Gothic" w:hAnsi="MS Gothic" w:hint="eastAsia"/>
                    <w:sz w:val="18"/>
                    <w:szCs w:val="18"/>
                    <w:highlight w:val="yellow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B10DD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</w:t>
            </w:r>
          </w:p>
        </w:tc>
      </w:tr>
      <w:tr w:rsidR="00025A0A" w:rsidRPr="008F04FC" w:rsidTr="004B42C2">
        <w:trPr>
          <w:trHeight w:val="66"/>
        </w:trPr>
        <w:tc>
          <w:tcPr>
            <w:tcW w:w="3333" w:type="dxa"/>
            <w:gridSpan w:val="2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616D67" w:rsidP="00025A0A">
            <w:pPr>
              <w:spacing w:before="60" w:after="60"/>
              <w:rPr>
                <w:sz w:val="20"/>
                <w:szCs w:val="2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</w:t>
            </w:r>
            <w:r w:rsidR="00025A0A" w:rsidRPr="008673D5">
              <w:rPr>
                <w:b/>
                <w:color w:val="7030A0"/>
              </w:rPr>
              <w:t>POST-BAC</w:t>
            </w:r>
          </w:p>
        </w:tc>
        <w:tc>
          <w:tcPr>
            <w:tcW w:w="475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8F04F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986" w:type="dxa"/>
            <w:gridSpan w:val="4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BTS SP3S</w:t>
            </w:r>
          </w:p>
        </w:tc>
        <w:tc>
          <w:tcPr>
            <w:tcW w:w="402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9F6095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3240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</w:t>
            </w:r>
            <w:r>
              <w:t>T</w:t>
            </w:r>
            <w:r w:rsidRPr="00F802F2">
              <w:t>S ESF</w:t>
            </w:r>
          </w:p>
        </w:tc>
      </w:tr>
    </w:tbl>
    <w:p w:rsidR="00025A0A" w:rsidRDefault="00025A0A" w:rsidP="008655A8">
      <w:pPr>
        <w:spacing w:after="0"/>
      </w:pPr>
    </w:p>
    <w:p w:rsidR="00C66569" w:rsidRDefault="00C66569" w:rsidP="008655A8">
      <w:pPr>
        <w:spacing w:after="0"/>
      </w:pPr>
    </w:p>
    <w:p w:rsidR="00025A0A" w:rsidRDefault="00025A0A" w:rsidP="008655A8">
      <w:pPr>
        <w:spacing w:after="0"/>
      </w:pPr>
    </w:p>
    <w:p w:rsidR="00025A0A" w:rsidRDefault="00025A0A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8353"/>
        <w:gridCol w:w="2329"/>
      </w:tblGrid>
      <w:tr w:rsidR="00490555" w:rsidRPr="00D87AB6" w:rsidTr="002C68D0">
        <w:tc>
          <w:tcPr>
            <w:tcW w:w="10436" w:type="dxa"/>
            <w:gridSpan w:val="2"/>
            <w:shd w:val="clear" w:color="auto" w:fill="7030A0"/>
          </w:tcPr>
          <w:p w:rsidR="00490555" w:rsidRPr="00D87AB6" w:rsidRDefault="00490555" w:rsidP="002C68D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LES RESSOURCES GRANULAIRES POUVANT ÊTRE 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INVESTIES</w:t>
            </w: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="006841C2">
              <w:rPr>
                <w:b/>
                <w:bCs/>
                <w:sz w:val="24"/>
                <w:szCs w:val="24"/>
              </w:rPr>
              <w:t>Scénarii</w:t>
            </w:r>
            <w:r w:rsidR="00AA209D">
              <w:rPr>
                <w:b/>
                <w:bCs/>
                <w:sz w:val="24"/>
                <w:szCs w:val="24"/>
              </w:rPr>
              <w:t xml:space="preserve"> pédagogique:se connaitre pour mieux s’orienter</w:t>
            </w:r>
            <w:r w:rsidR="00793520">
              <w:rPr>
                <w:b/>
                <w:bCs/>
                <w:sz w:val="24"/>
                <w:szCs w:val="24"/>
              </w:rPr>
              <w:t xml:space="preserve">supports professeur(e)s et élèves 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1,5cm x 1,5cm)"/>
            <w:tag w:val="Insertion Qr code"/>
            <w:id w:val="11969157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1773F2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1207264" cy="1181100"/>
                      <wp:effectExtent l="19050" t="0" r="0" b="0"/>
                      <wp:docPr id="5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7264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tc>
          <w:tcPr>
            <w:tcW w:w="9199" w:type="dxa"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="00201B13">
              <w:rPr>
                <w:b/>
                <w:bCs/>
                <w:sz w:val="24"/>
                <w:szCs w:val="24"/>
              </w:rPr>
              <w:t>Vidéo de témoignage d’un parcours d’une ancienne élève devenue éducatrice spécialisée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-1090690809"/>
            <w:showingPlcHdr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0" b="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-1788186712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9A663E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hyperlink r:id="rId12" w:history="1">
                  <w:r w:rsidR="001F2ED6">
                    <w:rPr>
                      <w:rStyle w:val="Lienhypertexte"/>
                    </w:rPr>
                    <w:t>PodEduc - Video_ Temoignage_Stms-Bgb Orientation Traam… (education.fr)</w:t>
                  </w:r>
                </w:hyperlink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="00CC64CE">
              <w:rPr>
                <w:b/>
                <w:bCs/>
                <w:sz w:val="24"/>
                <w:szCs w:val="24"/>
              </w:rPr>
              <w:t>Vidéo de témoignage d’un parcours d’un ancien élève devenu professeur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-296299601"/>
            <w:showingPlcHdr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0" b="0"/>
                      <wp:docPr id="8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972018441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9A663E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hyperlink r:id="rId13" w:history="1">
                  <w:r w:rsidR="00132633">
                    <w:rPr>
                      <w:rStyle w:val="Lienhypertexte"/>
                    </w:rPr>
                    <w:t>PodEduc - Parcours D'Orientation D'Un Ancien Élève De … (education.fr)</w:t>
                  </w:r>
                </w:hyperlink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="00442914">
              <w:rPr>
                <w:b/>
                <w:bCs/>
                <w:sz w:val="24"/>
                <w:szCs w:val="24"/>
              </w:rPr>
              <w:t xml:space="preserve">Ensemble des ressources documentaires du </w:t>
            </w:r>
            <w:r w:rsidR="006C764B">
              <w:rPr>
                <w:b/>
                <w:bCs/>
                <w:sz w:val="24"/>
                <w:szCs w:val="24"/>
              </w:rPr>
              <w:t>scénarii : se connaitre pour mieux s’orienter.</w:t>
            </w:r>
          </w:p>
          <w:p w:rsidR="006C764B" w:rsidRPr="00FF71F1" w:rsidRDefault="006C764B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bottom w:val="nil"/>
            </w:tcBorders>
          </w:tcPr>
          <w:p w:rsidR="00490555" w:rsidRPr="008655A8" w:rsidRDefault="001773F2" w:rsidP="002C68D0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22171" cy="13430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71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477420628"/>
            <w:showingPlcHdr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490555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516BD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22AF6" w:rsidRDefault="00422AF6" w:rsidP="008655A8">
      <w:pPr>
        <w:spacing w:after="0"/>
      </w:pPr>
    </w:p>
    <w:p w:rsidR="007542BF" w:rsidRPr="00490349" w:rsidRDefault="007542BF" w:rsidP="0049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0436"/>
      </w:tblGrid>
      <w:tr w:rsidR="00422AF6" w:rsidRPr="00D87AB6" w:rsidTr="00422AF6">
        <w:tc>
          <w:tcPr>
            <w:tcW w:w="10436" w:type="dxa"/>
            <w:tcBorders>
              <w:top w:val="nil"/>
              <w:bottom w:val="nil"/>
            </w:tcBorders>
            <w:shd w:val="clear" w:color="auto" w:fill="7030A0"/>
          </w:tcPr>
          <w:p w:rsidR="00422AF6" w:rsidRPr="00D87AB6" w:rsidRDefault="00422AF6" w:rsidP="00E873AB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DESCRIPTION DU SC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NARIO : COMPL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MENT D’INFORMATION</w:t>
            </w:r>
          </w:p>
        </w:tc>
      </w:tr>
      <w:tr w:rsidR="00422AF6" w:rsidTr="00025A0A">
        <w:trPr>
          <w:trHeight w:val="7087"/>
        </w:trPr>
        <w:tc>
          <w:tcPr>
            <w:tcW w:w="10436" w:type="dxa"/>
            <w:tcBorders>
              <w:top w:val="nil"/>
              <w:bottom w:val="single" w:sz="12" w:space="0" w:color="7030A0"/>
            </w:tcBorders>
            <w:shd w:val="clear" w:color="auto" w:fill="auto"/>
          </w:tcPr>
          <w:p w:rsidR="0077203A" w:rsidRPr="00F10DC4" w:rsidRDefault="0077203A" w:rsidP="0077203A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 w:rsidRPr="00F10DC4">
              <w:rPr>
                <w:b/>
                <w:bCs/>
                <w:sz w:val="36"/>
                <w:szCs w:val="36"/>
              </w:rPr>
              <w:lastRenderedPageBreak/>
              <w:sym w:font="Wingdings" w:char="F049"/>
            </w:r>
            <w:r w:rsidRPr="00F10DC4">
              <w:rPr>
                <w:b/>
                <w:bCs/>
                <w:sz w:val="36"/>
                <w:szCs w:val="36"/>
              </w:rPr>
              <w:t xml:space="preserve"> FACULTATIF </w:t>
            </w:r>
            <w:r w:rsidRPr="00F10DC4">
              <w:rPr>
                <w:b/>
                <w:bCs/>
                <w:sz w:val="36"/>
                <w:szCs w:val="36"/>
              </w:rPr>
              <w:sym w:font="Wingdings" w:char="F049"/>
            </w:r>
          </w:p>
          <w:p w:rsidR="00422AF6" w:rsidRPr="00422AF6" w:rsidRDefault="00422AF6" w:rsidP="00E873AB">
            <w:pPr>
              <w:spacing w:before="60" w:after="60"/>
            </w:pPr>
          </w:p>
        </w:tc>
      </w:tr>
    </w:tbl>
    <w:p w:rsidR="00422AF6" w:rsidRDefault="00422AF6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9341"/>
        <w:gridCol w:w="1095"/>
      </w:tblGrid>
      <w:tr w:rsidR="002D12D6" w:rsidRPr="00D87AB6" w:rsidTr="000A2D70">
        <w:tc>
          <w:tcPr>
            <w:tcW w:w="10436" w:type="dxa"/>
            <w:gridSpan w:val="2"/>
            <w:shd w:val="clear" w:color="auto" w:fill="7030A0"/>
          </w:tcPr>
          <w:p w:rsidR="002D12D6" w:rsidRPr="00D87AB6" w:rsidRDefault="002D12D6" w:rsidP="000A2D7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ENQUÊTE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À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DESTINATION DES ENSEIGNANTS</w:t>
            </w:r>
          </w:p>
        </w:tc>
      </w:tr>
      <w:tr w:rsidR="002D12D6" w:rsidRPr="008655A8" w:rsidTr="00010F53">
        <w:tc>
          <w:tcPr>
            <w:tcW w:w="9341" w:type="dxa"/>
            <w:tcBorders>
              <w:top w:val="single" w:sz="4" w:space="0" w:color="auto"/>
              <w:bottom w:val="nil"/>
            </w:tcBorders>
          </w:tcPr>
          <w:p w:rsidR="002D12D6" w:rsidRPr="00FF71F1" w:rsidRDefault="002D12D6" w:rsidP="000A2D7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MERCI DE COMPL</w:t>
            </w:r>
            <w:r w:rsidR="00934860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="00934860">
              <w:rPr>
                <w:b/>
                <w:bCs/>
                <w:sz w:val="24"/>
                <w:szCs w:val="24"/>
              </w:rPr>
              <w:t>TER L’ENQUÊTE SUIVANTE</w:t>
            </w:r>
            <w:r w:rsidRPr="00FF71F1">
              <w:rPr>
                <w:b/>
                <w:bCs/>
                <w:sz w:val="24"/>
                <w:szCs w:val="24"/>
              </w:rPr>
              <w:t> :</w:t>
            </w:r>
          </w:p>
        </w:tc>
        <w:sdt>
          <w:sdtPr>
            <w:rPr>
              <w:rFonts w:cstheme="minorHAnsi"/>
              <w:noProof/>
              <w:sz w:val="18"/>
              <w:szCs w:val="18"/>
              <w:lang w:eastAsia="fr-FR"/>
            </w:rPr>
            <w:alias w:val="Insertion Qr code (1,5cm x 1,5cm)"/>
            <w:tag w:val="Insertion Qr code"/>
            <w:id w:val="-2033178067"/>
            <w:picture/>
          </w:sdtPr>
          <w:sdtContent>
            <w:tc>
              <w:tcPr>
                <w:tcW w:w="1095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2D12D6" w:rsidRPr="008655A8" w:rsidRDefault="00010F53" w:rsidP="000A2D70">
                <w:pPr>
                  <w:spacing w:before="120" w:after="120"/>
                  <w:rPr>
                    <w:sz w:val="24"/>
                    <w:szCs w:val="24"/>
                  </w:rPr>
                </w:pPr>
                <w:r w:rsidRPr="00010F53">
                  <w:rPr>
                    <w:rFonts w:cstheme="minorHAnsi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0" b="0"/>
                      <wp:docPr id="12" name="Image 11" descr="Unitag_QRCode_162187462500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tag_QRCode_1621874625009.png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D12D6" w:rsidRPr="008655A8" w:rsidTr="00010F53">
        <w:tc>
          <w:tcPr>
            <w:tcW w:w="9341" w:type="dxa"/>
            <w:tcBorders>
              <w:top w:val="nil"/>
              <w:bottom w:val="single" w:sz="12" w:space="0" w:color="7030A0"/>
            </w:tcBorders>
          </w:tcPr>
          <w:p w:rsidR="002D12D6" w:rsidRPr="008655A8" w:rsidRDefault="009A663E" w:rsidP="00010F53">
            <w:pPr>
              <w:spacing w:before="120" w:line="276" w:lineRule="auto"/>
              <w:rPr>
                <w:sz w:val="24"/>
                <w:szCs w:val="24"/>
              </w:rPr>
            </w:pPr>
            <w:hyperlink r:id="rId16" w:history="1">
              <w:r w:rsidR="00010F53" w:rsidRPr="00010F53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https://tinyurl.com/TraAMBTKSTMS</w:t>
              </w:r>
            </w:hyperlink>
          </w:p>
        </w:tc>
        <w:tc>
          <w:tcPr>
            <w:tcW w:w="1095" w:type="dxa"/>
            <w:vMerge/>
            <w:tcBorders>
              <w:top w:val="nil"/>
              <w:bottom w:val="single" w:sz="12" w:space="0" w:color="7030A0"/>
            </w:tcBorders>
          </w:tcPr>
          <w:p w:rsidR="002D12D6" w:rsidRPr="008655A8" w:rsidRDefault="002D12D6" w:rsidP="000A2D7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2D12D6" w:rsidRDefault="002D12D6" w:rsidP="008655A8">
      <w:pPr>
        <w:spacing w:after="0"/>
      </w:pPr>
    </w:p>
    <w:sectPr w:rsidR="002D12D6" w:rsidSect="00D01B29">
      <w:footerReference w:type="default" r:id="rId17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80" w:rsidRDefault="00840F80" w:rsidP="00675260">
      <w:pPr>
        <w:spacing w:after="0" w:line="240" w:lineRule="auto"/>
      </w:pPr>
      <w:r>
        <w:separator/>
      </w:r>
    </w:p>
  </w:endnote>
  <w:endnote w:type="continuationSeparator" w:id="1">
    <w:p w:rsidR="00840F80" w:rsidRDefault="00840F80" w:rsidP="006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0" w:rsidRPr="005713E9" w:rsidRDefault="005713E9" w:rsidP="005713E9">
    <w:pPr>
      <w:tabs>
        <w:tab w:val="center" w:pos="4550"/>
        <w:tab w:val="left" w:pos="5818"/>
      </w:tabs>
      <w:ind w:right="260"/>
      <w:rPr>
        <w:b/>
        <w:bCs/>
      </w:rPr>
    </w:pPr>
    <w:r w:rsidRPr="005713E9">
      <w:t>Date de mise à jour :</w:t>
    </w:r>
    <w:r w:rsidR="009A663E" w:rsidRPr="005713E9">
      <w:fldChar w:fldCharType="begin"/>
    </w:r>
    <w:r w:rsidRPr="005713E9">
      <w:instrText xml:space="preserve"> TIME \@ "dd/MM/yyyy" </w:instrText>
    </w:r>
    <w:r w:rsidR="009A663E" w:rsidRPr="005713E9">
      <w:fldChar w:fldCharType="separate"/>
    </w:r>
    <w:r w:rsidR="001773F2">
      <w:rPr>
        <w:noProof/>
      </w:rPr>
      <w:t>06/05/2024</w:t>
    </w:r>
    <w:r w:rsidR="009A663E" w:rsidRPr="005713E9">
      <w:fldChar w:fldCharType="end"/>
    </w:r>
    <w:r w:rsidRPr="005713E9">
      <w:tab/>
    </w:r>
    <w:r w:rsidRPr="005713E9">
      <w:tab/>
    </w:r>
    <w:r w:rsidRPr="005713E9">
      <w:tab/>
    </w:r>
    <w:r w:rsidRPr="005713E9">
      <w:tab/>
    </w:r>
    <w:r w:rsidRPr="005713E9">
      <w:tab/>
    </w:r>
    <w:r>
      <w:tab/>
    </w:r>
    <w:r w:rsidRPr="005713E9">
      <w:rPr>
        <w:color w:val="8496B0" w:themeColor="text2" w:themeTint="99"/>
        <w:spacing w:val="60"/>
      </w:rPr>
      <w:t>Page</w:t>
    </w:r>
    <w:r w:rsidR="009A663E" w:rsidRPr="005713E9">
      <w:rPr>
        <w:color w:val="323E4F" w:themeColor="text2" w:themeShade="BF"/>
      </w:rPr>
      <w:fldChar w:fldCharType="begin"/>
    </w:r>
    <w:r w:rsidRPr="005713E9">
      <w:rPr>
        <w:color w:val="323E4F" w:themeColor="text2" w:themeShade="BF"/>
      </w:rPr>
      <w:instrText>PAGE   \* MERGEFORMAT</w:instrText>
    </w:r>
    <w:r w:rsidR="009A663E" w:rsidRPr="005713E9">
      <w:rPr>
        <w:color w:val="323E4F" w:themeColor="text2" w:themeShade="BF"/>
      </w:rPr>
      <w:fldChar w:fldCharType="separate"/>
    </w:r>
    <w:r w:rsidR="00F50671">
      <w:rPr>
        <w:noProof/>
        <w:color w:val="323E4F" w:themeColor="text2" w:themeShade="BF"/>
      </w:rPr>
      <w:t>1</w:t>
    </w:r>
    <w:r w:rsidR="009A663E" w:rsidRPr="005713E9">
      <w:rPr>
        <w:color w:val="323E4F" w:themeColor="text2" w:themeShade="BF"/>
      </w:rPr>
      <w:fldChar w:fldCharType="end"/>
    </w:r>
    <w:r w:rsidRPr="005713E9">
      <w:rPr>
        <w:color w:val="323E4F" w:themeColor="text2" w:themeShade="BF"/>
      </w:rPr>
      <w:t xml:space="preserve"> | </w:t>
    </w:r>
    <w:fldSimple w:instr="NUMPAGES  \* Arabic  \* MERGEFORMAT">
      <w:r w:rsidR="00F50671" w:rsidRPr="00F50671">
        <w:rPr>
          <w:noProof/>
          <w:color w:val="323E4F" w:themeColor="text2" w:themeShade="BF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80" w:rsidRDefault="00840F80" w:rsidP="00675260">
      <w:pPr>
        <w:spacing w:after="0" w:line="240" w:lineRule="auto"/>
      </w:pPr>
      <w:r>
        <w:separator/>
      </w:r>
    </w:p>
  </w:footnote>
  <w:footnote w:type="continuationSeparator" w:id="1">
    <w:p w:rsidR="00840F80" w:rsidRDefault="00840F80" w:rsidP="0067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D78EC"/>
    <w:rsid w:val="00010F53"/>
    <w:rsid w:val="00025A0A"/>
    <w:rsid w:val="000534B0"/>
    <w:rsid w:val="00084576"/>
    <w:rsid w:val="00085C4F"/>
    <w:rsid w:val="00114E86"/>
    <w:rsid w:val="00132633"/>
    <w:rsid w:val="00132987"/>
    <w:rsid w:val="00152B37"/>
    <w:rsid w:val="00153D6C"/>
    <w:rsid w:val="001600FF"/>
    <w:rsid w:val="001725DE"/>
    <w:rsid w:val="001773F2"/>
    <w:rsid w:val="00191D90"/>
    <w:rsid w:val="001A10B9"/>
    <w:rsid w:val="001A2942"/>
    <w:rsid w:val="001F2ED6"/>
    <w:rsid w:val="00201B13"/>
    <w:rsid w:val="00211DB5"/>
    <w:rsid w:val="002247C8"/>
    <w:rsid w:val="0026584D"/>
    <w:rsid w:val="002D12D6"/>
    <w:rsid w:val="002D78EC"/>
    <w:rsid w:val="002F5D26"/>
    <w:rsid w:val="00313942"/>
    <w:rsid w:val="00335030"/>
    <w:rsid w:val="00347B76"/>
    <w:rsid w:val="003525A9"/>
    <w:rsid w:val="003541A4"/>
    <w:rsid w:val="003B086D"/>
    <w:rsid w:val="003F3B84"/>
    <w:rsid w:val="003F5453"/>
    <w:rsid w:val="00422AF6"/>
    <w:rsid w:val="00442914"/>
    <w:rsid w:val="00484252"/>
    <w:rsid w:val="00485599"/>
    <w:rsid w:val="00490349"/>
    <w:rsid w:val="00490555"/>
    <w:rsid w:val="00496CA3"/>
    <w:rsid w:val="00516BD5"/>
    <w:rsid w:val="005713E9"/>
    <w:rsid w:val="00576236"/>
    <w:rsid w:val="00584C48"/>
    <w:rsid w:val="005927A2"/>
    <w:rsid w:val="005C5665"/>
    <w:rsid w:val="0061131C"/>
    <w:rsid w:val="00616D67"/>
    <w:rsid w:val="00636435"/>
    <w:rsid w:val="00675260"/>
    <w:rsid w:val="006841C2"/>
    <w:rsid w:val="006C63B5"/>
    <w:rsid w:val="006C764B"/>
    <w:rsid w:val="00752E80"/>
    <w:rsid w:val="007542BF"/>
    <w:rsid w:val="0077203A"/>
    <w:rsid w:val="00793520"/>
    <w:rsid w:val="007C5BE3"/>
    <w:rsid w:val="00840F80"/>
    <w:rsid w:val="00857AFC"/>
    <w:rsid w:val="008655A8"/>
    <w:rsid w:val="008673D5"/>
    <w:rsid w:val="00885F94"/>
    <w:rsid w:val="008C783F"/>
    <w:rsid w:val="008E64AD"/>
    <w:rsid w:val="008F04FC"/>
    <w:rsid w:val="00914A31"/>
    <w:rsid w:val="00924AD3"/>
    <w:rsid w:val="00934860"/>
    <w:rsid w:val="00971419"/>
    <w:rsid w:val="009A663E"/>
    <w:rsid w:val="009C4B62"/>
    <w:rsid w:val="009E423B"/>
    <w:rsid w:val="009F6095"/>
    <w:rsid w:val="00A01885"/>
    <w:rsid w:val="00A25CF8"/>
    <w:rsid w:val="00A318C5"/>
    <w:rsid w:val="00A8176F"/>
    <w:rsid w:val="00AA209D"/>
    <w:rsid w:val="00B10DD8"/>
    <w:rsid w:val="00B1200A"/>
    <w:rsid w:val="00B34E35"/>
    <w:rsid w:val="00B85DAB"/>
    <w:rsid w:val="00BD2572"/>
    <w:rsid w:val="00BF6077"/>
    <w:rsid w:val="00C00BA9"/>
    <w:rsid w:val="00C223F1"/>
    <w:rsid w:val="00C2637C"/>
    <w:rsid w:val="00C42929"/>
    <w:rsid w:val="00C44989"/>
    <w:rsid w:val="00C66569"/>
    <w:rsid w:val="00CB40A6"/>
    <w:rsid w:val="00CC64CE"/>
    <w:rsid w:val="00CD2781"/>
    <w:rsid w:val="00CF16E8"/>
    <w:rsid w:val="00D01B29"/>
    <w:rsid w:val="00D06E0C"/>
    <w:rsid w:val="00D87AB6"/>
    <w:rsid w:val="00DA1741"/>
    <w:rsid w:val="00DA67E0"/>
    <w:rsid w:val="00DD71EF"/>
    <w:rsid w:val="00E11E5F"/>
    <w:rsid w:val="00E13718"/>
    <w:rsid w:val="00E46C16"/>
    <w:rsid w:val="00EA0D10"/>
    <w:rsid w:val="00EA2889"/>
    <w:rsid w:val="00ED6201"/>
    <w:rsid w:val="00EE0845"/>
    <w:rsid w:val="00F02B13"/>
    <w:rsid w:val="00F442B3"/>
    <w:rsid w:val="00F46190"/>
    <w:rsid w:val="00F50671"/>
    <w:rsid w:val="00F802F2"/>
    <w:rsid w:val="00FA458A"/>
    <w:rsid w:val="00FB4DB6"/>
    <w:rsid w:val="00FF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D78EC"/>
    <w:rPr>
      <w:color w:val="808080"/>
    </w:rPr>
  </w:style>
  <w:style w:type="paragraph" w:styleId="Paragraphedeliste">
    <w:name w:val="List Paragraph"/>
    <w:basedOn w:val="Normal"/>
    <w:uiPriority w:val="34"/>
    <w:qFormat/>
    <w:rsid w:val="008655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260"/>
  </w:style>
  <w:style w:type="paragraph" w:styleId="Pieddepage">
    <w:name w:val="footer"/>
    <w:basedOn w:val="Normal"/>
    <w:link w:val="Pieddepag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260"/>
  </w:style>
  <w:style w:type="paragraph" w:styleId="Textedebulles">
    <w:name w:val="Balloon Text"/>
    <w:basedOn w:val="Normal"/>
    <w:link w:val="TextedebullesCar"/>
    <w:uiPriority w:val="99"/>
    <w:semiHidden/>
    <w:unhideWhenUsed/>
    <w:rsid w:val="00B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0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F2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00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449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053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80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22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23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64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947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57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2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29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45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955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4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535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8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14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336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65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04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711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223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68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6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5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14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2397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19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74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deduc.apps.education.fr/video/45583-parcours-dorientation-dun-ancien-eleve-de-sts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deduc.apps.education.fr/video/34075-video_-temoignage_stms-bgb-orientation-traam-1-se-connaitre-pour-mieux-sorientermp4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inyurl.com/TraAMBTKST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950240"/>
    <w:rsid w:val="001418BD"/>
    <w:rsid w:val="00160350"/>
    <w:rsid w:val="001E1CD1"/>
    <w:rsid w:val="002D3B76"/>
    <w:rsid w:val="004825AA"/>
    <w:rsid w:val="005A7C17"/>
    <w:rsid w:val="005D1073"/>
    <w:rsid w:val="0065603A"/>
    <w:rsid w:val="006819A8"/>
    <w:rsid w:val="00693A27"/>
    <w:rsid w:val="00720A49"/>
    <w:rsid w:val="007B655E"/>
    <w:rsid w:val="008926F1"/>
    <w:rsid w:val="008D3886"/>
    <w:rsid w:val="008F0C70"/>
    <w:rsid w:val="008F7AFE"/>
    <w:rsid w:val="00900C25"/>
    <w:rsid w:val="00950240"/>
    <w:rsid w:val="00A17B06"/>
    <w:rsid w:val="00B7210F"/>
    <w:rsid w:val="00B75349"/>
    <w:rsid w:val="00BD2C89"/>
    <w:rsid w:val="00E24688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C2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DEA2-9683-4E3B-A61A-1E003C2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 C</dc:creator>
  <cp:lastModifiedBy>rachida oujeddou</cp:lastModifiedBy>
  <cp:revision>3</cp:revision>
  <dcterms:created xsi:type="dcterms:W3CDTF">2024-05-06T13:25:00Z</dcterms:created>
  <dcterms:modified xsi:type="dcterms:W3CDTF">2024-05-06T13:26:00Z</dcterms:modified>
</cp:coreProperties>
</file>