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15C" w:rsidRDefault="007729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Schéma de synthèse : Les étapes et les acteurs de l’élaboration des politiques de santé</w:t>
      </w:r>
    </w:p>
    <w:p w:rsidR="00EA715C" w:rsidRDefault="00E66AC9">
      <w:pPr>
        <w:tabs>
          <w:tab w:val="left" w:pos="7513"/>
        </w:tabs>
        <w:ind w:left="426"/>
        <w:rPr>
          <w:b/>
        </w:rPr>
      </w:pPr>
      <w:r w:rsidRPr="00E66AC9">
        <w:rPr>
          <w:noProof/>
        </w:rPr>
        <w:pict>
          <v:rect id="Forme2" o:spid="_x0000_s1026" style="position:absolute;left:0;text-align:left;margin-left:325.5pt;margin-top:16.85pt;width:472.45pt;height:88pt;z-index:251565568;visibility:visible;mso-wrap-distance-left:.05pt;mso-wrap-distance-top:.1pt;mso-wrap-distance-right:.0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" strokeweight=".05pt">
            <v:stroke joinstyle="round"/>
            <v:textbox>
              <w:txbxContent>
                <w:p w:rsidR="00EA715C" w:rsidRDefault="00772949">
                  <w:pPr>
                    <w:pStyle w:val="Contenudecadre"/>
                  </w:pPr>
                  <w:r>
                    <w:rPr>
                      <w:b/>
                      <w:color w:val="000000"/>
                      <w:shd w:val="clear" w:color="auto" w:fill="FFFF00"/>
                    </w:rPr>
                    <w:t>Producteurs de données</w:t>
                  </w:r>
                  <w:r>
                    <w:rPr>
                      <w:color w:val="000000"/>
                    </w:rPr>
                    <w:t xml:space="preserve"> (INSEE, DREES, ORS, SPF, INSERM, Eurostat…) = </w:t>
                  </w:r>
                  <w:r>
                    <w:rPr>
                      <w:shd w:val="clear" w:color="auto" w:fill="FFFF00"/>
                    </w:rPr>
                    <w:t>rôle d’expertise</w:t>
                  </w:r>
                </w:p>
                <w:p w:rsidR="00EA715C" w:rsidRDefault="00772949">
                  <w:pPr>
                    <w:pStyle w:val="Contenudecadre"/>
                  </w:pPr>
                  <w:r>
                    <w:rPr>
                      <w:b/>
                      <w:color w:val="000000"/>
                      <w:highlight w:val="green"/>
                    </w:rPr>
                    <w:t>Concertation entre acteurs politiques</w:t>
                  </w:r>
                  <w:r>
                    <w:rPr>
                      <w:color w:val="000000"/>
                      <w:highlight w:val="green"/>
                    </w:rPr>
                    <w:t xml:space="preserve">, professionnels, population du </w:t>
                  </w:r>
                  <w:r>
                    <w:rPr>
                      <w:color w:val="000000"/>
                      <w:highlight w:val="green"/>
                    </w:rPr>
                    <w:t>territoire concerné (national, régional, local)</w:t>
                  </w:r>
                </w:p>
                <w:p w:rsidR="00EA715C" w:rsidRDefault="00772949">
                  <w:pPr>
                    <w:pStyle w:val="Contenudecadre"/>
                    <w:ind w:firstLine="708"/>
                    <w:rPr>
                      <w:b/>
                    </w:rPr>
                  </w:pPr>
                  <w:r>
                    <w:rPr>
                      <w:b/>
                      <w:color w:val="000000"/>
                    </w:rPr>
                    <w:tab/>
                  </w:r>
                  <w:r>
                    <w:rPr>
                      <w:b/>
                      <w:color w:val="000000"/>
                      <w:highlight w:val="green"/>
                    </w:rPr>
                    <w:t>Démocratie sanitaire (</w:t>
                  </w:r>
                  <w:r>
                    <w:rPr>
                      <w:b/>
                      <w:color w:val="000000"/>
                      <w:shd w:val="clear" w:color="auto" w:fill="00A933"/>
                    </w:rPr>
                    <w:t>rôle de consultation/concertation)</w:t>
                  </w:r>
                </w:p>
              </w:txbxContent>
            </v:textbox>
          </v:rect>
        </w:pict>
      </w:r>
      <w:r w:rsidRPr="00E66AC9">
        <w:rPr>
          <w:noProof/>
        </w:rPr>
        <w:pict>
          <v:rect id="Forme1" o:spid="_x0000_s1027" style="position:absolute;left:0;text-align:left;margin-left:-1.2pt;margin-top:25pt;width:251.6pt;height:82.7pt;z-index:251563520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" strokeweight=".05pt">
            <v:stroke joinstyle="round"/>
            <v:textbox>
              <w:txbxContent>
                <w:p w:rsidR="00EA715C" w:rsidRDefault="00E77321">
                  <w:pPr>
                    <w:pStyle w:val="Contenudecadre"/>
                    <w:jc w:val="center"/>
                    <w:rPr>
                      <w:b/>
                    </w:rPr>
                  </w:pPr>
                  <w:proofErr w:type="gramStart"/>
                  <w:r w:rsidRPr="00631E23">
                    <w:rPr>
                      <w:b/>
                      <w:color w:val="000000"/>
                      <w:highlight w:val="lightGray"/>
                    </w:rPr>
                    <w:t>1.Diagnostic</w:t>
                  </w:r>
                  <w:proofErr w:type="gramEnd"/>
                  <w:r w:rsidRPr="00631E23">
                    <w:rPr>
                      <w:b/>
                      <w:color w:val="000000"/>
                      <w:highlight w:val="lightGray"/>
                    </w:rPr>
                    <w:t xml:space="preserve"> épidémiologique :</w:t>
                  </w:r>
                </w:p>
                <w:p w:rsidR="00EA715C" w:rsidRDefault="00772949">
                  <w:pPr>
                    <w:pStyle w:val="Contenudecadre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Identification des problèmes de santé publique, des déterminants de santé (facteurs de risques / facteurs protecteur</w:t>
                  </w:r>
                  <w:r>
                    <w:rPr>
                      <w:color w:val="000000"/>
                    </w:rPr>
                    <w:t>s)</w:t>
                  </w:r>
                </w:p>
              </w:txbxContent>
            </v:textbox>
          </v:rect>
        </w:pict>
      </w:r>
      <w:r w:rsidR="00E77321">
        <w:rPr>
          <w:b/>
        </w:rPr>
        <w:t>Etapes d’élaboration des politiques de santé</w:t>
      </w:r>
      <w:r w:rsidR="00E77321">
        <w:rPr>
          <w:b/>
        </w:rPr>
        <w:tab/>
        <w:t>Acteurs de l’élaboration des politiques de santé</w:t>
      </w:r>
    </w:p>
    <w:p w:rsidR="00EA715C" w:rsidRDefault="00EA715C"/>
    <w:p w:rsidR="00EA715C" w:rsidRDefault="00EA715C"/>
    <w:p w:rsidR="00EA715C" w:rsidRDefault="00E66AC9"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Forme 1" o:spid="_x0000_s1052" type="#_x0000_t13" style="position:absolute;margin-left:256.4pt;margin-top:2.3pt;width:47.15pt;height:9.65pt;z-index:38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" fillcolor="#729fcf" strokecolor="#3465a4" strokeweight="0"/>
        </w:pict>
      </w:r>
      <w:r>
        <w:rPr>
          <w:noProof/>
        </w:rPr>
        <w:pict>
          <v:line id="Forme4" o:spid="_x0000_s1051" style="position:absolute;z-index:32;visibility:visible;mso-wrap-distance-left:.05pt;mso-wrap-distance-top:2.9pt;mso-wrap-distance-right:0;mso-wrap-distance-bottom:2.95pt" from="365.25pt,20.05pt" to="396.8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" strokeweight="0">
            <v:stroke endarrow="block"/>
          </v:line>
        </w:pict>
      </w:r>
    </w:p>
    <w:p w:rsidR="00E77321" w:rsidRDefault="00E77321" w:rsidP="00E77321">
      <w:pPr>
        <w:tabs>
          <w:tab w:val="left" w:pos="6140"/>
        </w:tabs>
      </w:pPr>
      <w:r>
        <w:tab/>
      </w:r>
    </w:p>
    <w:p w:rsidR="00EA715C" w:rsidRDefault="00EA715C"/>
    <w:p w:rsidR="00EA715C" w:rsidRDefault="00E66AC9">
      <w:pPr>
        <w:tabs>
          <w:tab w:val="left" w:pos="5812"/>
        </w:tabs>
        <w:rPr>
          <w:b/>
        </w:rPr>
      </w:pPr>
      <w:r w:rsidRPr="00E66AC9">
        <w:rPr>
          <w:noProof/>
        </w:rPr>
        <w:pict>
          <v:rect id="Forme6" o:spid="_x0000_s1028" style="position:absolute;margin-left:0;margin-top:8.75pt;width:251.6pt;height:123.5pt;z-index:251571712;visibility:visible;mso-wrap-distance-left:0;mso-wrap-distance-righ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" strokeweight=".05pt">
            <v:stroke joinstyle="round"/>
            <v:textbox>
              <w:txbxContent>
                <w:p w:rsidR="00EA715C" w:rsidRDefault="00E77321">
                  <w:pPr>
                    <w:pStyle w:val="Contenudecadre"/>
                    <w:jc w:val="center"/>
                    <w:rPr>
                      <w:b/>
                    </w:rPr>
                  </w:pPr>
                  <w:proofErr w:type="gramStart"/>
                  <w:r w:rsidRPr="00631E23">
                    <w:rPr>
                      <w:b/>
                      <w:color w:val="000000"/>
                      <w:highlight w:val="lightGray"/>
                    </w:rPr>
                    <w:t>2.CHOIX</w:t>
                  </w:r>
                  <w:proofErr w:type="gramEnd"/>
                  <w:r w:rsidRPr="00631E23">
                    <w:rPr>
                      <w:b/>
                      <w:color w:val="000000"/>
                      <w:highlight w:val="lightGray"/>
                    </w:rPr>
                    <w:t xml:space="preserve"> DES PRIORITES SANITAIRES SUR UN TERRITOIRE</w:t>
                  </w:r>
                </w:p>
                <w:p w:rsidR="00EA715C" w:rsidRPr="00242FA4" w:rsidRDefault="00772949" w:rsidP="00242FA4">
                  <w:pPr>
                    <w:pStyle w:val="Contenudecadre"/>
                    <w:jc w:val="center"/>
                    <w:rPr>
                      <w:b/>
                    </w:rPr>
                  </w:pPr>
                  <w:r>
                    <w:rPr>
                      <w:b/>
                      <w:color w:val="000000"/>
                    </w:rPr>
                    <w:t xml:space="preserve">Problèmes ou risques sanitaires prioritaires qui nécessitent une réponse des pouvoirs publics en </w:t>
                  </w:r>
                  <w:r>
                    <w:rPr>
                      <w:b/>
                      <w:color w:val="000000"/>
                    </w:rPr>
                    <w:t>raison de l’importance des indicateurs de santé et des conséquences individuelles et collectives, des inégalités de santé</w:t>
                  </w:r>
                </w:p>
              </w:txbxContent>
            </v:textbox>
          </v:rect>
        </w:pict>
      </w:r>
      <w:r w:rsidRPr="00E66AC9">
        <w:rPr>
          <w:noProof/>
        </w:rPr>
        <w:pict>
          <v:rect id="Forme3" o:spid="_x0000_s1029" style="position:absolute;margin-left:273.3pt;margin-top:19.55pt;width:92.2pt;height:112.45pt;z-index:251594240;visibility:visible;mso-wrap-distance-left:.05pt;mso-wrap-distance-top:.1pt;mso-wrap-distance-right: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" strokeweight=".05pt">
            <v:stroke joinstyle="round"/>
            <v:textbox>
              <w:txbxContent>
                <w:p w:rsidR="00EA715C" w:rsidRDefault="00772949">
                  <w:pPr>
                    <w:pStyle w:val="Contenudecadre"/>
                  </w:pPr>
                  <w:r>
                    <w:rPr>
                      <w:color w:val="000000"/>
                      <w:shd w:val="clear" w:color="auto" w:fill="EC9BA4"/>
                    </w:rPr>
                    <w:t>Ministère des solidarités et de la santé (rôle pilotage)</w:t>
                  </w:r>
                  <w:r>
                    <w:rPr>
                      <w:color w:val="000000"/>
                    </w:rPr>
                    <w:t xml:space="preserve"> + </w:t>
                  </w:r>
                  <w:r>
                    <w:rPr>
                      <w:color w:val="7030A0"/>
                      <w:shd w:val="clear" w:color="auto" w:fill="FFFF00"/>
                    </w:rPr>
                    <w:t>HCSP + Agences sanitaires (SPF...</w:t>
                  </w:r>
                  <w:proofErr w:type="gramStart"/>
                  <w:r>
                    <w:rPr>
                      <w:color w:val="7030A0"/>
                      <w:shd w:val="clear" w:color="auto" w:fill="FFFF00"/>
                    </w:rPr>
                    <w:t>)</w:t>
                  </w:r>
                  <w:r>
                    <w:rPr>
                      <w:color w:val="000000"/>
                    </w:rPr>
                    <w:t>+</w:t>
                  </w:r>
                  <w:proofErr w:type="gramEnd"/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highlight w:val="green"/>
                    </w:rPr>
                    <w:t>CNS</w:t>
                  </w:r>
                </w:p>
              </w:txbxContent>
            </v:textbox>
          </v:rect>
        </w:pict>
      </w:r>
      <w:r w:rsidR="00E77321">
        <w:tab/>
      </w:r>
      <w:r w:rsidR="00E77321">
        <w:rPr>
          <w:b/>
        </w:rPr>
        <w:t>National</w:t>
      </w:r>
      <w:r w:rsidR="00E77321">
        <w:rPr>
          <w:b/>
        </w:rPr>
        <w:tab/>
      </w:r>
      <w:r w:rsidR="00E77321">
        <w:rPr>
          <w:b/>
        </w:rPr>
        <w:tab/>
        <w:t>Régional</w:t>
      </w:r>
      <w:r w:rsidR="00E77321">
        <w:rPr>
          <w:b/>
        </w:rPr>
        <w:tab/>
      </w:r>
      <w:r w:rsidR="00E77321">
        <w:rPr>
          <w:b/>
        </w:rPr>
        <w:tab/>
        <w:t>Local</w:t>
      </w:r>
      <w:r w:rsidR="00E77321">
        <w:rPr>
          <w:b/>
        </w:rPr>
        <w:tab/>
      </w:r>
      <w:r w:rsidR="00E77321">
        <w:rPr>
          <w:b/>
        </w:rPr>
        <w:tab/>
      </w:r>
      <w:r w:rsidR="00E77321">
        <w:rPr>
          <w:b/>
        </w:rPr>
        <w:tab/>
        <w:t>Européen</w:t>
      </w:r>
      <w:r w:rsidR="00E77321">
        <w:rPr>
          <w:b/>
        </w:rPr>
        <w:tab/>
      </w:r>
      <w:r w:rsidR="00E77321">
        <w:rPr>
          <w:b/>
        </w:rPr>
        <w:tab/>
        <w:t>Mondial</w:t>
      </w:r>
      <w:r w:rsidR="00E77321">
        <w:rPr>
          <w:noProof/>
          <w:lang w:eastAsia="fr-FR"/>
        </w:rPr>
        <w:drawing>
          <wp:inline distT="0" distB="0" distL="0" distR="0">
            <wp:extent cx="314960" cy="95885"/>
            <wp:effectExtent l="0" t="0" r="0" b="0"/>
            <wp:docPr id="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6AC9">
        <w:rPr>
          <w:noProof/>
        </w:rPr>
        <w:pict>
          <v:rect id="Forme8" o:spid="_x0000_s1030" style="position:absolute;margin-left:371.65pt;margin-top:20.6pt;width:92.2pt;height:112.45pt;z-index:251596288;visibility:visible;mso-wrap-distance-left:.05pt;mso-wrap-distance-top:.1pt;mso-wrap-distance-right: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" strokeweight=".05pt">
            <v:stroke joinstyle="round"/>
            <v:textbox>
              <w:txbxContent>
                <w:p w:rsidR="00EA715C" w:rsidRDefault="00772949">
                  <w:pPr>
                    <w:pStyle w:val="Contenudecadre"/>
                  </w:pPr>
                  <w:r>
                    <w:rPr>
                      <w:color w:val="000000"/>
                      <w:shd w:val="clear" w:color="auto" w:fill="EC9BA4"/>
                    </w:rPr>
                    <w:t>ARS (rôle pilotage)</w:t>
                  </w:r>
                  <w:r>
                    <w:rPr>
                      <w:color w:val="000000"/>
                    </w:rPr>
                    <w:t xml:space="preserve"> + </w:t>
                  </w:r>
                  <w:r>
                    <w:rPr>
                      <w:color w:val="000000"/>
                      <w:highlight w:val="green"/>
                    </w:rPr>
                    <w:t>CRSA + Conseils territoriaux</w:t>
                  </w:r>
                </w:p>
                <w:p w:rsidR="00EA715C" w:rsidRDefault="00EA715C">
                  <w:pPr>
                    <w:pStyle w:val="Contenudecadre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Pr="00E66AC9">
        <w:rPr>
          <w:noProof/>
        </w:rPr>
        <w:pict>
          <v:rect id="Forme9" o:spid="_x0000_s1031" style="position:absolute;margin-left:585.1pt;margin-top:19.5pt;width:92.2pt;height:112.45pt;z-index:251598336;visibility:visible;mso-wrap-distance-left:.05pt;mso-wrap-distance-top:.1pt;mso-wrap-distance-right: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" strokeweight=".05pt">
            <v:stroke joinstyle="round"/>
            <v:textbox>
              <w:txbxContent>
                <w:p w:rsidR="00EA715C" w:rsidRDefault="00772949">
                  <w:pPr>
                    <w:pStyle w:val="Contenudecadre"/>
                    <w:rPr>
                      <w:shd w:val="clear" w:color="auto" w:fill="EC9BA4"/>
                    </w:rPr>
                  </w:pPr>
                  <w:r>
                    <w:rPr>
                      <w:color w:val="000000"/>
                      <w:shd w:val="clear" w:color="auto" w:fill="EC9BA4"/>
                    </w:rPr>
                    <w:t>Commission Européenne</w:t>
                  </w:r>
                </w:p>
              </w:txbxContent>
            </v:textbox>
          </v:rect>
        </w:pict>
      </w:r>
      <w:r w:rsidRPr="00E66AC9">
        <w:rPr>
          <w:noProof/>
        </w:rPr>
        <w:pict>
          <v:rect id="Forme10" o:spid="_x0000_s1032" style="position:absolute;margin-left:698.3pt;margin-top:20.6pt;width:92.2pt;height:112.45pt;z-index:251600384;visibility:visible;mso-wrap-distance-left:.05pt;mso-wrap-distance-top:.1pt;mso-wrap-distance-right: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" strokeweight=".05pt">
            <v:stroke joinstyle="round"/>
            <v:textbox>
              <w:txbxContent>
                <w:p w:rsidR="00EA715C" w:rsidRDefault="00772949">
                  <w:pPr>
                    <w:pStyle w:val="Contenudecadre"/>
                    <w:rPr>
                      <w:shd w:val="clear" w:color="auto" w:fill="EC9BA4"/>
                    </w:rPr>
                  </w:pPr>
                  <w:r>
                    <w:rPr>
                      <w:color w:val="000000"/>
                      <w:shd w:val="clear" w:color="auto" w:fill="EC9BA4"/>
                    </w:rPr>
                    <w:t>OMS</w:t>
                  </w:r>
                </w:p>
              </w:txbxContent>
            </v:textbox>
          </v:rect>
        </w:pict>
      </w:r>
      <w:r w:rsidRPr="00E66AC9">
        <w:rPr>
          <w:noProof/>
        </w:rPr>
        <w:pict>
          <v:rect id="Forme11" o:spid="_x0000_s1033" style="position:absolute;margin-left:478.25pt;margin-top:20.6pt;width:92.2pt;height:112.45pt;z-index:251602432;visibility:visible;mso-wrap-distance-left:.05pt;mso-wrap-distance-top:.1pt;mso-wrap-distance-right: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" strokeweight=".05pt">
            <v:stroke joinstyle="round"/>
            <v:textbox>
              <w:txbxContent>
                <w:p w:rsidR="00EA715C" w:rsidRDefault="00772949">
                  <w:pPr>
                    <w:pStyle w:val="Contenudecadre"/>
                    <w:spacing w:after="0"/>
                    <w:rPr>
                      <w:color w:val="000000"/>
                    </w:rPr>
                  </w:pPr>
                  <w:r>
                    <w:rPr>
                      <w:color w:val="000000"/>
                      <w:shd w:val="clear" w:color="auto" w:fill="EC9BA4"/>
                    </w:rPr>
                    <w:t>Collectivités territoriales + Communes</w:t>
                  </w:r>
                  <w:r>
                    <w:rPr>
                      <w:color w:val="000000"/>
                    </w:rPr>
                    <w:t xml:space="preserve"> +</w:t>
                  </w:r>
                </w:p>
                <w:p w:rsidR="00EA715C" w:rsidRDefault="00772949">
                  <w:pPr>
                    <w:pStyle w:val="Contenudecadre"/>
                    <w:spacing w:after="0"/>
                    <w:rPr>
                      <w:color w:val="000000"/>
                    </w:rPr>
                  </w:pPr>
                  <w:r>
                    <w:rPr>
                      <w:color w:val="000000"/>
                      <w:highlight w:val="green"/>
                    </w:rPr>
                    <w:t>Acteurs locaux, associations, professionnels, CDU</w:t>
                  </w:r>
                </w:p>
                <w:p w:rsidR="00EA715C" w:rsidRDefault="00EA715C">
                  <w:pPr>
                    <w:pStyle w:val="Contenudecadre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:rsidR="00EA715C" w:rsidRDefault="00EA715C"/>
    <w:p w:rsidR="00EA715C" w:rsidRDefault="00E66AC9">
      <w:r>
        <w:rPr>
          <w:noProof/>
        </w:rPr>
        <w:pict>
          <v:shape id="Forme 2" o:spid="_x0000_s1050" type="#_x0000_t13" style="position:absolute;margin-left:256.05pt;margin-top:5.7pt;width:16.25pt;height:9.65pt;z-index:251752960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" adj="16196" fillcolor="#729fcf" strokecolor="#3465a4" strokeweight="0"/>
        </w:pict>
      </w:r>
    </w:p>
    <w:p w:rsidR="00EA715C" w:rsidRDefault="00EA715C"/>
    <w:p w:rsidR="00EA715C" w:rsidRDefault="00EA715C">
      <w:pPr>
        <w:tabs>
          <w:tab w:val="left" w:pos="2864"/>
        </w:tabs>
        <w:spacing w:after="120"/>
      </w:pPr>
    </w:p>
    <w:p w:rsidR="00242FA4" w:rsidRDefault="00E66AC9" w:rsidP="00242FA4">
      <w:pPr>
        <w:spacing w:after="120"/>
      </w:pPr>
      <w:r>
        <w:rPr>
          <w:noProof/>
        </w:rPr>
        <w:pict>
          <v:rect id="Forme13" o:spid="_x0000_s1034" style="position:absolute;margin-left:372.55pt;margin-top:13.15pt;width:98.7pt;height:109.4pt;z-index:251647488;visibility:visible;mso-wrap-distance-left:.05pt;mso-wrap-distance-top:.1pt;mso-wrap-distance-right:.05p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" strokeweight=".05pt">
            <v:stroke joinstyle="round"/>
            <v:textbox>
              <w:txbxContent>
                <w:p w:rsidR="00EA715C" w:rsidRDefault="00772949" w:rsidP="00E77321">
                  <w:pPr>
                    <w:pStyle w:val="Contenudecadre"/>
                    <w:spacing w:after="0"/>
                  </w:pPr>
                  <w:r>
                    <w:rPr>
                      <w:color w:val="000000"/>
                      <w:shd w:val="clear" w:color="auto" w:fill="FFA6A6"/>
                    </w:rPr>
                    <w:t>ARS (= rôle de pilotage)</w:t>
                  </w:r>
                  <w:r>
                    <w:rPr>
                      <w:color w:val="000000"/>
                    </w:rPr>
                    <w:t xml:space="preserve"> + </w:t>
                  </w:r>
                  <w:r>
                    <w:rPr>
                      <w:color w:val="000000"/>
                      <w:highlight w:val="green"/>
                    </w:rPr>
                    <w:t xml:space="preserve">CRSA + Conseils </w:t>
                  </w:r>
                  <w:r>
                    <w:rPr>
                      <w:color w:val="000000"/>
                      <w:highlight w:val="green"/>
                    </w:rPr>
                    <w:t>territoriaux (rôle de consultation / concertation)</w:t>
                  </w:r>
                </w:p>
                <w:p w:rsidR="00EA715C" w:rsidRDefault="00772949" w:rsidP="00E77321">
                  <w:pPr>
                    <w:pStyle w:val="Contenudecadre"/>
                    <w:spacing w:after="0"/>
                  </w:pPr>
                  <w:r>
                    <w:rPr>
                      <w:noProof/>
                      <w:color w:val="000000"/>
                      <w:lang w:eastAsia="fr-FR"/>
                    </w:rPr>
                    <w:drawing>
                      <wp:inline distT="0" distB="0" distL="0" distR="0">
                        <wp:extent cx="318770" cy="92710"/>
                        <wp:effectExtent l="0" t="0" r="0" b="0"/>
                        <wp:docPr id="20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Imag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770" cy="927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000000"/>
                      <w:highlight w:val="cyan"/>
                    </w:rPr>
                    <w:t>PRS (outil)</w:t>
                  </w:r>
                </w:p>
              </w:txbxContent>
            </v:textbox>
          </v:rect>
        </w:pict>
      </w:r>
      <w:r>
        <w:rPr>
          <w:noProof/>
        </w:rPr>
        <w:pict>
          <v:rect id="Forme15" o:spid="_x0000_s1035" style="position:absolute;margin-left:697.05pt;margin-top:18.65pt;width:92.2pt;height:93.4pt;z-index:251731456;visibility:visible;mso-wrap-distance-left:.05pt;mso-wrap-distance-top:.1pt;mso-wrap-distance-right:.05p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" strokeweight=".05pt">
            <v:stroke joinstyle="round"/>
            <v:textbox>
              <w:txbxContent>
                <w:p w:rsidR="00EA715C" w:rsidRDefault="00772949">
                  <w:pPr>
                    <w:pStyle w:val="Contenudecadre"/>
                    <w:rPr>
                      <w:color w:val="000000"/>
                      <w:shd w:val="clear" w:color="auto" w:fill="FFA6A6"/>
                    </w:rPr>
                  </w:pPr>
                  <w:r>
                    <w:rPr>
                      <w:color w:val="000000"/>
                      <w:shd w:val="clear" w:color="auto" w:fill="FFA6A6"/>
                    </w:rPr>
                    <w:t>OMS</w:t>
                  </w:r>
                </w:p>
                <w:p w:rsidR="00EA715C" w:rsidRDefault="00772949">
                  <w:pPr>
                    <w:pStyle w:val="Contenudecadre"/>
                    <w:rPr>
                      <w:color w:val="000000"/>
                      <w:shd w:val="clear" w:color="auto" w:fill="729FCF"/>
                    </w:rPr>
                  </w:pPr>
                  <w:r w:rsidRPr="00631E23">
                    <w:rPr>
                      <w:color w:val="000000"/>
                      <w:highlight w:val="cyan"/>
                      <w:shd w:val="clear" w:color="auto" w:fill="729FCF"/>
                    </w:rPr>
                    <w:t>(Accords internationaux / convention -cadre) = outil</w:t>
                  </w:r>
                </w:p>
                <w:p w:rsidR="00EA715C" w:rsidRDefault="00EA715C">
                  <w:pPr>
                    <w:pStyle w:val="Contenudecadre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Forme14" o:spid="_x0000_s1036" style="position:absolute;margin-left:591.55pt;margin-top:19.15pt;width:92.2pt;height:106.9pt;z-index:251700736;visibility:visible;mso-wrap-distance-left:.05pt;mso-wrap-distance-top:.1pt;mso-wrap-distance-right:.05p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" strokeweight=".05pt">
            <v:stroke joinstyle="round"/>
            <v:textbox>
              <w:txbxContent>
                <w:p w:rsidR="00EA715C" w:rsidRDefault="00772949">
                  <w:pPr>
                    <w:pStyle w:val="Contenudecadre"/>
                    <w:rPr>
                      <w:shd w:val="clear" w:color="auto" w:fill="FFA6A6"/>
                    </w:rPr>
                  </w:pPr>
                  <w:r>
                    <w:rPr>
                      <w:shd w:val="clear" w:color="auto" w:fill="FFA6A6"/>
                    </w:rPr>
                    <w:t>Commission Européenne</w:t>
                  </w:r>
                </w:p>
                <w:p w:rsidR="00EA715C" w:rsidRDefault="00772949">
                  <w:pPr>
                    <w:pStyle w:val="Contenudecadre"/>
                    <w:rPr>
                      <w:color w:val="000000"/>
                      <w:shd w:val="clear" w:color="auto" w:fill="729FCF"/>
                    </w:rPr>
                  </w:pPr>
                  <w:r w:rsidRPr="00631E23">
                    <w:rPr>
                      <w:color w:val="000000"/>
                      <w:highlight w:val="cyan"/>
                      <w:shd w:val="clear" w:color="auto" w:fill="729FCF"/>
                    </w:rPr>
                    <w:t>(Traités et règlements européens) = outil</w:t>
                  </w:r>
                </w:p>
                <w:p w:rsidR="00EA715C" w:rsidRDefault="00EA715C">
                  <w:pPr>
                    <w:pStyle w:val="Contenudecadre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Forme19" o:spid="_x0000_s1037" style="position:absolute;margin-left:478pt;margin-top:16.55pt;width:104.5pt;height:107.5pt;z-index:251672064;visibility:visible;mso-wrap-distance-left:0;mso-wrap-distance-righ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" strokeweight=".05pt">
            <v:stroke joinstyle="round"/>
            <v:textbox>
              <w:txbxContent>
                <w:p w:rsidR="00EA715C" w:rsidRDefault="00772949">
                  <w:pPr>
                    <w:pStyle w:val="Contenudecadre"/>
                  </w:pPr>
                  <w:r>
                    <w:rPr>
                      <w:color w:val="000000"/>
                      <w:shd w:val="clear" w:color="auto" w:fill="FFA6A6"/>
                    </w:rPr>
                    <w:t>Collectivités territoriales / ARS</w:t>
                  </w:r>
                  <w:r>
                    <w:rPr>
                      <w:color w:val="000000"/>
                    </w:rPr>
                    <w:t xml:space="preserve"> + </w:t>
                  </w:r>
                  <w:r>
                    <w:rPr>
                      <w:color w:val="000000"/>
                      <w:highlight w:val="green"/>
                    </w:rPr>
                    <w:t>Acteurs locaux + associa</w:t>
                  </w:r>
                  <w:r>
                    <w:rPr>
                      <w:color w:val="000000"/>
                      <w:highlight w:val="green"/>
                    </w:rPr>
                    <w:t>tions + professionnels</w:t>
                  </w:r>
                </w:p>
                <w:p w:rsidR="00EA715C" w:rsidRDefault="00772949">
                  <w:pPr>
                    <w:pStyle w:val="Contenudecadre"/>
                  </w:pPr>
                  <w:r>
                    <w:rPr>
                      <w:noProof/>
                      <w:color w:val="000000"/>
                      <w:lang w:eastAsia="fr-FR"/>
                    </w:rPr>
                    <w:drawing>
                      <wp:inline distT="0" distB="0" distL="0" distR="0">
                        <wp:extent cx="318770" cy="92710"/>
                        <wp:effectExtent l="0" t="0" r="0" b="0"/>
                        <wp:docPr id="24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Imag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770" cy="927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000000"/>
                      <w:highlight w:val="cyan"/>
                    </w:rPr>
                    <w:t>CLS (outil)</w:t>
                  </w:r>
                </w:p>
              </w:txbxContent>
            </v:textbox>
          </v:rect>
        </w:pict>
      </w:r>
      <w:r>
        <w:rPr>
          <w:noProof/>
        </w:rPr>
        <w:pict>
          <v:rect id="Forme12" o:spid="_x0000_s1038" style="position:absolute;margin-left:272.55pt;margin-top:12.15pt;width:92.2pt;height:104.4pt;z-index:251631104;visibility:visible;mso-wrap-distance-left:.05pt;mso-wrap-distance-top:.1pt;mso-wrap-distance-right:.05p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" strokeweight=".05pt">
            <v:stroke joinstyle="round"/>
            <v:textbox>
              <w:txbxContent>
                <w:p w:rsidR="00EA715C" w:rsidRDefault="00772949">
                  <w:pPr>
                    <w:pStyle w:val="Contenudecadre"/>
                  </w:pPr>
                  <w:r>
                    <w:rPr>
                      <w:color w:val="000000"/>
                      <w:shd w:val="clear" w:color="auto" w:fill="FFA6A6"/>
                    </w:rPr>
                    <w:t>Ministère des solidarités et de la santé (rôle pilotage)</w:t>
                  </w:r>
                  <w:r>
                    <w:rPr>
                      <w:color w:val="000000"/>
                    </w:rPr>
                    <w:t xml:space="preserve"> + </w:t>
                  </w:r>
                  <w:r>
                    <w:rPr>
                      <w:color w:val="8D1D75"/>
                      <w:shd w:val="clear" w:color="auto" w:fill="FFFF00"/>
                    </w:rPr>
                    <w:t>HCSP</w:t>
                  </w:r>
                  <w:r>
                    <w:rPr>
                      <w:color w:val="000000"/>
                    </w:rPr>
                    <w:t xml:space="preserve"> + </w:t>
                  </w:r>
                  <w:r>
                    <w:rPr>
                      <w:color w:val="000000"/>
                      <w:highlight w:val="green"/>
                    </w:rPr>
                    <w:t>CNS</w:t>
                  </w:r>
                </w:p>
                <w:p w:rsidR="00EA715C" w:rsidRDefault="00772949">
                  <w:pPr>
                    <w:pStyle w:val="Contenudecadre"/>
                    <w:rPr>
                      <w:color w:val="000000"/>
                    </w:rPr>
                  </w:pPr>
                  <w:r>
                    <w:rPr>
                      <w:color w:val="000000"/>
                      <w:highlight w:val="cyan"/>
                    </w:rPr>
                    <w:t xml:space="preserve">SNS </w:t>
                  </w:r>
                  <w:proofErr w:type="gramStart"/>
                  <w:r>
                    <w:rPr>
                      <w:color w:val="000000"/>
                      <w:highlight w:val="cyan"/>
                    </w:rPr>
                    <w:t>( =</w:t>
                  </w:r>
                  <w:proofErr w:type="gramEnd"/>
                  <w:r>
                    <w:rPr>
                      <w:color w:val="000000"/>
                      <w:highlight w:val="cyan"/>
                    </w:rPr>
                    <w:t xml:space="preserve"> outil)</w:t>
                  </w:r>
                </w:p>
              </w:txbxContent>
            </v:textbox>
          </v:rect>
        </w:pict>
      </w:r>
      <w:r>
        <w:rPr>
          <w:noProof/>
        </w:rPr>
        <w:pict>
          <v:rect id="Forme7" o:spid="_x0000_s1039" style="position:absolute;margin-left:2.05pt;margin-top:15.2pt;width:251.6pt;height:95.9pt;z-index:251590144;visibility:visible;mso-wrap-distance-left:.05pt;mso-wrap-distance-top:.1pt;mso-wrap-distance-right:.05p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" strokeweight=".05pt">
            <v:stroke joinstyle="round"/>
            <v:textbox>
              <w:txbxContent>
                <w:p w:rsidR="00EA715C" w:rsidRDefault="00E77321">
                  <w:pPr>
                    <w:pStyle w:val="Contenudecadre"/>
                    <w:jc w:val="center"/>
                    <w:rPr>
                      <w:b/>
                    </w:rPr>
                  </w:pPr>
                  <w:r w:rsidRPr="00631E23">
                    <w:rPr>
                      <w:b/>
                      <w:color w:val="000000"/>
                      <w:highlight w:val="lightGray"/>
                    </w:rPr>
                    <w:t xml:space="preserve">3. CONCEPTION </w:t>
                  </w:r>
                  <w:r w:rsidR="00242FA4" w:rsidRPr="00631E23">
                    <w:rPr>
                      <w:b/>
                      <w:color w:val="000000"/>
                      <w:highlight w:val="lightGray"/>
                    </w:rPr>
                    <w:t>ET MISE EN ŒUVRE DE LA POLITIQUE DE SANTE PUBLIQUE</w:t>
                  </w:r>
                  <w:r w:rsidRPr="00631E23">
                    <w:rPr>
                      <w:b/>
                      <w:color w:val="000000"/>
                      <w:highlight w:val="lightGray"/>
                    </w:rPr>
                    <w:t xml:space="preserve"> (planification)</w:t>
                  </w:r>
                </w:p>
                <w:p w:rsidR="00EA715C" w:rsidRDefault="00772949">
                  <w:pPr>
                    <w:pStyle w:val="Contenudecadr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 xml:space="preserve">Mesures qui permettent de préserver la santé de </w:t>
                  </w:r>
                  <w:r>
                    <w:rPr>
                      <w:b/>
                      <w:color w:val="000000"/>
                    </w:rPr>
                    <w:t>la population, d’allonger l’espérance de vie et de réduire les inégalités de santé</w:t>
                  </w:r>
                </w:p>
              </w:txbxContent>
            </v:textbox>
          </v:rect>
        </w:pict>
      </w:r>
      <w:r w:rsidR="00E77321">
        <w:tab/>
      </w:r>
      <w:r w:rsidR="00E77321">
        <w:tab/>
      </w:r>
      <w:r w:rsidR="00E77321">
        <w:tab/>
      </w:r>
      <w:r w:rsidR="00E77321">
        <w:tab/>
      </w:r>
      <w:r w:rsidR="00E77321">
        <w:tab/>
      </w:r>
      <w:r w:rsidR="00E77321">
        <w:tab/>
      </w:r>
      <w:r w:rsidR="00E77321">
        <w:tab/>
      </w:r>
      <w:r w:rsidR="00E77321">
        <w:tab/>
      </w:r>
      <w:r w:rsidR="00E77321">
        <w:tab/>
      </w:r>
      <w:r w:rsidR="00E77321">
        <w:tab/>
      </w:r>
      <w:r w:rsidR="00E77321">
        <w:tab/>
      </w:r>
      <w:r w:rsidR="00E77321">
        <w:tab/>
      </w:r>
      <w:r w:rsidR="00E77321">
        <w:tab/>
      </w:r>
      <w:r w:rsidR="00E77321">
        <w:tab/>
      </w:r>
      <w:r w:rsidR="00E77321">
        <w:rPr>
          <w:b/>
        </w:rPr>
        <w:t>Influencent (car principe de subsidiarité appliqué)</w:t>
      </w:r>
    </w:p>
    <w:p w:rsidR="00E77321" w:rsidRPr="00E77321" w:rsidRDefault="00E66AC9" w:rsidP="00E77321">
      <w:r>
        <w:rPr>
          <w:noProof/>
        </w:rPr>
        <w:pict>
          <v:shape id="Flèche : droite 48" o:spid="_x0000_s1049" type="#_x0000_t13" style="position:absolute;margin-left:290.4pt;margin-top:292.85pt;width:16.25pt;height:9.65pt;z-index:251667456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" adj="16196" fillcolor="#729fcf" strokecolor="#3465a4" strokeweight="0">
            <v:path arrowok="t"/>
          </v:shape>
        </w:pict>
      </w:r>
    </w:p>
    <w:p w:rsidR="00E77321" w:rsidRPr="00E77321" w:rsidRDefault="00E77321" w:rsidP="00E77321"/>
    <w:p w:rsidR="00E77321" w:rsidRPr="00E77321" w:rsidRDefault="00E77321" w:rsidP="00E77321"/>
    <w:p w:rsidR="00E77321" w:rsidRDefault="00E77321" w:rsidP="00E77321"/>
    <w:p w:rsidR="00E77321" w:rsidRPr="00E77321" w:rsidRDefault="00E66AC9" w:rsidP="00E77321">
      <w:pPr>
        <w:tabs>
          <w:tab w:val="left" w:pos="5710"/>
        </w:tabs>
      </w:pPr>
      <w:r>
        <w:rPr>
          <w:noProof/>
        </w:rPr>
        <w:pict>
          <v:rect id="Rectangle 14" o:spid="_x0000_s1040" style="position:absolute;margin-left:272pt;margin-top:12.85pt;width:98pt;height:80.7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">
            <v:textbox>
              <w:txbxContent>
                <w:p w:rsidR="00E77321" w:rsidRDefault="00631E23">
                  <w:r w:rsidRPr="00631E23">
                    <w:rPr>
                      <w:u w:val="single"/>
                      <w:shd w:val="clear" w:color="auto" w:fill="FFFF00"/>
                    </w:rPr>
                    <w:t>Principaux acteurs </w:t>
                  </w:r>
                  <w:proofErr w:type="gramStart"/>
                  <w:r w:rsidRPr="00631E23">
                    <w:rPr>
                      <w:u w:val="single"/>
                      <w:shd w:val="clear" w:color="auto" w:fill="FFFF00"/>
                    </w:rPr>
                    <w:t>:</w:t>
                  </w:r>
                  <w:r w:rsidR="00E77321">
                    <w:rPr>
                      <w:color w:val="8D1D75"/>
                      <w:shd w:val="clear" w:color="auto" w:fill="FFFF00"/>
                    </w:rPr>
                    <w:t>HCSP</w:t>
                  </w:r>
                  <w:proofErr w:type="gramEnd"/>
                  <w:r w:rsidR="00E77321">
                    <w:rPr>
                      <w:color w:val="8D1D75"/>
                      <w:shd w:val="clear" w:color="auto" w:fill="FFFF00"/>
                    </w:rPr>
                    <w:t xml:space="preserve"> + </w:t>
                  </w:r>
                  <w:r>
                    <w:rPr>
                      <w:color w:val="8D1D75"/>
                      <w:shd w:val="clear" w:color="auto" w:fill="FFFF00"/>
                    </w:rPr>
                    <w:t>HAS + agences sanitaires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6" o:spid="_x0000_s1041" style="position:absolute;margin-left:733.05pt;margin-top:378.6pt;width:92.2pt;height:93.4pt;z-index:251675648;visibility:visible;mso-wrap-distance-left:.05pt;mso-wrap-distance-top:.1pt;mso-wrap-distance-right:.05p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" strokeweight=".05pt">
            <v:stroke joinstyle="round"/>
            <v:path arrowok="t"/>
            <v:textbox>
              <w:txbxContent>
                <w:p w:rsidR="00E77321" w:rsidRDefault="00E77321" w:rsidP="00E77321">
                  <w:pPr>
                    <w:pStyle w:val="Contenudecadre"/>
                    <w:rPr>
                      <w:color w:val="000000"/>
                      <w:shd w:val="clear" w:color="auto" w:fill="FFA6A6"/>
                    </w:rPr>
                  </w:pPr>
                  <w:r>
                    <w:rPr>
                      <w:color w:val="000000"/>
                      <w:shd w:val="clear" w:color="auto" w:fill="FFA6A6"/>
                    </w:rPr>
                    <w:t>OMS</w:t>
                  </w:r>
                </w:p>
                <w:p w:rsidR="00E77321" w:rsidRDefault="00E77321" w:rsidP="00E77321">
                  <w:pPr>
                    <w:pStyle w:val="Contenudecadre"/>
                    <w:rPr>
                      <w:color w:val="000000"/>
                      <w:shd w:val="clear" w:color="auto" w:fill="729FCF"/>
                    </w:rPr>
                  </w:pPr>
                  <w:r>
                    <w:rPr>
                      <w:color w:val="000000"/>
                      <w:shd w:val="clear" w:color="auto" w:fill="729FCF"/>
                    </w:rPr>
                    <w:t>(Accords internationaux / convention -cadre) = outil</w:t>
                  </w:r>
                </w:p>
                <w:p w:rsidR="00E77321" w:rsidRDefault="00E77321" w:rsidP="00E77321">
                  <w:pPr>
                    <w:pStyle w:val="Contenudecadre"/>
                    <w:rPr>
                      <w:color w:val="000000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Rectangle 45" o:spid="_x0000_s1042" style="position:absolute;margin-left:408.55pt;margin-top:373.1pt;width:98.7pt;height:109.4pt;z-index:251673600;visibility:visible;mso-wrap-distance-left:.05pt;mso-wrap-distance-top:.1pt;mso-wrap-distance-right:.05p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" strokeweight=".05pt">
            <v:stroke joinstyle="round"/>
            <v:path arrowok="t"/>
            <v:textbox>
              <w:txbxContent>
                <w:p w:rsidR="00E77321" w:rsidRDefault="00E77321" w:rsidP="00E77321">
                  <w:pPr>
                    <w:pStyle w:val="Contenudecadre"/>
                    <w:spacing w:after="0"/>
                  </w:pPr>
                  <w:r>
                    <w:rPr>
                      <w:color w:val="000000"/>
                      <w:shd w:val="clear" w:color="auto" w:fill="FFA6A6"/>
                    </w:rPr>
                    <w:t>ARS (= rôle de pilotage)</w:t>
                  </w:r>
                  <w:r>
                    <w:rPr>
                      <w:color w:val="000000"/>
                    </w:rPr>
                    <w:t xml:space="preserve"> + </w:t>
                  </w:r>
                  <w:r>
                    <w:rPr>
                      <w:color w:val="000000"/>
                      <w:highlight w:val="green"/>
                    </w:rPr>
                    <w:t>CRSA + Conseils territoriaux (rôle de consultation / concertation)</w:t>
                  </w:r>
                </w:p>
                <w:p w:rsidR="00E77321" w:rsidRDefault="00E77321" w:rsidP="00E77321">
                  <w:pPr>
                    <w:pStyle w:val="Contenudecadre"/>
                    <w:spacing w:after="0"/>
                  </w:pPr>
                  <w:r>
                    <w:rPr>
                      <w:noProof/>
                      <w:color w:val="000000"/>
                      <w:lang w:eastAsia="fr-FR"/>
                    </w:rPr>
                    <w:drawing>
                      <wp:inline distT="0" distB="0" distL="0" distR="0">
                        <wp:extent cx="318770" cy="92710"/>
                        <wp:effectExtent l="0" t="0" r="0" b="0"/>
                        <wp:docPr id="35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Imag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770" cy="927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000000"/>
                      <w:highlight w:val="cyan"/>
                    </w:rPr>
                    <w:t>PRS (outil)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4" o:spid="_x0000_s1043" style="position:absolute;margin-left:308.55pt;margin-top:372.1pt;width:92.2pt;height:104.4pt;z-index:251671552;visibility:visible;mso-wrap-distance-left:.05pt;mso-wrap-distance-top:.1pt;mso-wrap-distance-right:.05p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" strokeweight=".05pt">
            <v:stroke joinstyle="round"/>
            <v:path arrowok="t"/>
            <v:textbox>
              <w:txbxContent>
                <w:p w:rsidR="00E77321" w:rsidRDefault="00E77321" w:rsidP="00E77321">
                  <w:pPr>
                    <w:pStyle w:val="Contenudecadre"/>
                  </w:pPr>
                  <w:r>
                    <w:rPr>
                      <w:color w:val="000000"/>
                      <w:shd w:val="clear" w:color="auto" w:fill="FFA6A6"/>
                    </w:rPr>
                    <w:t>Ministère des solidarités et de la santé (rôle pilotage)</w:t>
                  </w:r>
                  <w:r>
                    <w:rPr>
                      <w:color w:val="000000"/>
                    </w:rPr>
                    <w:t xml:space="preserve"> + </w:t>
                  </w:r>
                  <w:r>
                    <w:rPr>
                      <w:color w:val="8D1D75"/>
                      <w:shd w:val="clear" w:color="auto" w:fill="FFFF00"/>
                    </w:rPr>
                    <w:t>HCSP</w:t>
                  </w:r>
                  <w:r>
                    <w:rPr>
                      <w:color w:val="000000"/>
                    </w:rPr>
                    <w:t xml:space="preserve"> + </w:t>
                  </w:r>
                  <w:r>
                    <w:rPr>
                      <w:color w:val="000000"/>
                      <w:highlight w:val="green"/>
                    </w:rPr>
                    <w:t>CNS</w:t>
                  </w:r>
                </w:p>
                <w:p w:rsidR="00E77321" w:rsidRDefault="00E77321" w:rsidP="00E77321">
                  <w:pPr>
                    <w:pStyle w:val="Contenudecadre"/>
                    <w:rPr>
                      <w:color w:val="000000"/>
                    </w:rPr>
                  </w:pPr>
                  <w:r>
                    <w:rPr>
                      <w:color w:val="000000"/>
                      <w:highlight w:val="cyan"/>
                    </w:rPr>
                    <w:t xml:space="preserve">SNS </w:t>
                  </w:r>
                  <w:proofErr w:type="gramStart"/>
                  <w:r>
                    <w:rPr>
                      <w:color w:val="000000"/>
                      <w:highlight w:val="cyan"/>
                    </w:rPr>
                    <w:t>( =</w:t>
                  </w:r>
                  <w:proofErr w:type="gramEnd"/>
                  <w:r>
                    <w:rPr>
                      <w:color w:val="000000"/>
                      <w:highlight w:val="cyan"/>
                    </w:rPr>
                    <w:t xml:space="preserve"> outil)</w:t>
                  </w:r>
                </w:p>
              </w:txbxContent>
            </v:textbox>
          </v:rect>
        </w:pict>
      </w:r>
      <w:r>
        <w:rPr>
          <w:noProof/>
        </w:rPr>
        <w:pict>
          <v:shape id="Flèche : droite 43" o:spid="_x0000_s1048" type="#_x0000_t13" style="position:absolute;margin-left:292.05pt;margin-top:293.35pt;width:16.25pt;height:9.65pt;z-index:251669504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" adj="16196" fillcolor="#729fcf" strokecolor="#3465a4" strokeweight="0">
            <v:path arrowok="t"/>
          </v:shape>
        </w:pict>
      </w:r>
      <w:r>
        <w:rPr>
          <w:noProof/>
        </w:rPr>
        <w:pict>
          <v:rect id="Rectangle 42" o:spid="_x0000_s1044" style="position:absolute;margin-left:1.3pt;margin-top:10.85pt;width:251.6pt;height:82.7pt;z-index:251665408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" strokeweight=".05pt">
            <v:stroke joinstyle="round"/>
            <v:path arrowok="t"/>
            <v:textbox>
              <w:txbxContent>
                <w:p w:rsidR="00E77321" w:rsidRDefault="00E77321" w:rsidP="00E77321">
                  <w:pPr>
                    <w:pStyle w:val="Contenudecadre"/>
                    <w:jc w:val="center"/>
                    <w:rPr>
                      <w:b/>
                    </w:rPr>
                  </w:pPr>
                  <w:r w:rsidRPr="00631E23">
                    <w:rPr>
                      <w:b/>
                      <w:color w:val="000000"/>
                      <w:highlight w:val="lightGray"/>
                    </w:rPr>
                    <w:t xml:space="preserve">4. EVALUATION DES POLITIQUES DE SANTE </w:t>
                  </w:r>
                </w:p>
                <w:p w:rsidR="00E77321" w:rsidRPr="00631E23" w:rsidRDefault="00E77321" w:rsidP="00E77321">
                  <w:pPr>
                    <w:pStyle w:val="Contenudecadre"/>
                    <w:jc w:val="center"/>
                    <w:rPr>
                      <w:b/>
                      <w:bCs/>
                      <w:color w:val="000000"/>
                    </w:rPr>
                  </w:pPr>
                  <w:r w:rsidRPr="00631E23">
                    <w:rPr>
                      <w:b/>
                      <w:bCs/>
                      <w:color w:val="000000"/>
                    </w:rPr>
                    <w:t>Mesure</w:t>
                  </w:r>
                  <w:r w:rsidR="00631E23">
                    <w:rPr>
                      <w:b/>
                      <w:bCs/>
                      <w:color w:val="000000"/>
                    </w:rPr>
                    <w:t xml:space="preserve"> de</w:t>
                  </w:r>
                  <w:r w:rsidRPr="00631E23">
                    <w:rPr>
                      <w:b/>
                      <w:bCs/>
                      <w:color w:val="000000"/>
                    </w:rPr>
                    <w:t xml:space="preserve"> l’écart entre les objectifs fixés et les résultats obtenus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1" o:spid="_x0000_s1045" style="position:absolute;margin-left:38.05pt;margin-top:375.15pt;width:251.6pt;height:95.9pt;z-index:251663360;visibility:visible;mso-wrap-distance-left:.05pt;mso-wrap-distance-top:.1pt;mso-wrap-distance-right:.05p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" strokeweight=".05pt">
            <v:stroke joinstyle="round"/>
            <v:path arrowok="t"/>
            <v:textbox>
              <w:txbxContent>
                <w:p w:rsidR="00E77321" w:rsidRDefault="00E77321" w:rsidP="00E77321">
                  <w:pPr>
                    <w:pStyle w:val="Contenudecadre"/>
                    <w:jc w:val="center"/>
                    <w:rPr>
                      <w:b/>
                    </w:rPr>
                  </w:pPr>
                  <w:r>
                    <w:rPr>
                      <w:b/>
                      <w:color w:val="000000"/>
                      <w:highlight w:val="yellow"/>
                    </w:rPr>
                    <w:t>3. CONCEPTION ET MISE EN ŒUVRE DE LA POLITIQUE DE SANTE PUBLIQUE (planification)</w:t>
                  </w:r>
                </w:p>
                <w:p w:rsidR="00E77321" w:rsidRDefault="00E77321" w:rsidP="00E77321">
                  <w:pPr>
                    <w:pStyle w:val="Contenudecadr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Mesures qui permettent de préserver la santé de la population, d’allonger l’espérance de vie et de réduire les inégalités de santé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0" o:spid="_x0000_s1046" style="position:absolute;margin-left:38.05pt;margin-top:400.6pt;width:251.6pt;height:95.9pt;z-index:251661312;visibility:visible;mso-wrap-distance-left:.05pt;mso-wrap-distance-top:.1pt;mso-wrap-distance-right:.05p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" strokeweight=".05pt">
            <v:stroke joinstyle="round"/>
            <v:path arrowok="t"/>
            <v:textbox>
              <w:txbxContent>
                <w:p w:rsidR="00E77321" w:rsidRDefault="00E77321" w:rsidP="00E77321">
                  <w:pPr>
                    <w:pStyle w:val="Contenudecadre"/>
                    <w:jc w:val="center"/>
                    <w:rPr>
                      <w:b/>
                    </w:rPr>
                  </w:pPr>
                  <w:r>
                    <w:rPr>
                      <w:b/>
                      <w:color w:val="000000"/>
                      <w:highlight w:val="yellow"/>
                    </w:rPr>
                    <w:t>3. CONCEPTION ET MISE EN ŒUVRE DE LA POLITIQUE DE SANTE PUBLIQUE (planification)</w:t>
                  </w:r>
                </w:p>
                <w:p w:rsidR="00E77321" w:rsidRDefault="00E77321" w:rsidP="00E77321">
                  <w:pPr>
                    <w:pStyle w:val="Contenudecadr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Mesures qui permettent de préserver la santé de la population, d’allonger l’espérance de vie et de réduire les inégalités de santé</w:t>
                  </w:r>
                </w:p>
              </w:txbxContent>
            </v:textbox>
          </v:rect>
        </w:pict>
      </w:r>
      <w:r>
        <w:rPr>
          <w:noProof/>
        </w:rPr>
        <w:pict>
          <v:rect id="Rectangle 39" o:spid="_x0000_s1047" style="position:absolute;margin-left:38.05pt;margin-top:400.6pt;width:251.6pt;height:95.9pt;z-index:251659264;visibility:visible;mso-wrap-distance-left:.05pt;mso-wrap-distance-top:.1pt;mso-wrap-distance-right:.05p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" strokeweight=".05pt">
            <v:stroke joinstyle="round"/>
            <v:path arrowok="t"/>
            <v:textbox>
              <w:txbxContent>
                <w:p w:rsidR="00E77321" w:rsidRDefault="00E77321" w:rsidP="00E77321">
                  <w:pPr>
                    <w:pStyle w:val="Contenudecadre"/>
                    <w:jc w:val="center"/>
                    <w:rPr>
                      <w:b/>
                    </w:rPr>
                  </w:pPr>
                  <w:r>
                    <w:rPr>
                      <w:b/>
                      <w:color w:val="000000"/>
                      <w:highlight w:val="yellow"/>
                    </w:rPr>
                    <w:t>3. CONCEPTION ET MISE EN ŒUVRE DE LA POLITIQUE DE SANTE PUBLIQUE (planification)</w:t>
                  </w:r>
                </w:p>
                <w:p w:rsidR="00E77321" w:rsidRDefault="00E77321" w:rsidP="00E77321">
                  <w:pPr>
                    <w:pStyle w:val="Contenudecadre"/>
                    <w:jc w:val="center"/>
                    <w:rPr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Mesures qui permettent de préserver la santé de la population, d’allonger l’espérance de vie et de réduire les inégalités de santé</w:t>
                  </w:r>
                </w:p>
              </w:txbxContent>
            </v:textbox>
          </v:rect>
        </w:pict>
      </w:r>
      <w:r w:rsidR="00E77321">
        <w:tab/>
      </w:r>
    </w:p>
    <w:sectPr w:rsidR="00E77321" w:rsidRPr="00E77321" w:rsidSect="00E66AC9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425"/>
  <w:characterSpacingControl w:val="doNotCompress"/>
  <w:compat/>
  <w:rsids>
    <w:rsidRoot w:val="00EA715C"/>
    <w:rsid w:val="00242FA4"/>
    <w:rsid w:val="00631E23"/>
    <w:rsid w:val="00772949"/>
    <w:rsid w:val="00846A8F"/>
    <w:rsid w:val="00CC37EB"/>
    <w:rsid w:val="00E66AC9"/>
    <w:rsid w:val="00E77321"/>
    <w:rsid w:val="00EA71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F5F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semiHidden/>
    <w:qFormat/>
    <w:rsid w:val="00D3581D"/>
  </w:style>
  <w:style w:type="character" w:customStyle="1" w:styleId="PieddepageCar">
    <w:name w:val="Pied de page Car"/>
    <w:basedOn w:val="Policepardfaut"/>
    <w:link w:val="Pieddepage"/>
    <w:uiPriority w:val="99"/>
    <w:semiHidden/>
    <w:qFormat/>
    <w:rsid w:val="00D3581D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947AFF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Corpsdetexte"/>
    <w:qFormat/>
    <w:rsid w:val="00E66AC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rsid w:val="00E66AC9"/>
    <w:pPr>
      <w:spacing w:after="140"/>
    </w:pPr>
  </w:style>
  <w:style w:type="paragraph" w:styleId="Liste">
    <w:name w:val="List"/>
    <w:basedOn w:val="Corpsdetexte"/>
    <w:rsid w:val="00E66AC9"/>
    <w:rPr>
      <w:rFonts w:cs="Arial"/>
    </w:rPr>
  </w:style>
  <w:style w:type="paragraph" w:styleId="Lgende">
    <w:name w:val="caption"/>
    <w:basedOn w:val="Normal"/>
    <w:qFormat/>
    <w:rsid w:val="00E66AC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rsid w:val="00E66AC9"/>
    <w:pPr>
      <w:suppressLineNumbers/>
    </w:pPr>
    <w:rPr>
      <w:rFonts w:cs="Arial"/>
    </w:rPr>
  </w:style>
  <w:style w:type="paragraph" w:customStyle="1" w:styleId="caption1">
    <w:name w:val="caption1"/>
    <w:basedOn w:val="Normal"/>
    <w:qFormat/>
    <w:rsid w:val="00E66AC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En-tteetpieddepage">
    <w:name w:val="En-tête et pied de page"/>
    <w:basedOn w:val="Normal"/>
    <w:qFormat/>
    <w:rsid w:val="00E66AC9"/>
  </w:style>
  <w:style w:type="paragraph" w:styleId="En-tte">
    <w:name w:val="header"/>
    <w:basedOn w:val="Normal"/>
    <w:uiPriority w:val="99"/>
    <w:semiHidden/>
    <w:unhideWhenUsed/>
    <w:rsid w:val="00D3581D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semiHidden/>
    <w:unhideWhenUsed/>
    <w:rsid w:val="00D3581D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947AF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decadre">
    <w:name w:val="Contenu de cadre"/>
    <w:basedOn w:val="Normal"/>
    <w:qFormat/>
    <w:rsid w:val="00E66AC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touch</dc:creator>
  <cp:lastModifiedBy>rachida oujeddou</cp:lastModifiedBy>
  <cp:revision>2</cp:revision>
  <cp:lastPrinted>2021-11-21T20:23:00Z</cp:lastPrinted>
  <dcterms:created xsi:type="dcterms:W3CDTF">2026-11-07T08:42:00Z</dcterms:created>
  <dcterms:modified xsi:type="dcterms:W3CDTF">2026-11-07T08:42:00Z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