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5586"/>
        <w:gridCol w:w="3164"/>
      </w:tblGrid>
      <w:tr w:rsidR="002D78EC" w14:paraId="5CAF89F5" w14:textId="77777777" w:rsidTr="006C63B5">
        <w:tc>
          <w:tcPr>
            <w:tcW w:w="1686" w:type="dxa"/>
          </w:tcPr>
          <w:p w14:paraId="795690DF" w14:textId="77777777" w:rsidR="002D78EC" w:rsidRDefault="002D78EC" w:rsidP="00D87AB6">
            <w:pPr>
              <w:spacing w:before="60" w:after="60"/>
            </w:pPr>
            <w:r>
              <w:rPr>
                <w:noProof/>
                <w:lang w:eastAsia="fr-FR"/>
              </w:rPr>
              <w:drawing>
                <wp:inline distT="0" distB="0" distL="0" distR="0" wp14:anchorId="7BBA690B" wp14:editId="395CD70A">
                  <wp:extent cx="922597" cy="720000"/>
                  <wp:effectExtent l="0" t="0" r="0" b="444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673" t="22718" r="28120" b="24138"/>
                          <a:stretch/>
                        </pic:blipFill>
                        <pic:spPr bwMode="auto">
                          <a:xfrm>
                            <a:off x="0" y="0"/>
                            <a:ext cx="922597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b/>
              <w:bCs/>
              <w:sz w:val="28"/>
              <w:szCs w:val="28"/>
            </w:rPr>
            <w:alias w:val="Nom des auteurs"/>
            <w:id w:val="-686284796"/>
            <w:placeholder>
              <w:docPart w:val="DefaultPlaceholder_-1854013440"/>
            </w:placeholder>
          </w:sdtPr>
          <w:sdtContent>
            <w:tc>
              <w:tcPr>
                <w:tcW w:w="5586" w:type="dxa"/>
                <w:vAlign w:val="center"/>
              </w:tcPr>
              <w:p w14:paraId="0900A111" w14:textId="4E975A02" w:rsidR="002D78EC" w:rsidRPr="002D78EC" w:rsidRDefault="00F66F3B" w:rsidP="006A4878">
                <w:pPr>
                  <w:spacing w:before="60" w:after="60"/>
                  <w:jc w:val="center"/>
                  <w:rPr>
                    <w:b/>
                    <w:bCs/>
                    <w:sz w:val="28"/>
                    <w:szCs w:val="28"/>
                  </w:rPr>
                </w:pPr>
                <w:r>
                  <w:rPr>
                    <w:b/>
                    <w:bCs/>
                    <w:sz w:val="28"/>
                    <w:szCs w:val="28"/>
                  </w:rPr>
                  <w:t>Lef</w:t>
                </w:r>
                <w:r w:rsidR="00E65296">
                  <w:rPr>
                    <w:b/>
                    <w:bCs/>
                    <w:sz w:val="28"/>
                    <w:szCs w:val="28"/>
                  </w:rPr>
                  <w:t>e</w:t>
                </w:r>
                <w:r>
                  <w:rPr>
                    <w:b/>
                    <w:bCs/>
                    <w:sz w:val="28"/>
                    <w:szCs w:val="28"/>
                  </w:rPr>
                  <w:t>bvre</w:t>
                </w:r>
                <w:r w:rsidR="00E65296">
                  <w:rPr>
                    <w:b/>
                    <w:bCs/>
                    <w:sz w:val="28"/>
                    <w:szCs w:val="28"/>
                  </w:rPr>
                  <w:t xml:space="preserve"> Aline-</w:t>
                </w:r>
                <w:r>
                  <w:rPr>
                    <w:b/>
                    <w:bCs/>
                    <w:sz w:val="28"/>
                    <w:szCs w:val="28"/>
                  </w:rPr>
                  <w:t>Duclos Céline</w:t>
                </w:r>
                <w:r w:rsidR="00E65296">
                  <w:rPr>
                    <w:b/>
                    <w:bCs/>
                    <w:sz w:val="28"/>
                    <w:szCs w:val="28"/>
                  </w:rPr>
                  <w:t>-</w:t>
                </w:r>
                <w:r>
                  <w:rPr>
                    <w:b/>
                    <w:bCs/>
                    <w:sz w:val="28"/>
                    <w:szCs w:val="28"/>
                  </w:rPr>
                  <w:t xml:space="preserve"> Corbière</w:t>
                </w:r>
                <w:r w:rsidR="00E65296">
                  <w:rPr>
                    <w:b/>
                    <w:bCs/>
                    <w:sz w:val="28"/>
                    <w:szCs w:val="28"/>
                  </w:rPr>
                  <w:t xml:space="preserve"> Joël</w:t>
                </w:r>
              </w:p>
            </w:tc>
          </w:sdtContent>
        </w:sdt>
        <w:tc>
          <w:tcPr>
            <w:tcW w:w="3164" w:type="dxa"/>
            <w:vAlign w:val="center"/>
          </w:tcPr>
          <w:p w14:paraId="782FCBEF" w14:textId="77777777" w:rsidR="002D78EC" w:rsidRDefault="00000000" w:rsidP="00D87AB6">
            <w:pPr>
              <w:spacing w:before="60" w:after="60"/>
              <w:jc w:val="center"/>
            </w:pPr>
            <w:sdt>
              <w:sdtPr>
                <w:alias w:val="Insérer logo académie (2cm x 5,2 cm) maximum"/>
                <w:tag w:val="Insérer logo académie (2cm x 5,2 cm) maximum"/>
                <w:id w:val="441270896"/>
                <w:picture/>
              </w:sdtPr>
              <w:sdtContent>
                <w:r w:rsidR="002D78EC">
                  <w:rPr>
                    <w:noProof/>
                    <w:lang w:eastAsia="fr-FR"/>
                  </w:rPr>
                  <w:drawing>
                    <wp:inline distT="0" distB="0" distL="0" distR="0" wp14:anchorId="39B260D7" wp14:editId="22213669">
                      <wp:extent cx="1470000" cy="720000"/>
                      <wp:effectExtent l="0" t="0" r="3810" b="4445"/>
                      <wp:docPr id="3" name="Imag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Imag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70000" cy="72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554C58D7" w14:textId="77777777" w:rsidR="008655A8" w:rsidRPr="00675260" w:rsidRDefault="008655A8" w:rsidP="008655A8">
      <w:pPr>
        <w:spacing w:after="0"/>
        <w:rPr>
          <w:sz w:val="20"/>
          <w:szCs w:val="20"/>
        </w:rPr>
      </w:pPr>
    </w:p>
    <w:tbl>
      <w:tblPr>
        <w:tblStyle w:val="Grilledutableau"/>
        <w:tblW w:w="10578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  <w:gridCol w:w="3098"/>
        <w:gridCol w:w="3450"/>
      </w:tblGrid>
      <w:tr w:rsidR="00C13F5C" w:rsidRPr="00D87AB6" w14:paraId="294CF719" w14:textId="77777777" w:rsidTr="00C13F5C">
        <w:tc>
          <w:tcPr>
            <w:tcW w:w="10578" w:type="dxa"/>
            <w:gridSpan w:val="3"/>
            <w:shd w:val="clear" w:color="auto" w:fill="7030A0"/>
          </w:tcPr>
          <w:p w14:paraId="6CF90BF7" w14:textId="77777777" w:rsidR="008655A8" w:rsidRPr="00D87AB6" w:rsidRDefault="008655A8" w:rsidP="00FF71F1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87AB6">
              <w:rPr>
                <w:b/>
                <w:bCs/>
                <w:color w:val="FFFFFF" w:themeColor="background1"/>
                <w:sz w:val="32"/>
                <w:szCs w:val="32"/>
              </w:rPr>
              <w:t>G</w:t>
            </w:r>
            <w:r w:rsidRPr="00D87AB6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É</w:t>
            </w:r>
            <w:r w:rsidRPr="00D87AB6">
              <w:rPr>
                <w:b/>
                <w:bCs/>
                <w:color w:val="FFFFFF" w:themeColor="background1"/>
                <w:sz w:val="32"/>
                <w:szCs w:val="32"/>
              </w:rPr>
              <w:t>N</w:t>
            </w:r>
            <w:r w:rsidRPr="00D87AB6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É</w:t>
            </w:r>
            <w:r w:rsidRPr="00D87AB6">
              <w:rPr>
                <w:b/>
                <w:bCs/>
                <w:color w:val="FFFFFF" w:themeColor="background1"/>
                <w:sz w:val="32"/>
                <w:szCs w:val="32"/>
              </w:rPr>
              <w:t>RAL</w:t>
            </w:r>
          </w:p>
        </w:tc>
      </w:tr>
      <w:tr w:rsidR="00C13F5C" w:rsidRPr="008655A8" w14:paraId="5322EC1F" w14:textId="77777777" w:rsidTr="00C13F5C">
        <w:tc>
          <w:tcPr>
            <w:tcW w:w="3101" w:type="dxa"/>
          </w:tcPr>
          <w:p w14:paraId="08B03102" w14:textId="77777777" w:rsidR="008655A8" w:rsidRPr="008655A8" w:rsidRDefault="008655A8" w:rsidP="00516BD5">
            <w:pPr>
              <w:spacing w:before="120" w:after="60"/>
              <w:rPr>
                <w:b/>
                <w:bCs/>
                <w:sz w:val="24"/>
                <w:szCs w:val="24"/>
              </w:rPr>
            </w:pPr>
            <w:r w:rsidRPr="00516BD5">
              <w:rPr>
                <w:b/>
                <w:bCs/>
                <w:sz w:val="24"/>
                <w:szCs w:val="24"/>
              </w:rPr>
              <w:t>TITRE :</w:t>
            </w:r>
            <w:r w:rsidR="001600FF" w:rsidRPr="00516BD5">
              <w:rPr>
                <w:b/>
                <w:bCs/>
                <w:sz w:val="24"/>
                <w:szCs w:val="24"/>
              </w:rPr>
              <w:t xml:space="preserve"> </w:t>
            </w:r>
            <w:r w:rsidR="001600FF" w:rsidRPr="001600FF">
              <w:rPr>
                <w:b/>
                <w:bCs/>
                <w:sz w:val="20"/>
                <w:szCs w:val="20"/>
              </w:rPr>
              <w:t>(</w:t>
            </w:r>
            <w:r w:rsidR="001600FF">
              <w:rPr>
                <w:b/>
                <w:bCs/>
                <w:sz w:val="20"/>
                <w:szCs w:val="20"/>
              </w:rPr>
              <w:t>1</w:t>
            </w:r>
            <w:r w:rsidR="001600FF" w:rsidRPr="001600FF">
              <w:rPr>
                <w:b/>
                <w:bCs/>
                <w:sz w:val="20"/>
                <w:szCs w:val="20"/>
              </w:rPr>
              <w:t>.2)</w:t>
            </w:r>
          </w:p>
        </w:tc>
        <w:tc>
          <w:tcPr>
            <w:tcW w:w="7477" w:type="dxa"/>
            <w:gridSpan w:val="2"/>
          </w:tcPr>
          <w:sdt>
            <w:sdtPr>
              <w:rPr>
                <w:b/>
                <w:bCs/>
                <w:sz w:val="28"/>
                <w:szCs w:val="28"/>
              </w:rPr>
              <w:alias w:val="Insérer le titre du scénario"/>
              <w:tag w:val="Insérer le titre du scénario"/>
              <w:id w:val="-2074727418"/>
              <w:placeholder>
                <w:docPart w:val="DefaultPlaceholder_-1854013440"/>
              </w:placeholder>
            </w:sdtPr>
            <w:sdtContent>
              <w:sdt>
                <w:sdtPr>
                  <w:rPr>
                    <w:b/>
                    <w:bCs/>
                    <w:sz w:val="28"/>
                    <w:szCs w:val="28"/>
                  </w:rPr>
                  <w:alias w:val="Insérer le titre du scénario"/>
                  <w:tag w:val="Insérer le titre du scénario"/>
                  <w:id w:val="1409812231"/>
                  <w:placeholder>
                    <w:docPart w:val="C1CE37EE00CCB445851E810F107EEDEF"/>
                  </w:placeholder>
                </w:sdtPr>
                <w:sdt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Insérer le titre du scénario"/>
                      <w:tag w:val="Insérer le titre du scénario"/>
                      <w:id w:val="-1879309537"/>
                      <w:placeholder>
                        <w:docPart w:val="412FC477BCFD9D41B320ED3E46033A49"/>
                      </w:placeholder>
                    </w:sdtPr>
                    <w:sdtContent>
                      <w:p w14:paraId="4850D810" w14:textId="44646B03" w:rsidR="00C13F5C" w:rsidRDefault="0013279F" w:rsidP="00C13F5C">
                        <w:pPr>
                          <w:spacing w:before="120" w:after="120"/>
                          <w:jc w:val="center"/>
                          <w:rPr>
                            <w:b/>
                            <w:bCs/>
                          </w:rPr>
                        </w:pPr>
                        <w:r w:rsidRPr="00CB4D9A">
                          <w:rPr>
                            <w:b/>
                            <w:bCs/>
                          </w:rPr>
                          <w:t>Le Numérique au Service de l'Apprentissage :</w:t>
                        </w:r>
                      </w:p>
                      <w:p w14:paraId="100179E8" w14:textId="724CE380" w:rsidR="00C13F5C" w:rsidRDefault="0013279F" w:rsidP="00C13F5C">
                        <w:pPr>
                          <w:spacing w:before="120" w:after="120"/>
                          <w:ind w:left="-387" w:firstLine="387"/>
                          <w:jc w:val="center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B4D9A">
                          <w:rPr>
                            <w:b/>
                            <w:bCs/>
                          </w:rPr>
                          <w:t>Quiz</w:t>
                        </w:r>
                        <w:r w:rsidR="00C13F5C">
                          <w:rPr>
                            <w:b/>
                            <w:bCs/>
                          </w:rPr>
                          <w:t xml:space="preserve"> </w:t>
                        </w:r>
                        <w:r w:rsidR="00771421">
                          <w:rPr>
                            <w:b/>
                            <w:bCs/>
                          </w:rPr>
                          <w:t xml:space="preserve">généré avec IA </w:t>
                        </w:r>
                        <w:r w:rsidR="00C13F5C">
                          <w:rPr>
                            <w:b/>
                            <w:bCs/>
                          </w:rPr>
                          <w:t>avec s</w:t>
                        </w:r>
                        <w:r w:rsidRPr="00CB4D9A">
                          <w:rPr>
                            <w:b/>
                            <w:bCs/>
                          </w:rPr>
                          <w:t>uivi Personnalisé</w:t>
                        </w:r>
                        <w:r w:rsidR="00C13F5C">
                          <w:rPr>
                            <w:b/>
                            <w:bCs/>
                          </w:rPr>
                          <w:t xml:space="preserve"> et remédiation </w:t>
                        </w:r>
                      </w:p>
                    </w:sdtContent>
                  </w:sdt>
                </w:sdtContent>
              </w:sdt>
            </w:sdtContent>
          </w:sdt>
          <w:p w14:paraId="4FCB2BA8" w14:textId="23AE839D" w:rsidR="00C13F5C" w:rsidRDefault="00C13F5C" w:rsidP="00C13F5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6A54D2AB" w14:textId="4056ACC4" w:rsidR="008655A8" w:rsidRPr="00CB4D9A" w:rsidRDefault="00C13F5C" w:rsidP="00C13F5C">
            <w:pPr>
              <w:spacing w:before="120"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C13F5C" w:rsidRPr="008655A8" w14:paraId="127D2C2A" w14:textId="77777777" w:rsidTr="00C13F5C">
        <w:tc>
          <w:tcPr>
            <w:tcW w:w="5934" w:type="dxa"/>
            <w:gridSpan w:val="2"/>
            <w:tcBorders>
              <w:bottom w:val="single" w:sz="4" w:space="0" w:color="auto"/>
            </w:tcBorders>
          </w:tcPr>
          <w:p w14:paraId="5264F8C9" w14:textId="44C5E9BF" w:rsidR="00CC1B8B" w:rsidRDefault="008655A8" w:rsidP="00516BD5">
            <w:pPr>
              <w:spacing w:before="60" w:after="120"/>
            </w:pPr>
            <w:r w:rsidRPr="00211DB5">
              <w:t>Lien vers l</w:t>
            </w:r>
            <w:r w:rsidR="00C13F5C">
              <w:t>es</w:t>
            </w:r>
            <w:r w:rsidRPr="00211DB5">
              <w:t xml:space="preserve"> ressource</w:t>
            </w:r>
            <w:r w:rsidR="00C13F5C">
              <w:t>s</w:t>
            </w:r>
            <w:r w:rsidRPr="00211DB5">
              <w:t xml:space="preserve"> pédagogique</w:t>
            </w:r>
            <w:r w:rsidR="00C13F5C">
              <w:t>s</w:t>
            </w:r>
            <w:r w:rsidRPr="00211DB5">
              <w:t> :</w:t>
            </w:r>
            <w:r w:rsidR="001600FF" w:rsidRPr="00211DB5">
              <w:t xml:space="preserve"> </w:t>
            </w:r>
            <w:r w:rsidR="00CC1B8B">
              <w:t xml:space="preserve">1 quiz normal </w:t>
            </w:r>
            <w:r w:rsidR="00C13F5C">
              <w:t xml:space="preserve"> </w:t>
            </w:r>
          </w:p>
          <w:p w14:paraId="302630C8" w14:textId="588F1B20" w:rsidR="00CC1B8B" w:rsidRDefault="00CC1B8B" w:rsidP="00516BD5">
            <w:pPr>
              <w:spacing w:before="60" w:after="120"/>
            </w:pPr>
            <w:proofErr w:type="spellStart"/>
            <w:r>
              <w:t>Socrative</w:t>
            </w:r>
            <w:proofErr w:type="spellEnd"/>
            <w:r>
              <w:t xml:space="preserve"> </w:t>
            </w:r>
          </w:p>
          <w:p w14:paraId="031C090C" w14:textId="77777777" w:rsidR="007D6DE3" w:rsidRPr="00CC1B8B" w:rsidRDefault="007D6DE3" w:rsidP="00516BD5">
            <w:pPr>
              <w:spacing w:before="60" w:after="120"/>
              <w:rPr>
                <w:sz w:val="24"/>
                <w:szCs w:val="24"/>
              </w:rPr>
            </w:pPr>
          </w:p>
          <w:p w14:paraId="3B3DEB76" w14:textId="0F7D3B9F" w:rsidR="008655A8" w:rsidRDefault="00C13F5C" w:rsidP="00516BD5">
            <w:pPr>
              <w:spacing w:before="60" w:after="120"/>
            </w:pPr>
            <w:r>
              <w:t xml:space="preserve">2 types de quiz </w:t>
            </w:r>
            <w:r w:rsidR="004E169B">
              <w:t>avec suivi personnalisé</w:t>
            </w:r>
          </w:p>
          <w:p w14:paraId="39E74D2F" w14:textId="5A67C064" w:rsidR="00F66F3B" w:rsidRDefault="00C13F5C" w:rsidP="00516BD5">
            <w:pPr>
              <w:spacing w:before="60" w:after="120"/>
              <w:rPr>
                <w:sz w:val="24"/>
                <w:szCs w:val="24"/>
              </w:rPr>
            </w:pPr>
            <w:hyperlink r:id="rId10" w:history="1">
              <w:r w:rsidRPr="0056278A">
                <w:rPr>
                  <w:rStyle w:val="Lienhypertexte"/>
                  <w:sz w:val="24"/>
                  <w:szCs w:val="24"/>
                </w:rPr>
                <w:t>https://app</w:t>
              </w:r>
              <w:r w:rsidRPr="0056278A">
                <w:rPr>
                  <w:rStyle w:val="Lienhypertexte"/>
                  <w:sz w:val="24"/>
                  <w:szCs w:val="24"/>
                </w:rPr>
                <w:t>.</w:t>
              </w:r>
              <w:r w:rsidRPr="0056278A">
                <w:rPr>
                  <w:rStyle w:val="Lienhypertexte"/>
                  <w:sz w:val="24"/>
                  <w:szCs w:val="24"/>
                </w:rPr>
                <w:t>wooflash.com/join/XNSU</w:t>
              </w:r>
              <w:r w:rsidRPr="0056278A">
                <w:rPr>
                  <w:rStyle w:val="Lienhypertexte"/>
                  <w:sz w:val="24"/>
                  <w:szCs w:val="24"/>
                </w:rPr>
                <w:t>8</w:t>
              </w:r>
              <w:r w:rsidRPr="0056278A">
                <w:rPr>
                  <w:rStyle w:val="Lienhypertexte"/>
                  <w:sz w:val="24"/>
                  <w:szCs w:val="24"/>
                </w:rPr>
                <w:t>6XD?from=1</w:t>
              </w:r>
            </w:hyperlink>
          </w:p>
          <w:p w14:paraId="6E062643" w14:textId="3844AB22" w:rsidR="00C13F5C" w:rsidRDefault="004E169B" w:rsidP="00516BD5">
            <w:pPr>
              <w:spacing w:before="60" w:after="120"/>
              <w:rPr>
                <w:sz w:val="24"/>
                <w:szCs w:val="24"/>
              </w:rPr>
            </w:pPr>
            <w:hyperlink r:id="rId11" w:history="1">
              <w:r w:rsidRPr="0056278A">
                <w:rPr>
                  <w:rStyle w:val="Lienhypertexte"/>
                  <w:sz w:val="24"/>
                  <w:szCs w:val="24"/>
                </w:rPr>
                <w:t>https://wayground.com/admin/quiz/68dbe789986401b0a4ade698</w:t>
              </w:r>
            </w:hyperlink>
          </w:p>
          <w:p w14:paraId="7DC940B8" w14:textId="194BDA8E" w:rsidR="00C13F5C" w:rsidRPr="008655A8" w:rsidRDefault="00C13F5C" w:rsidP="00516BD5">
            <w:pPr>
              <w:spacing w:before="60" w:after="120"/>
              <w:rPr>
                <w:sz w:val="24"/>
                <w:szCs w:val="24"/>
              </w:rPr>
            </w:pPr>
          </w:p>
        </w:tc>
        <w:sdt>
          <w:sdtPr>
            <w:rPr>
              <w:sz w:val="20"/>
              <w:szCs w:val="20"/>
            </w:rPr>
            <w:alias w:val="Insérer lien vers la ressource"/>
            <w:tag w:val="Insérer lien vers la ressource"/>
            <w:id w:val="-1652365591"/>
            <w:placeholder>
              <w:docPart w:val="DefaultPlaceholder_-1854013440"/>
            </w:placeholder>
            <w:showingPlcHdr/>
          </w:sdtPr>
          <w:sdtContent>
            <w:tc>
              <w:tcPr>
                <w:tcW w:w="4644" w:type="dxa"/>
                <w:tcBorders>
                  <w:bottom w:val="single" w:sz="4" w:space="0" w:color="auto"/>
                </w:tcBorders>
              </w:tcPr>
              <w:p w14:paraId="2CC4BC6B" w14:textId="46F784DC" w:rsidR="008655A8" w:rsidRPr="00FF71F1" w:rsidRDefault="00190462" w:rsidP="00CC1B8B">
                <w:pPr>
                  <w:spacing w:before="120" w:after="120"/>
                  <w:jc w:val="center"/>
                  <w:rPr>
                    <w:sz w:val="20"/>
                    <w:szCs w:val="20"/>
                  </w:rPr>
                </w:pPr>
                <w:r w:rsidRPr="001C58F5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13F5C" w:rsidRPr="008655A8" w14:paraId="16FCAE43" w14:textId="77777777" w:rsidTr="00C13F5C">
        <w:tc>
          <w:tcPr>
            <w:tcW w:w="10578" w:type="dxa"/>
            <w:gridSpan w:val="3"/>
            <w:tcBorders>
              <w:top w:val="single" w:sz="4" w:space="0" w:color="auto"/>
              <w:bottom w:val="nil"/>
            </w:tcBorders>
          </w:tcPr>
          <w:p w14:paraId="6DFF196D" w14:textId="77777777" w:rsidR="00E80722" w:rsidRDefault="00E80722" w:rsidP="00E80722">
            <w:pPr>
              <w:spacing w:before="120"/>
              <w:rPr>
                <w:b/>
                <w:bCs/>
                <w:sz w:val="20"/>
                <w:szCs w:val="20"/>
              </w:rPr>
            </w:pPr>
            <w:r w:rsidRPr="00FF71F1">
              <w:rPr>
                <w:b/>
                <w:bCs/>
                <w:sz w:val="24"/>
                <w:szCs w:val="24"/>
              </w:rPr>
              <w:t>DESCRIPTION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1600FF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1</w:t>
            </w:r>
            <w:r w:rsidRPr="001600FF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1600FF">
              <w:rPr>
                <w:b/>
                <w:bCs/>
                <w:sz w:val="20"/>
                <w:szCs w:val="20"/>
              </w:rPr>
              <w:t>)</w:t>
            </w:r>
          </w:p>
          <w:p w14:paraId="080A877E" w14:textId="089CDD38" w:rsidR="007D6DE3" w:rsidRPr="008655A8" w:rsidRDefault="007D6DE3" w:rsidP="00E80722">
            <w:pPr>
              <w:spacing w:before="120"/>
              <w:rPr>
                <w:sz w:val="24"/>
                <w:szCs w:val="24"/>
              </w:rPr>
            </w:pPr>
          </w:p>
        </w:tc>
      </w:tr>
      <w:tr w:rsidR="00C13F5C" w:rsidRPr="008655A8" w14:paraId="23CCF2C5" w14:textId="77777777" w:rsidTr="00C13F5C">
        <w:sdt>
          <w:sdtPr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alias w:val="Ajouter un courte description du scénario pédagogique"/>
            <w:tag w:val="Ajouter un courte description du scénario pédagogique"/>
            <w:id w:val="235752461"/>
            <w:placeholder>
              <w:docPart w:val="C8F87789301F4139831F7F8A6F5FC3DB"/>
            </w:placeholder>
          </w:sdtPr>
          <w:sdtEndPr>
            <w:rPr>
              <w:rFonts w:ascii="Times New Roman" w:eastAsia="Times New Roman" w:hAnsi="Times New Roman" w:cs="Times New Roman"/>
              <w:sz w:val="24"/>
              <w:szCs w:val="24"/>
              <w:lang w:eastAsia="fr-FR"/>
            </w:rPr>
          </w:sdtEndPr>
          <w:sdtContent>
            <w:tc>
              <w:tcPr>
                <w:tcW w:w="10578" w:type="dxa"/>
                <w:gridSpan w:val="3"/>
                <w:tcBorders>
                  <w:top w:val="nil"/>
                  <w:bottom w:val="single" w:sz="4" w:space="0" w:color="auto"/>
                </w:tcBorders>
              </w:tcPr>
              <w:p w14:paraId="62D218CA" w14:textId="6B3441DB" w:rsidR="0063428A" w:rsidRPr="007D6DE3" w:rsidRDefault="0063428A" w:rsidP="0063428A">
                <w:pPr>
                  <w:pStyle w:val="NormalWeb"/>
                  <w:rPr>
                    <w:rFonts w:asciiTheme="majorHAnsi" w:hAnsiTheme="majorHAnsi" w:cstheme="majorHAnsi"/>
                    <w:u w:val="single"/>
                  </w:rPr>
                </w:pPr>
                <w:r w:rsidRPr="0063428A">
                  <w:rPr>
                    <w:rFonts w:asciiTheme="majorHAnsi" w:hAnsiTheme="majorHAnsi" w:cstheme="majorHAnsi"/>
                  </w:rPr>
                  <w:t xml:space="preserve">Ce document présente une démarche d'appropriation d'outils numériques pour l'acquisition de connaissances par les élèves, illustrée par deux exemples concrets en </w:t>
                </w:r>
                <w:r w:rsidR="0012239E" w:rsidRPr="007D6DE3">
                  <w:rPr>
                    <w:rFonts w:asciiTheme="majorHAnsi" w:hAnsiTheme="majorHAnsi" w:cstheme="majorHAnsi"/>
                    <w:u w:val="single"/>
                  </w:rPr>
                  <w:t>1</w:t>
                </w:r>
                <w:r w:rsidRPr="007D6DE3">
                  <w:rPr>
                    <w:rFonts w:asciiTheme="majorHAnsi" w:hAnsiTheme="majorHAnsi" w:cstheme="majorHAnsi"/>
                    <w:u w:val="single"/>
                  </w:rPr>
                  <w:t xml:space="preserve">ST2S </w:t>
                </w:r>
                <w:r w:rsidR="0012239E" w:rsidRPr="007D6DE3">
                  <w:rPr>
                    <w:rFonts w:asciiTheme="majorHAnsi" w:hAnsiTheme="majorHAnsi" w:cstheme="majorHAnsi"/>
                    <w:u w:val="single"/>
                  </w:rPr>
                  <w:t xml:space="preserve">(appareil pulmonaire et hémodynamique </w:t>
                </w:r>
                <w:proofErr w:type="gramStart"/>
                <w:r w:rsidR="0012239E" w:rsidRPr="007D6DE3">
                  <w:rPr>
                    <w:rFonts w:asciiTheme="majorHAnsi" w:hAnsiTheme="majorHAnsi" w:cstheme="majorHAnsi"/>
                    <w:u w:val="single"/>
                  </w:rPr>
                  <w:t>cardiaque )</w:t>
                </w:r>
                <w:proofErr w:type="gramEnd"/>
                <w:r w:rsidR="0012239E" w:rsidRPr="007D6DE3">
                  <w:rPr>
                    <w:rFonts w:asciiTheme="majorHAnsi" w:hAnsiTheme="majorHAnsi" w:cstheme="majorHAnsi"/>
                    <w:u w:val="single"/>
                  </w:rPr>
                  <w:t xml:space="preserve"> </w:t>
                </w:r>
                <w:r w:rsidRPr="007D6DE3">
                  <w:rPr>
                    <w:rFonts w:asciiTheme="majorHAnsi" w:hAnsiTheme="majorHAnsi" w:cstheme="majorHAnsi"/>
                    <w:u w:val="single"/>
                  </w:rPr>
                  <w:t>et TST2S</w:t>
                </w:r>
                <w:r w:rsidR="0012239E" w:rsidRPr="007D6DE3">
                  <w:rPr>
                    <w:rFonts w:asciiTheme="majorHAnsi" w:hAnsiTheme="majorHAnsi" w:cstheme="majorHAnsi"/>
                    <w:u w:val="single"/>
                  </w:rPr>
                  <w:t xml:space="preserve"> (homéostasie)</w:t>
                </w:r>
                <w:r w:rsidRPr="007D6DE3">
                  <w:rPr>
                    <w:rFonts w:asciiTheme="majorHAnsi" w:hAnsiTheme="majorHAnsi" w:cstheme="majorHAnsi"/>
                    <w:u w:val="single"/>
                  </w:rPr>
                  <w:t>.</w:t>
                </w:r>
              </w:p>
              <w:p w14:paraId="310DE41C" w14:textId="7BFC15D1" w:rsidR="0063428A" w:rsidRPr="0063428A" w:rsidRDefault="0063428A" w:rsidP="0063428A">
                <w:pPr>
                  <w:pStyle w:val="NormalWeb"/>
                  <w:rPr>
                    <w:rFonts w:asciiTheme="majorHAnsi" w:hAnsiTheme="majorHAnsi" w:cstheme="majorHAnsi"/>
                  </w:rPr>
                </w:pPr>
                <w:r w:rsidRPr="0063428A">
                  <w:rPr>
                    <w:rStyle w:val="lev"/>
                    <w:rFonts w:asciiTheme="majorHAnsi" w:hAnsiTheme="majorHAnsi" w:cstheme="majorHAnsi"/>
                  </w:rPr>
                  <w:t xml:space="preserve">L'idée principale est d'utiliser des quizz </w:t>
                </w:r>
                <w:r w:rsidR="007D6DE3">
                  <w:rPr>
                    <w:rStyle w:val="lev"/>
                    <w:rFonts w:asciiTheme="majorHAnsi" w:hAnsiTheme="majorHAnsi" w:cstheme="majorHAnsi"/>
                  </w:rPr>
                  <w:t>pour 3</w:t>
                </w:r>
                <w:r w:rsidRPr="0063428A">
                  <w:rPr>
                    <w:rStyle w:val="lev"/>
                    <w:rFonts w:asciiTheme="majorHAnsi" w:hAnsiTheme="majorHAnsi" w:cstheme="majorHAnsi"/>
                  </w:rPr>
                  <w:t xml:space="preserve"> étapes </w:t>
                </w:r>
                <w:r w:rsidR="007D6DE3">
                  <w:rPr>
                    <w:rStyle w:val="lev"/>
                    <w:rFonts w:asciiTheme="majorHAnsi" w:hAnsiTheme="majorHAnsi" w:cstheme="majorHAnsi"/>
                  </w:rPr>
                  <w:t xml:space="preserve">différentes </w:t>
                </w:r>
                <w:r w:rsidRPr="0063428A">
                  <w:rPr>
                    <w:rStyle w:val="lev"/>
                    <w:rFonts w:asciiTheme="majorHAnsi" w:hAnsiTheme="majorHAnsi" w:cstheme="majorHAnsi"/>
                  </w:rPr>
                  <w:t>pour favoriser l'apprentissage :</w:t>
                </w:r>
              </w:p>
              <w:p w14:paraId="304ED297" w14:textId="72C64371" w:rsidR="007D6DE3" w:rsidRDefault="0063428A" w:rsidP="007D6DE3">
                <w:pPr>
                  <w:numPr>
                    <w:ilvl w:val="0"/>
                    <w:numId w:val="1"/>
                  </w:numPr>
                  <w:spacing w:before="100" w:beforeAutospacing="1" w:after="100" w:afterAutospacing="1"/>
                  <w:rPr>
                    <w:rFonts w:asciiTheme="majorHAnsi" w:hAnsiTheme="majorHAnsi" w:cstheme="majorHAnsi"/>
                  </w:rPr>
                </w:pPr>
                <w:r w:rsidRPr="0063428A">
                  <w:rPr>
                    <w:rStyle w:val="lev"/>
                    <w:rFonts w:asciiTheme="majorHAnsi" w:hAnsiTheme="majorHAnsi" w:cstheme="majorHAnsi"/>
                  </w:rPr>
                  <w:t>Quizz diagnostic</w:t>
                </w:r>
                <w:r w:rsidR="00C13F5C">
                  <w:rPr>
                    <w:rStyle w:val="lev"/>
                    <w:rFonts w:asciiTheme="majorHAnsi" w:hAnsiTheme="majorHAnsi" w:cstheme="majorHAnsi"/>
                  </w:rPr>
                  <w:t xml:space="preserve"> formatif</w:t>
                </w:r>
                <w:r w:rsidRPr="0063428A">
                  <w:rPr>
                    <w:rStyle w:val="lev"/>
                    <w:rFonts w:asciiTheme="majorHAnsi" w:hAnsiTheme="majorHAnsi" w:cstheme="majorHAnsi"/>
                  </w:rPr>
                  <w:t xml:space="preserve"> initial</w:t>
                </w:r>
                <w:r w:rsidRPr="0063428A">
                  <w:rPr>
                    <w:rFonts w:asciiTheme="majorHAnsi" w:hAnsiTheme="majorHAnsi" w:cstheme="majorHAnsi"/>
                  </w:rPr>
                  <w:t xml:space="preserve"> </w:t>
                </w:r>
                <w:proofErr w:type="gramStart"/>
                <w:r w:rsidRPr="0063428A">
                  <w:rPr>
                    <w:rFonts w:asciiTheme="majorHAnsi" w:hAnsiTheme="majorHAnsi" w:cstheme="majorHAnsi"/>
                  </w:rPr>
                  <w:t>(</w:t>
                </w:r>
                <w:r w:rsidR="00CC1B8B">
                  <w:rPr>
                    <w:rFonts w:asciiTheme="majorHAnsi" w:hAnsiTheme="majorHAnsi" w:cstheme="majorHAnsi"/>
                  </w:rPr>
                  <w:t xml:space="preserve"> </w:t>
                </w:r>
                <w:proofErr w:type="spellStart"/>
                <w:r w:rsidR="00CC1B8B">
                  <w:rPr>
                    <w:rFonts w:asciiTheme="majorHAnsi" w:hAnsiTheme="majorHAnsi" w:cstheme="majorHAnsi"/>
                  </w:rPr>
                  <w:t>socrative</w:t>
                </w:r>
                <w:proofErr w:type="spellEnd"/>
                <w:proofErr w:type="gramEnd"/>
                <w:r w:rsidR="002C0A73" w:rsidRPr="0063428A">
                  <w:rPr>
                    <w:rFonts w:asciiTheme="majorHAnsi" w:hAnsiTheme="majorHAnsi" w:cstheme="majorHAnsi"/>
                  </w:rPr>
                  <w:t>) afin d'évaluer les connaissances préalables des élèves</w:t>
                </w:r>
                <w:r w:rsidR="002C0A73">
                  <w:rPr>
                    <w:rFonts w:asciiTheme="majorHAnsi" w:hAnsiTheme="majorHAnsi" w:cstheme="majorHAnsi"/>
                  </w:rPr>
                  <w:t xml:space="preserve"> </w:t>
                </w:r>
              </w:p>
              <w:p w14:paraId="0B8AF9F9" w14:textId="77777777" w:rsidR="007D6DE3" w:rsidRDefault="007D6DE3" w:rsidP="007D6DE3">
                <w:pPr>
                  <w:spacing w:before="100" w:beforeAutospacing="1" w:after="100" w:afterAutospacing="1"/>
                  <w:ind w:left="720"/>
                  <w:rPr>
                    <w:rFonts w:asciiTheme="majorHAnsi" w:hAnsiTheme="majorHAnsi" w:cstheme="majorHAnsi"/>
                  </w:rPr>
                </w:pPr>
              </w:p>
              <w:p w14:paraId="1CE91DB2" w14:textId="48D45768" w:rsidR="007D6DE3" w:rsidRDefault="007D6DE3" w:rsidP="007D6DE3">
                <w:pPr>
                  <w:numPr>
                    <w:ilvl w:val="0"/>
                    <w:numId w:val="1"/>
                  </w:numPr>
                  <w:spacing w:before="100" w:beforeAutospacing="1" w:after="100" w:afterAutospacing="1"/>
                  <w:rPr>
                    <w:rFonts w:asciiTheme="majorHAnsi" w:hAnsiTheme="majorHAnsi" w:cstheme="majorHAnsi"/>
                  </w:rPr>
                </w:pPr>
                <w:r w:rsidRPr="0063428A">
                  <w:rPr>
                    <w:rStyle w:val="lev"/>
                    <w:rFonts w:asciiTheme="majorHAnsi" w:hAnsiTheme="majorHAnsi" w:cstheme="majorHAnsi"/>
                  </w:rPr>
                  <w:t>Quizz diagnostic</w:t>
                </w:r>
                <w:r>
                  <w:rPr>
                    <w:rStyle w:val="lev"/>
                    <w:rFonts w:asciiTheme="majorHAnsi" w:hAnsiTheme="majorHAnsi" w:cstheme="majorHAnsi"/>
                  </w:rPr>
                  <w:t xml:space="preserve"> formatif</w:t>
                </w:r>
                <w:r w:rsidRPr="0063428A">
                  <w:rPr>
                    <w:rStyle w:val="lev"/>
                    <w:rFonts w:asciiTheme="majorHAnsi" w:hAnsiTheme="majorHAnsi" w:cstheme="majorHAnsi"/>
                  </w:rPr>
                  <w:t xml:space="preserve"> initial</w:t>
                </w:r>
                <w:r w:rsidRPr="0063428A">
                  <w:rPr>
                    <w:rFonts w:asciiTheme="majorHAnsi" w:hAnsiTheme="majorHAnsi" w:cstheme="majorHAnsi"/>
                  </w:rPr>
                  <w:t xml:space="preserve"> </w:t>
                </w:r>
                <w:r w:rsidR="002C0A73">
                  <w:rPr>
                    <w:rFonts w:asciiTheme="majorHAnsi" w:hAnsiTheme="majorHAnsi" w:cstheme="majorHAnsi"/>
                  </w:rPr>
                  <w:t>avec une consolidation</w:t>
                </w:r>
                <w:r w:rsidR="00771421">
                  <w:rPr>
                    <w:rFonts w:asciiTheme="majorHAnsi" w:hAnsiTheme="majorHAnsi" w:cstheme="majorHAnsi"/>
                  </w:rPr>
                  <w:t xml:space="preserve"> en créant le quiz, grâce à l’IA en utilisant ou non l’activité </w:t>
                </w:r>
                <w:proofErr w:type="gramStart"/>
                <w:r w:rsidR="00771421">
                  <w:rPr>
                    <w:rFonts w:asciiTheme="majorHAnsi" w:hAnsiTheme="majorHAnsi" w:cstheme="majorHAnsi"/>
                  </w:rPr>
                  <w:t>pédagogique</w:t>
                </w:r>
                <w:r>
                  <w:rPr>
                    <w:rFonts w:asciiTheme="majorHAnsi" w:hAnsiTheme="majorHAnsi" w:cstheme="majorHAnsi"/>
                  </w:rPr>
                  <w:t xml:space="preserve"> .</w:t>
                </w:r>
                <w:proofErr w:type="gramEnd"/>
              </w:p>
              <w:p w14:paraId="54239656" w14:textId="77777777" w:rsidR="007D6DE3" w:rsidRPr="007D6DE3" w:rsidRDefault="007D6DE3" w:rsidP="007D6DE3">
                <w:pPr>
                  <w:spacing w:before="100" w:beforeAutospacing="1" w:after="100" w:afterAutospacing="1"/>
                  <w:ind w:left="720"/>
                  <w:rPr>
                    <w:rFonts w:asciiTheme="majorHAnsi" w:hAnsiTheme="majorHAnsi" w:cstheme="majorHAnsi"/>
                  </w:rPr>
                </w:pPr>
              </w:p>
              <w:p w14:paraId="596DC2D2" w14:textId="152A10D8" w:rsidR="0063428A" w:rsidRPr="00CC1B8B" w:rsidRDefault="0063428A" w:rsidP="00CC1B8B">
                <w:pPr>
                  <w:numPr>
                    <w:ilvl w:val="0"/>
                    <w:numId w:val="1"/>
                  </w:numPr>
                  <w:spacing w:before="100" w:beforeAutospacing="1" w:after="100" w:afterAutospacing="1"/>
                  <w:rPr>
                    <w:rFonts w:asciiTheme="majorHAnsi" w:hAnsiTheme="majorHAnsi" w:cstheme="majorHAnsi"/>
                  </w:rPr>
                </w:pPr>
                <w:r w:rsidRPr="0063428A">
                  <w:rPr>
                    <w:rStyle w:val="lev"/>
                    <w:rFonts w:asciiTheme="majorHAnsi" w:hAnsiTheme="majorHAnsi" w:cstheme="majorHAnsi"/>
                  </w:rPr>
                  <w:t>Quizz d'acquisition</w:t>
                </w:r>
                <w:r w:rsidRPr="0063428A">
                  <w:rPr>
                    <w:rFonts w:asciiTheme="majorHAnsi" w:hAnsiTheme="majorHAnsi" w:cstheme="majorHAnsi"/>
                  </w:rPr>
                  <w:t xml:space="preserve"> sur la plateforme </w:t>
                </w:r>
                <w:proofErr w:type="spellStart"/>
                <w:r w:rsidRPr="0063428A">
                  <w:rPr>
                    <w:rFonts w:asciiTheme="majorHAnsi" w:hAnsiTheme="majorHAnsi" w:cstheme="majorHAnsi"/>
                  </w:rPr>
                  <w:t>Wooflash</w:t>
                </w:r>
                <w:proofErr w:type="spellEnd"/>
                <w:r w:rsidRPr="0063428A">
                  <w:rPr>
                    <w:rFonts w:asciiTheme="majorHAnsi" w:hAnsiTheme="majorHAnsi" w:cstheme="majorHAnsi"/>
                  </w:rPr>
                  <w:t xml:space="preserve">, utilisé comme outil </w:t>
                </w:r>
                <w:proofErr w:type="gramStart"/>
                <w:r w:rsidRPr="0063428A">
                  <w:rPr>
                    <w:rFonts w:asciiTheme="majorHAnsi" w:hAnsiTheme="majorHAnsi" w:cstheme="majorHAnsi"/>
                  </w:rPr>
                  <w:t>d'apprentissage</w:t>
                </w:r>
                <w:r w:rsidR="007D6DE3">
                  <w:rPr>
                    <w:rFonts w:asciiTheme="majorHAnsi" w:hAnsiTheme="majorHAnsi" w:cstheme="majorHAnsi"/>
                  </w:rPr>
                  <w:t xml:space="preserve"> </w:t>
                </w:r>
                <w:r w:rsidRPr="0063428A">
                  <w:rPr>
                    <w:rFonts w:asciiTheme="majorHAnsi" w:hAnsiTheme="majorHAnsi" w:cstheme="majorHAnsi"/>
                  </w:rPr>
                  <w:t xml:space="preserve"> et</w:t>
                </w:r>
                <w:proofErr w:type="gramEnd"/>
                <w:r w:rsidRPr="0063428A">
                  <w:rPr>
                    <w:rFonts w:asciiTheme="majorHAnsi" w:hAnsiTheme="majorHAnsi" w:cstheme="majorHAnsi"/>
                  </w:rPr>
                  <w:t xml:space="preserve"> de consolidation des connaissances</w:t>
                </w:r>
                <w:r w:rsidR="00CC1B8B">
                  <w:rPr>
                    <w:rFonts w:asciiTheme="majorHAnsi" w:hAnsiTheme="majorHAnsi" w:cstheme="majorHAnsi"/>
                  </w:rPr>
                  <w:t xml:space="preserve"> </w:t>
                </w:r>
                <w:r w:rsidR="00CC1B8B">
                  <w:rPr>
                    <w:rFonts w:asciiTheme="majorHAnsi" w:hAnsiTheme="majorHAnsi" w:cstheme="majorHAnsi"/>
                  </w:rPr>
                  <w:t>grâce à l’IA en utilisant ou non l’activité pédagogique.</w:t>
                </w:r>
                <w:r w:rsidR="00CC1B8B" w:rsidRPr="002C0A73">
                  <w:rPr>
                    <w:rFonts w:asciiTheme="majorHAnsi" w:hAnsiTheme="majorHAnsi" w:cstheme="majorHAnsi"/>
                  </w:rPr>
                  <w:t xml:space="preserve"> </w:t>
                </w:r>
                <w:r w:rsidR="002C0A73" w:rsidRPr="00CC1B8B">
                  <w:rPr>
                    <w:rFonts w:asciiTheme="majorHAnsi" w:hAnsiTheme="majorHAnsi" w:cstheme="majorHAnsi"/>
                  </w:rPr>
                  <w:t xml:space="preserve"> </w:t>
                </w:r>
              </w:p>
              <w:p w14:paraId="41ACF8AE" w14:textId="40D6D009" w:rsidR="00E80722" w:rsidRPr="002C0A73" w:rsidRDefault="0063428A" w:rsidP="002C0A73">
                <w:pPr>
                  <w:pStyle w:val="NormalWeb"/>
                  <w:rPr>
                    <w:rFonts w:asciiTheme="majorHAnsi" w:hAnsiTheme="majorHAnsi" w:cstheme="majorHAnsi"/>
                  </w:rPr>
                </w:pPr>
                <w:r w:rsidRPr="0063428A">
                  <w:rPr>
                    <w:rFonts w:asciiTheme="majorHAnsi" w:hAnsiTheme="majorHAnsi" w:cstheme="majorHAnsi"/>
                  </w:rPr>
                  <w:t xml:space="preserve">Le document souligne également une méthode pour la création de comptes élèves sur </w:t>
                </w:r>
                <w:proofErr w:type="spellStart"/>
                <w:r w:rsidRPr="0063428A">
                  <w:rPr>
                    <w:rFonts w:asciiTheme="majorHAnsi" w:hAnsiTheme="majorHAnsi" w:cstheme="majorHAnsi"/>
                  </w:rPr>
                  <w:t>Wooflash</w:t>
                </w:r>
                <w:proofErr w:type="spellEnd"/>
                <w:r w:rsidRPr="0063428A">
                  <w:rPr>
                    <w:rFonts w:asciiTheme="majorHAnsi" w:hAnsiTheme="majorHAnsi" w:cstheme="majorHAnsi"/>
                  </w:rPr>
                  <w:t>, passant par la création d'une boîte mail Gmail par l'enseignant et l'utilisation d'alias par les élèves pour y accéder</w:t>
                </w:r>
                <w:r w:rsidR="002C0A73">
                  <w:rPr>
                    <w:rFonts w:asciiTheme="majorHAnsi" w:hAnsiTheme="majorHAnsi" w:cstheme="majorHAnsi"/>
                  </w:rPr>
                  <w:t xml:space="preserve">, pour </w:t>
                </w:r>
                <w:proofErr w:type="spellStart"/>
                <w:r w:rsidR="002C0A73">
                  <w:rPr>
                    <w:rFonts w:asciiTheme="majorHAnsi" w:hAnsiTheme="majorHAnsi" w:cstheme="majorHAnsi"/>
                  </w:rPr>
                  <w:t>wayground</w:t>
                </w:r>
                <w:proofErr w:type="spellEnd"/>
                <w:r w:rsidR="002C0A73">
                  <w:rPr>
                    <w:rFonts w:asciiTheme="majorHAnsi" w:hAnsiTheme="majorHAnsi" w:cstheme="majorHAnsi"/>
                  </w:rPr>
                  <w:t>, pas d’identification mais les élèves s’identifieront pour les résultats avec des numéros</w:t>
                </w:r>
                <w:r w:rsidR="00771421">
                  <w:rPr>
                    <w:rFonts w:asciiTheme="majorHAnsi" w:hAnsiTheme="majorHAnsi" w:cstheme="majorHAnsi"/>
                  </w:rPr>
                  <w:t xml:space="preserve"> correspondant à leur placement sur la liste d’appel</w:t>
                </w:r>
                <w:r w:rsidR="002C0A73">
                  <w:rPr>
                    <w:rFonts w:asciiTheme="majorHAnsi" w:hAnsiTheme="majorHAnsi" w:cstheme="majorHAnsi"/>
                  </w:rPr>
                  <w:t>.</w:t>
                </w:r>
              </w:p>
            </w:tc>
          </w:sdtContent>
        </w:sdt>
      </w:tr>
      <w:tr w:rsidR="00C13F5C" w:rsidRPr="008655A8" w14:paraId="1B12D95D" w14:textId="77777777" w:rsidTr="00C13F5C">
        <w:tc>
          <w:tcPr>
            <w:tcW w:w="10578" w:type="dxa"/>
            <w:gridSpan w:val="3"/>
            <w:tcBorders>
              <w:top w:val="single" w:sz="4" w:space="0" w:color="auto"/>
              <w:bottom w:val="single" w:sz="12" w:space="0" w:color="7030A0"/>
            </w:tcBorders>
          </w:tcPr>
          <w:p w14:paraId="66B60D43" w14:textId="25806D51" w:rsidR="00E80722" w:rsidRPr="006727FF" w:rsidRDefault="00E80722" w:rsidP="00227273">
            <w:pPr>
              <w:spacing w:before="12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6727FF">
              <w:rPr>
                <w:rFonts w:cstheme="minorHAnsi"/>
                <w:b/>
                <w:bCs/>
                <w:sz w:val="24"/>
                <w:szCs w:val="24"/>
              </w:rPr>
              <w:t xml:space="preserve">MOT(S) CLÉ(S) : </w:t>
            </w:r>
            <w:r w:rsidRPr="00E80722">
              <w:rPr>
                <w:rFonts w:cstheme="minorHAnsi"/>
                <w:b/>
                <w:bCs/>
                <w:sz w:val="20"/>
                <w:szCs w:val="20"/>
              </w:rPr>
              <w:t>(1.5)</w:t>
            </w:r>
            <w:r w:rsidR="0063428A">
              <w:rPr>
                <w:rFonts w:cstheme="minorHAnsi"/>
                <w:b/>
                <w:bCs/>
                <w:sz w:val="20"/>
                <w:szCs w:val="20"/>
              </w:rPr>
              <w:t xml:space="preserve"> IA, </w:t>
            </w:r>
            <w:r w:rsidR="00C13F5C">
              <w:rPr>
                <w:rFonts w:cstheme="minorHAnsi"/>
                <w:b/>
                <w:bCs/>
                <w:sz w:val="20"/>
                <w:szCs w:val="20"/>
              </w:rPr>
              <w:t>HOMEOSTASIE</w:t>
            </w:r>
            <w:r w:rsidR="0063428A">
              <w:rPr>
                <w:rFonts w:cstheme="minorHAnsi"/>
                <w:b/>
                <w:bCs/>
                <w:sz w:val="20"/>
                <w:szCs w:val="20"/>
              </w:rPr>
              <w:t>, HEMODYNAMIQUE CARDIAQUE, QUIZIZZ, WOOFLASH, SOCRATIVE</w:t>
            </w:r>
            <w:r w:rsidR="00C13F5C">
              <w:rPr>
                <w:rFonts w:cstheme="minorHAnsi"/>
                <w:b/>
                <w:bCs/>
                <w:sz w:val="20"/>
                <w:szCs w:val="20"/>
              </w:rPr>
              <w:t>, WAYGROUND</w:t>
            </w:r>
            <w:r w:rsidR="0012239E">
              <w:rPr>
                <w:rFonts w:cstheme="minorHAnsi"/>
                <w:b/>
                <w:bCs/>
                <w:sz w:val="20"/>
                <w:szCs w:val="20"/>
              </w:rPr>
              <w:t>, POUMONS</w:t>
            </w:r>
          </w:p>
          <w:p w14:paraId="7127B335" w14:textId="77777777" w:rsidR="00E80722" w:rsidRPr="008B2FCB" w:rsidRDefault="00E80722" w:rsidP="00227273">
            <w:pPr>
              <w:spacing w:after="120"/>
            </w:pPr>
          </w:p>
        </w:tc>
      </w:tr>
    </w:tbl>
    <w:p w14:paraId="088A34F4" w14:textId="77777777" w:rsidR="008655A8" w:rsidRPr="00675260" w:rsidRDefault="008655A8" w:rsidP="00C44989">
      <w:pPr>
        <w:spacing w:before="20" w:after="20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2952"/>
        <w:gridCol w:w="477"/>
        <w:gridCol w:w="361"/>
        <w:gridCol w:w="153"/>
        <w:gridCol w:w="425"/>
        <w:gridCol w:w="1011"/>
        <w:gridCol w:w="1107"/>
        <w:gridCol w:w="486"/>
        <w:gridCol w:w="3027"/>
      </w:tblGrid>
      <w:tr w:rsidR="00FF71F1" w:rsidRPr="00D87AB6" w14:paraId="561B0B61" w14:textId="77777777" w:rsidTr="00E46C16">
        <w:tc>
          <w:tcPr>
            <w:tcW w:w="10436" w:type="dxa"/>
            <w:gridSpan w:val="10"/>
            <w:shd w:val="clear" w:color="auto" w:fill="7030A0"/>
          </w:tcPr>
          <w:p w14:paraId="391E2FC3" w14:textId="77777777" w:rsidR="00FF71F1" w:rsidRPr="00D87AB6" w:rsidRDefault="00FF71F1" w:rsidP="00FF71F1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87AB6">
              <w:rPr>
                <w:b/>
                <w:bCs/>
                <w:color w:val="FFFFFF" w:themeColor="background1"/>
                <w:sz w:val="32"/>
                <w:szCs w:val="32"/>
              </w:rPr>
              <w:t>P</w:t>
            </w:r>
            <w:r w:rsidRPr="00D87AB6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É</w:t>
            </w:r>
            <w:r w:rsidRPr="00D87AB6">
              <w:rPr>
                <w:b/>
                <w:bCs/>
                <w:color w:val="FFFFFF" w:themeColor="background1"/>
                <w:sz w:val="32"/>
                <w:szCs w:val="32"/>
              </w:rPr>
              <w:t>DAGOGIE</w:t>
            </w:r>
          </w:p>
        </w:tc>
      </w:tr>
      <w:tr w:rsidR="00E46C16" w14:paraId="6AECF0D3" w14:textId="77777777" w:rsidTr="00675260">
        <w:tc>
          <w:tcPr>
            <w:tcW w:w="5816" w:type="dxa"/>
            <w:gridSpan w:val="7"/>
          </w:tcPr>
          <w:p w14:paraId="66906346" w14:textId="77777777" w:rsidR="00FF71F1" w:rsidRPr="005713E9" w:rsidRDefault="00FF71F1" w:rsidP="00F442B3">
            <w:pPr>
              <w:spacing w:before="60" w:after="60"/>
            </w:pPr>
            <w:r w:rsidRPr="005713E9">
              <w:rPr>
                <w:b/>
                <w:bCs/>
                <w:sz w:val="24"/>
                <w:szCs w:val="24"/>
              </w:rPr>
              <w:t>TYPE P</w:t>
            </w:r>
            <w:r w:rsidRPr="005713E9">
              <w:rPr>
                <w:rFonts w:cstheme="minorHAnsi"/>
                <w:b/>
                <w:bCs/>
                <w:sz w:val="24"/>
                <w:szCs w:val="24"/>
              </w:rPr>
              <w:t>É</w:t>
            </w:r>
            <w:r w:rsidRPr="005713E9">
              <w:rPr>
                <w:b/>
                <w:bCs/>
                <w:sz w:val="24"/>
                <w:szCs w:val="24"/>
              </w:rPr>
              <w:t>DAGOGIQUE DE LA RESSOURCE :</w:t>
            </w:r>
            <w:r w:rsidR="001600FF" w:rsidRPr="005713E9">
              <w:rPr>
                <w:b/>
                <w:bCs/>
                <w:sz w:val="24"/>
                <w:szCs w:val="24"/>
              </w:rPr>
              <w:t xml:space="preserve"> </w:t>
            </w:r>
            <w:r w:rsidR="001600FF" w:rsidRPr="005713E9">
              <w:rPr>
                <w:b/>
                <w:bCs/>
                <w:sz w:val="20"/>
                <w:szCs w:val="20"/>
              </w:rPr>
              <w:t>(5.2)</w:t>
            </w:r>
          </w:p>
        </w:tc>
        <w:tc>
          <w:tcPr>
            <w:tcW w:w="4620" w:type="dxa"/>
            <w:gridSpan w:val="3"/>
          </w:tcPr>
          <w:p w14:paraId="4C3D68DE" w14:textId="77777777" w:rsidR="00FF71F1" w:rsidRPr="005713E9" w:rsidRDefault="00FF71F1" w:rsidP="00F442B3">
            <w:pPr>
              <w:spacing w:before="60" w:after="60"/>
            </w:pPr>
          </w:p>
        </w:tc>
      </w:tr>
      <w:tr w:rsidR="00F442B3" w14:paraId="7472E00C" w14:textId="77777777" w:rsidTr="00E46C16">
        <w:trPr>
          <w:trHeight w:val="255"/>
        </w:trPr>
        <w:sdt>
          <w:sdtPr>
            <w:id w:val="1841504789"/>
          </w:sdtPr>
          <w:sdtContent>
            <w:tc>
              <w:tcPr>
                <w:tcW w:w="437" w:type="dxa"/>
              </w:tcPr>
              <w:p w14:paraId="1EDFC93D" w14:textId="6B1E66C1" w:rsidR="00211DB5" w:rsidRDefault="00485599" w:rsidP="00F442B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52" w:type="dxa"/>
          </w:tcPr>
          <w:p w14:paraId="0A37E2EF" w14:textId="77777777" w:rsidR="00211DB5" w:rsidRDefault="00211DB5" w:rsidP="00F442B3">
            <w:pPr>
              <w:spacing w:before="60" w:after="60"/>
            </w:pPr>
            <w:r>
              <w:t>Activité pédagogique</w:t>
            </w:r>
          </w:p>
        </w:tc>
        <w:sdt>
          <w:sdtPr>
            <w:id w:val="-287442382"/>
          </w:sdtPr>
          <w:sdtContent>
            <w:tc>
              <w:tcPr>
                <w:tcW w:w="477" w:type="dxa"/>
              </w:tcPr>
              <w:p w14:paraId="1D09A007" w14:textId="5B7CBC36" w:rsidR="00211DB5" w:rsidRDefault="00000000" w:rsidP="00F442B3">
                <w:pPr>
                  <w:spacing w:before="60" w:after="60"/>
                </w:pPr>
                <w:sdt>
                  <w:sdtPr>
                    <w:id w:val="1181629541"/>
                  </w:sdtPr>
                  <w:sdtContent>
                    <w:r w:rsidR="0013279F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  <w:r w:rsidR="0013279F">
                  <w:rPr>
                    <w:rFonts w:ascii="MS Gothic" w:eastAsia="MS Gothic" w:hAnsi="MS Gothic" w:hint="eastAsia"/>
                  </w:rPr>
                  <w:t xml:space="preserve"> </w:t>
                </w:r>
              </w:p>
            </w:tc>
          </w:sdtContent>
        </w:sdt>
        <w:tc>
          <w:tcPr>
            <w:tcW w:w="3057" w:type="dxa"/>
            <w:gridSpan w:val="5"/>
          </w:tcPr>
          <w:p w14:paraId="154CDEAC" w14:textId="77777777" w:rsidR="00211DB5" w:rsidRDefault="00B85DAB" w:rsidP="00F442B3">
            <w:pPr>
              <w:spacing w:before="60" w:after="60"/>
            </w:pPr>
            <w:r>
              <w:t>Scénario pédagogique</w:t>
            </w:r>
          </w:p>
        </w:tc>
        <w:sdt>
          <w:sdtPr>
            <w:id w:val="2124410236"/>
          </w:sdtPr>
          <w:sdtContent>
            <w:tc>
              <w:tcPr>
                <w:tcW w:w="486" w:type="dxa"/>
              </w:tcPr>
              <w:p w14:paraId="410733D1" w14:textId="77777777" w:rsidR="00211DB5" w:rsidRDefault="00211DB5" w:rsidP="00F442B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27" w:type="dxa"/>
          </w:tcPr>
          <w:p w14:paraId="4C5BAFC4" w14:textId="77777777" w:rsidR="00211DB5" w:rsidRDefault="00B85DAB" w:rsidP="00F442B3">
            <w:pPr>
              <w:spacing w:before="60" w:after="60"/>
            </w:pPr>
            <w:r>
              <w:t>Jeu éducatif</w:t>
            </w:r>
          </w:p>
        </w:tc>
      </w:tr>
      <w:tr w:rsidR="00F442B3" w14:paraId="26C57E26" w14:textId="77777777" w:rsidTr="00675260">
        <w:trPr>
          <w:trHeight w:val="255"/>
        </w:trPr>
        <w:sdt>
          <w:sdtPr>
            <w:id w:val="228589994"/>
          </w:sdtPr>
          <w:sdtContent>
            <w:tc>
              <w:tcPr>
                <w:tcW w:w="437" w:type="dxa"/>
                <w:tcBorders>
                  <w:bottom w:val="single" w:sz="4" w:space="0" w:color="auto"/>
                </w:tcBorders>
                <w:vAlign w:val="center"/>
              </w:tcPr>
              <w:p w14:paraId="760A1123" w14:textId="77777777" w:rsidR="00211DB5" w:rsidRDefault="00485599" w:rsidP="00F442B3">
                <w:pPr>
                  <w:spacing w:before="60" w:after="6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52" w:type="dxa"/>
            <w:tcBorders>
              <w:bottom w:val="single" w:sz="4" w:space="0" w:color="auto"/>
            </w:tcBorders>
          </w:tcPr>
          <w:p w14:paraId="7B405164" w14:textId="77777777" w:rsidR="00211DB5" w:rsidRDefault="00B85DAB" w:rsidP="00F442B3">
            <w:pPr>
              <w:spacing w:before="60" w:after="60"/>
            </w:pPr>
            <w:r>
              <w:t>Témoignage pédagogique</w:t>
            </w:r>
          </w:p>
        </w:tc>
        <w:sdt>
          <w:sdtPr>
            <w:id w:val="656889932"/>
          </w:sdtPr>
          <w:sdtContent>
            <w:tc>
              <w:tcPr>
                <w:tcW w:w="477" w:type="dxa"/>
                <w:tcBorders>
                  <w:bottom w:val="single" w:sz="4" w:space="0" w:color="auto"/>
                </w:tcBorders>
              </w:tcPr>
              <w:p w14:paraId="6D7F55E6" w14:textId="77777777" w:rsidR="00211DB5" w:rsidRDefault="00211DB5" w:rsidP="00F442B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7" w:type="dxa"/>
            <w:gridSpan w:val="5"/>
            <w:tcBorders>
              <w:bottom w:val="single" w:sz="4" w:space="0" w:color="auto"/>
            </w:tcBorders>
          </w:tcPr>
          <w:p w14:paraId="490F3A09" w14:textId="77777777" w:rsidR="00211DB5" w:rsidRDefault="00B85DAB" w:rsidP="00F442B3">
            <w:pPr>
              <w:spacing w:before="60" w:after="60"/>
            </w:pPr>
            <w:r>
              <w:t>Tutoriel / outil</w:t>
            </w:r>
          </w:p>
        </w:tc>
        <w:sdt>
          <w:sdtPr>
            <w:id w:val="-1053624810"/>
          </w:sdtPr>
          <w:sdtContent>
            <w:tc>
              <w:tcPr>
                <w:tcW w:w="486" w:type="dxa"/>
                <w:tcBorders>
                  <w:bottom w:val="single" w:sz="4" w:space="0" w:color="auto"/>
                </w:tcBorders>
              </w:tcPr>
              <w:p w14:paraId="6832513F" w14:textId="77777777" w:rsidR="00211DB5" w:rsidRDefault="00211DB5" w:rsidP="00F442B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27" w:type="dxa"/>
            <w:tcBorders>
              <w:bottom w:val="single" w:sz="4" w:space="0" w:color="auto"/>
            </w:tcBorders>
          </w:tcPr>
          <w:p w14:paraId="6D63BFE4" w14:textId="77777777" w:rsidR="00211DB5" w:rsidRDefault="00B85DAB" w:rsidP="00F442B3">
            <w:pPr>
              <w:spacing w:before="60" w:after="60"/>
            </w:pPr>
            <w:r>
              <w:t>Méthodologie</w:t>
            </w:r>
          </w:p>
        </w:tc>
      </w:tr>
      <w:tr w:rsidR="005713E9" w:rsidRPr="005713E9" w14:paraId="12AB40AA" w14:textId="77777777" w:rsidTr="00675260">
        <w:tc>
          <w:tcPr>
            <w:tcW w:w="4227" w:type="dxa"/>
            <w:gridSpan w:val="4"/>
            <w:tcBorders>
              <w:top w:val="single" w:sz="4" w:space="0" w:color="auto"/>
              <w:bottom w:val="nil"/>
            </w:tcBorders>
          </w:tcPr>
          <w:p w14:paraId="01853613" w14:textId="77777777" w:rsidR="00FF71F1" w:rsidRPr="005713E9" w:rsidRDefault="00FF71F1" w:rsidP="00F442B3">
            <w:pPr>
              <w:spacing w:before="60" w:after="60"/>
            </w:pPr>
            <w:r w:rsidRPr="005713E9">
              <w:rPr>
                <w:b/>
                <w:bCs/>
                <w:sz w:val="24"/>
                <w:szCs w:val="24"/>
              </w:rPr>
              <w:t>MODALIT</w:t>
            </w:r>
            <w:r w:rsidRPr="005713E9">
              <w:rPr>
                <w:rFonts w:cstheme="minorHAnsi"/>
                <w:b/>
                <w:bCs/>
                <w:sz w:val="24"/>
                <w:szCs w:val="24"/>
              </w:rPr>
              <w:t>É</w:t>
            </w:r>
            <w:r w:rsidRPr="005713E9">
              <w:rPr>
                <w:b/>
                <w:bCs/>
                <w:sz w:val="24"/>
                <w:szCs w:val="24"/>
              </w:rPr>
              <w:t xml:space="preserve"> P</w:t>
            </w:r>
            <w:r w:rsidRPr="005713E9">
              <w:rPr>
                <w:rFonts w:cstheme="minorHAnsi"/>
                <w:b/>
                <w:bCs/>
                <w:sz w:val="24"/>
                <w:szCs w:val="24"/>
              </w:rPr>
              <w:t>É</w:t>
            </w:r>
            <w:r w:rsidRPr="005713E9">
              <w:rPr>
                <w:b/>
                <w:bCs/>
                <w:sz w:val="24"/>
                <w:szCs w:val="24"/>
              </w:rPr>
              <w:t>DAGOGIQUE :</w:t>
            </w:r>
            <w:r w:rsidR="00211DB5" w:rsidRPr="005713E9">
              <w:rPr>
                <w:b/>
                <w:bCs/>
                <w:sz w:val="24"/>
                <w:szCs w:val="24"/>
              </w:rPr>
              <w:t xml:space="preserve"> </w:t>
            </w:r>
            <w:r w:rsidR="00211DB5" w:rsidRPr="005713E9">
              <w:rPr>
                <w:b/>
                <w:bCs/>
                <w:sz w:val="20"/>
                <w:szCs w:val="20"/>
              </w:rPr>
              <w:t>(5.15)</w:t>
            </w:r>
          </w:p>
        </w:tc>
        <w:tc>
          <w:tcPr>
            <w:tcW w:w="6209" w:type="dxa"/>
            <w:gridSpan w:val="6"/>
            <w:tcBorders>
              <w:top w:val="single" w:sz="4" w:space="0" w:color="auto"/>
              <w:bottom w:val="nil"/>
            </w:tcBorders>
          </w:tcPr>
          <w:p w14:paraId="6E782834" w14:textId="77777777" w:rsidR="00FF71F1" w:rsidRPr="005713E9" w:rsidRDefault="00FF71F1" w:rsidP="00F442B3">
            <w:pPr>
              <w:spacing w:before="60" w:after="60"/>
            </w:pPr>
          </w:p>
        </w:tc>
      </w:tr>
      <w:tr w:rsidR="00F442B3" w14:paraId="0C6EE383" w14:textId="77777777" w:rsidTr="00675260">
        <w:trPr>
          <w:trHeight w:val="255"/>
        </w:trPr>
        <w:sdt>
          <w:sdtPr>
            <w:id w:val="-856971068"/>
          </w:sdtPr>
          <w:sdtContent>
            <w:sdt>
              <w:sdtPr>
                <w:id w:val="-1053462148"/>
              </w:sdtPr>
              <w:sdtContent>
                <w:tc>
                  <w:tcPr>
                    <w:tcW w:w="437" w:type="dxa"/>
                    <w:tcBorders>
                      <w:top w:val="nil"/>
                    </w:tcBorders>
                  </w:tcPr>
                  <w:p w14:paraId="4EDC7CD1" w14:textId="79CDC883" w:rsidR="00F442B3" w:rsidRDefault="0013279F" w:rsidP="00F442B3">
                    <w:pPr>
                      <w:spacing w:before="60" w:after="60"/>
                    </w:pPr>
                    <w:r>
                      <w:rPr>
                        <w:rFonts w:ascii="MS Gothic" w:eastAsia="MS Gothic" w:hAnsi="MS Gothic" w:hint="eastAsia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2952" w:type="dxa"/>
            <w:tcBorders>
              <w:top w:val="nil"/>
            </w:tcBorders>
          </w:tcPr>
          <w:p w14:paraId="7BAD4D91" w14:textId="77777777" w:rsidR="00F442B3" w:rsidRDefault="00F442B3" w:rsidP="00F442B3">
            <w:pPr>
              <w:spacing w:before="60" w:after="60"/>
            </w:pPr>
            <w:r>
              <w:rPr>
                <w:rFonts w:cstheme="minorHAnsi"/>
              </w:rPr>
              <w:t>À</w:t>
            </w:r>
            <w:r>
              <w:t xml:space="preserve"> distance</w:t>
            </w:r>
          </w:p>
        </w:tc>
        <w:sdt>
          <w:sdtPr>
            <w:id w:val="-777258563"/>
          </w:sdtPr>
          <w:sdtContent>
            <w:tc>
              <w:tcPr>
                <w:tcW w:w="477" w:type="dxa"/>
                <w:tcBorders>
                  <w:top w:val="nil"/>
                </w:tcBorders>
              </w:tcPr>
              <w:p w14:paraId="4285A63E" w14:textId="77777777" w:rsidR="00F442B3" w:rsidRDefault="00F442B3" w:rsidP="00F442B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57" w:type="dxa"/>
            <w:gridSpan w:val="5"/>
            <w:tcBorders>
              <w:top w:val="nil"/>
            </w:tcBorders>
          </w:tcPr>
          <w:p w14:paraId="1C476806" w14:textId="77777777" w:rsidR="00F442B3" w:rsidRDefault="00F442B3" w:rsidP="00F442B3">
            <w:pPr>
              <w:spacing w:before="60" w:after="60"/>
            </w:pPr>
            <w:r>
              <w:t>En activité de projet</w:t>
            </w:r>
          </w:p>
        </w:tc>
        <w:sdt>
          <w:sdtPr>
            <w:id w:val="963692772"/>
          </w:sdtPr>
          <w:sdtContent>
            <w:tc>
              <w:tcPr>
                <w:tcW w:w="486" w:type="dxa"/>
                <w:tcBorders>
                  <w:top w:val="nil"/>
                </w:tcBorders>
              </w:tcPr>
              <w:p w14:paraId="7A6E7D4D" w14:textId="77777777" w:rsidR="00F442B3" w:rsidRDefault="00F442B3" w:rsidP="00F442B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27" w:type="dxa"/>
            <w:tcBorders>
              <w:top w:val="nil"/>
            </w:tcBorders>
          </w:tcPr>
          <w:p w14:paraId="7BC9EBFB" w14:textId="77777777" w:rsidR="00F442B3" w:rsidRDefault="00F442B3" w:rsidP="00F442B3">
            <w:pPr>
              <w:spacing w:before="60" w:after="60"/>
            </w:pPr>
            <w:r>
              <w:t>En atelier</w:t>
            </w:r>
          </w:p>
        </w:tc>
      </w:tr>
      <w:tr w:rsidR="00F442B3" w14:paraId="4E2DEC36" w14:textId="77777777" w:rsidTr="00E46C16">
        <w:trPr>
          <w:trHeight w:val="255"/>
        </w:trPr>
        <w:sdt>
          <w:sdtPr>
            <w:id w:val="2119484617"/>
          </w:sdtPr>
          <w:sdtContent>
            <w:sdt>
              <w:sdtPr>
                <w:id w:val="-920636502"/>
              </w:sdtPr>
              <w:sdtContent>
                <w:tc>
                  <w:tcPr>
                    <w:tcW w:w="437" w:type="dxa"/>
                  </w:tcPr>
                  <w:p w14:paraId="151ADEA7" w14:textId="29C60AE2" w:rsidR="00F442B3" w:rsidRDefault="0013279F" w:rsidP="00F442B3">
                    <w:pPr>
                      <w:spacing w:before="60" w:after="60"/>
                    </w:pPr>
                    <w:r>
                      <w:rPr>
                        <w:rFonts w:ascii="MS Gothic" w:eastAsia="MS Gothic" w:hAnsi="MS Gothic" w:hint="eastAsia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2952" w:type="dxa"/>
          </w:tcPr>
          <w:p w14:paraId="42DC59C6" w14:textId="77777777" w:rsidR="00F442B3" w:rsidRDefault="00F442B3" w:rsidP="00F442B3">
            <w:pPr>
              <w:spacing w:before="60" w:after="60"/>
            </w:pPr>
            <w:r>
              <w:t>En autonomie</w:t>
            </w:r>
          </w:p>
        </w:tc>
        <w:sdt>
          <w:sdtPr>
            <w:id w:val="-857968835"/>
          </w:sdtPr>
          <w:sdtContent>
            <w:sdt>
              <w:sdtPr>
                <w:id w:val="645551041"/>
              </w:sdtPr>
              <w:sdtContent>
                <w:tc>
                  <w:tcPr>
                    <w:tcW w:w="477" w:type="dxa"/>
                  </w:tcPr>
                  <w:p w14:paraId="1A6CE81C" w14:textId="34996BFD" w:rsidR="00F442B3" w:rsidRDefault="0013279F" w:rsidP="00F442B3">
                    <w:pPr>
                      <w:spacing w:before="60" w:after="60"/>
                    </w:pPr>
                    <w:r>
                      <w:rPr>
                        <w:rFonts w:ascii="MS Gothic" w:eastAsia="MS Gothic" w:hAnsi="MS Gothic" w:hint="eastAsia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3057" w:type="dxa"/>
            <w:gridSpan w:val="5"/>
          </w:tcPr>
          <w:p w14:paraId="5F113237" w14:textId="77777777" w:rsidR="00F442B3" w:rsidRDefault="00F442B3" w:rsidP="00F442B3">
            <w:pPr>
              <w:spacing w:before="60" w:after="60"/>
            </w:pPr>
            <w:r>
              <w:t>En classe entière</w:t>
            </w:r>
          </w:p>
        </w:tc>
        <w:sdt>
          <w:sdtPr>
            <w:id w:val="-701713044"/>
          </w:sdtPr>
          <w:sdtContent>
            <w:tc>
              <w:tcPr>
                <w:tcW w:w="486" w:type="dxa"/>
              </w:tcPr>
              <w:p w14:paraId="31C06317" w14:textId="77777777" w:rsidR="00F442B3" w:rsidRDefault="00F442B3" w:rsidP="00F442B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27" w:type="dxa"/>
          </w:tcPr>
          <w:p w14:paraId="3CA62D8A" w14:textId="77777777" w:rsidR="00F442B3" w:rsidRDefault="00F442B3" w:rsidP="00F442B3">
            <w:pPr>
              <w:spacing w:before="60" w:after="60"/>
            </w:pPr>
            <w:r>
              <w:t>En compétition</w:t>
            </w:r>
          </w:p>
        </w:tc>
      </w:tr>
      <w:tr w:rsidR="00F442B3" w14:paraId="4B686BC7" w14:textId="77777777" w:rsidTr="00E46C16">
        <w:trPr>
          <w:trHeight w:val="255"/>
        </w:trPr>
        <w:sdt>
          <w:sdtPr>
            <w:id w:val="813294655"/>
          </w:sdtPr>
          <w:sdtContent>
            <w:sdt>
              <w:sdtPr>
                <w:id w:val="-1150053147"/>
              </w:sdtPr>
              <w:sdtContent>
                <w:tc>
                  <w:tcPr>
                    <w:tcW w:w="437" w:type="dxa"/>
                  </w:tcPr>
                  <w:p w14:paraId="52CBAEBB" w14:textId="3D807CE2" w:rsidR="00F442B3" w:rsidRDefault="0013279F" w:rsidP="00F442B3">
                    <w:pPr>
                      <w:spacing w:before="60" w:after="60"/>
                    </w:pPr>
                    <w:r>
                      <w:rPr>
                        <w:rFonts w:ascii="MS Gothic" w:eastAsia="MS Gothic" w:hAnsi="MS Gothic" w:hint="eastAsia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2952" w:type="dxa"/>
          </w:tcPr>
          <w:p w14:paraId="6AFB10FA" w14:textId="77777777" w:rsidR="00F442B3" w:rsidRDefault="00F442B3" w:rsidP="00F442B3">
            <w:pPr>
              <w:spacing w:before="60" w:after="60"/>
            </w:pPr>
            <w:r>
              <w:t>En groupe</w:t>
            </w:r>
          </w:p>
        </w:tc>
        <w:sdt>
          <w:sdtPr>
            <w:id w:val="-1021620100"/>
          </w:sdtPr>
          <w:sdtContent>
            <w:sdt>
              <w:sdtPr>
                <w:id w:val="1887748200"/>
              </w:sdtPr>
              <w:sdtContent>
                <w:tc>
                  <w:tcPr>
                    <w:tcW w:w="477" w:type="dxa"/>
                  </w:tcPr>
                  <w:p w14:paraId="3CC726E1" w14:textId="5F2D3D53" w:rsidR="00F442B3" w:rsidRDefault="0013279F" w:rsidP="00F442B3">
                    <w:pPr>
                      <w:spacing w:before="60" w:after="60"/>
                    </w:pPr>
                    <w:r>
                      <w:rPr>
                        <w:rFonts w:ascii="MS Gothic" w:eastAsia="MS Gothic" w:hAnsi="MS Gothic" w:hint="eastAsia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3057" w:type="dxa"/>
            <w:gridSpan w:val="5"/>
          </w:tcPr>
          <w:p w14:paraId="3F2B5A7C" w14:textId="77777777" w:rsidR="00F442B3" w:rsidRDefault="00F442B3" w:rsidP="00F442B3">
            <w:pPr>
              <w:spacing w:before="60" w:after="60"/>
            </w:pPr>
            <w:r>
              <w:t>En ligne</w:t>
            </w:r>
          </w:p>
        </w:tc>
        <w:sdt>
          <w:sdtPr>
            <w:id w:val="-38826041"/>
          </w:sdtPr>
          <w:sdtContent>
            <w:tc>
              <w:tcPr>
                <w:tcW w:w="486" w:type="dxa"/>
              </w:tcPr>
              <w:p w14:paraId="7D3B0B3A" w14:textId="77777777" w:rsidR="00F442B3" w:rsidRDefault="00F442B3" w:rsidP="00F442B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27" w:type="dxa"/>
          </w:tcPr>
          <w:p w14:paraId="5D2ABB83" w14:textId="77777777" w:rsidR="00F442B3" w:rsidRDefault="00F442B3" w:rsidP="00F442B3">
            <w:pPr>
              <w:spacing w:before="60" w:after="60"/>
            </w:pPr>
            <w:r>
              <w:t>Travail de recherche</w:t>
            </w:r>
          </w:p>
        </w:tc>
      </w:tr>
      <w:tr w:rsidR="00F442B3" w14:paraId="56A97461" w14:textId="77777777" w:rsidTr="00675260">
        <w:trPr>
          <w:trHeight w:val="255"/>
        </w:trPr>
        <w:sdt>
          <w:sdtPr>
            <w:id w:val="-545606336"/>
          </w:sdtPr>
          <w:sdtContent>
            <w:sdt>
              <w:sdtPr>
                <w:id w:val="617956747"/>
              </w:sdtPr>
              <w:sdtContent>
                <w:tc>
                  <w:tcPr>
                    <w:tcW w:w="437" w:type="dxa"/>
                    <w:tcBorders>
                      <w:bottom w:val="single" w:sz="4" w:space="0" w:color="auto"/>
                    </w:tcBorders>
                  </w:tcPr>
                  <w:p w14:paraId="7FFB8D4D" w14:textId="24BE0F2E" w:rsidR="00F442B3" w:rsidRDefault="0013279F" w:rsidP="00F442B3">
                    <w:pPr>
                      <w:spacing w:before="60" w:after="60"/>
                    </w:pPr>
                    <w:r>
                      <w:rPr>
                        <w:rFonts w:ascii="MS Gothic" w:eastAsia="MS Gothic" w:hAnsi="MS Gothic" w:hint="eastAsia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2952" w:type="dxa"/>
            <w:tcBorders>
              <w:bottom w:val="single" w:sz="4" w:space="0" w:color="auto"/>
            </w:tcBorders>
          </w:tcPr>
          <w:p w14:paraId="7068C545" w14:textId="77777777" w:rsidR="00F442B3" w:rsidRDefault="00F442B3" w:rsidP="00F442B3">
            <w:pPr>
              <w:spacing w:before="60" w:after="60"/>
            </w:pPr>
            <w:r>
              <w:t>Travaux pratiques</w:t>
            </w:r>
          </w:p>
        </w:tc>
        <w:sdt>
          <w:sdtPr>
            <w:id w:val="-1395886075"/>
          </w:sdtPr>
          <w:sdtContent>
            <w:sdt>
              <w:sdtPr>
                <w:id w:val="-1258980533"/>
              </w:sdtPr>
              <w:sdtContent>
                <w:tc>
                  <w:tcPr>
                    <w:tcW w:w="477" w:type="dxa"/>
                    <w:tcBorders>
                      <w:bottom w:val="single" w:sz="4" w:space="0" w:color="auto"/>
                    </w:tcBorders>
                  </w:tcPr>
                  <w:p w14:paraId="7E64E378" w14:textId="26256B6E" w:rsidR="00F442B3" w:rsidRDefault="0013279F" w:rsidP="00F442B3">
                    <w:pPr>
                      <w:spacing w:before="60" w:after="60"/>
                    </w:pPr>
                    <w:r>
                      <w:rPr>
                        <w:rFonts w:ascii="MS Gothic" w:eastAsia="MS Gothic" w:hAnsi="MS Gothic" w:hint="eastAsia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3057" w:type="dxa"/>
            <w:gridSpan w:val="5"/>
            <w:tcBorders>
              <w:bottom w:val="single" w:sz="4" w:space="0" w:color="auto"/>
            </w:tcBorders>
          </w:tcPr>
          <w:p w14:paraId="7F777916" w14:textId="77777777" w:rsidR="00F442B3" w:rsidRDefault="00F442B3" w:rsidP="00F442B3">
            <w:pPr>
              <w:spacing w:before="60" w:after="60"/>
            </w:pPr>
            <w:r>
              <w:t>Travaux dirigés</w:t>
            </w:r>
          </w:p>
        </w:tc>
        <w:sdt>
          <w:sdtPr>
            <w:id w:val="-1600334879"/>
          </w:sdtPr>
          <w:sdtContent>
            <w:tc>
              <w:tcPr>
                <w:tcW w:w="486" w:type="dxa"/>
                <w:tcBorders>
                  <w:bottom w:val="single" w:sz="4" w:space="0" w:color="auto"/>
                </w:tcBorders>
              </w:tcPr>
              <w:p w14:paraId="256D42FF" w14:textId="77777777" w:rsidR="00F442B3" w:rsidRDefault="00F442B3" w:rsidP="00F442B3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027" w:type="dxa"/>
            <w:tcBorders>
              <w:bottom w:val="single" w:sz="4" w:space="0" w:color="auto"/>
            </w:tcBorders>
          </w:tcPr>
          <w:p w14:paraId="6BAFE9CE" w14:textId="77777777" w:rsidR="00F442B3" w:rsidRDefault="00F442B3" w:rsidP="00F442B3">
            <w:pPr>
              <w:spacing w:before="60" w:after="60"/>
            </w:pPr>
            <w:r>
              <w:t>Travail en interdisciplinarité</w:t>
            </w:r>
          </w:p>
        </w:tc>
      </w:tr>
      <w:tr w:rsidR="00F442B3" w14:paraId="2861ED26" w14:textId="77777777" w:rsidTr="00422AF6">
        <w:tc>
          <w:tcPr>
            <w:tcW w:w="438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E2807C" w14:textId="77777777" w:rsidR="00F442B3" w:rsidRPr="00E46C16" w:rsidRDefault="00F442B3" w:rsidP="00E46C16">
            <w:pPr>
              <w:spacing w:before="60" w:after="60"/>
              <w:rPr>
                <w:sz w:val="24"/>
                <w:szCs w:val="24"/>
              </w:rPr>
            </w:pPr>
            <w:r w:rsidRPr="005713E9">
              <w:rPr>
                <w:b/>
                <w:bCs/>
                <w:sz w:val="24"/>
                <w:szCs w:val="24"/>
              </w:rPr>
              <w:t>NIVEAU : (5.6)</w:t>
            </w:r>
          </w:p>
        </w:tc>
        <w:sdt>
          <w:sdtPr>
            <w:id w:val="-259757338"/>
          </w:sdtPr>
          <w:sdtContent>
            <w:tc>
              <w:tcPr>
                <w:tcW w:w="42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567E752" w14:textId="77777777" w:rsidR="00F442B3" w:rsidRDefault="00F442B3" w:rsidP="00E46C1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563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E21F932" w14:textId="77777777" w:rsidR="00F442B3" w:rsidRDefault="00F442B3" w:rsidP="00E46C16">
            <w:pPr>
              <w:spacing w:before="60" w:after="60"/>
            </w:pPr>
            <w:r>
              <w:t>Enseignement secondaire</w:t>
            </w:r>
          </w:p>
        </w:tc>
      </w:tr>
      <w:tr w:rsidR="00422AF6" w14:paraId="45D0FCD0" w14:textId="77777777" w:rsidTr="00422AF6">
        <w:trPr>
          <w:trHeight w:val="234"/>
        </w:trPr>
        <w:tc>
          <w:tcPr>
            <w:tcW w:w="4380" w:type="dxa"/>
            <w:gridSpan w:val="5"/>
            <w:tcBorders>
              <w:top w:val="single" w:sz="4" w:space="0" w:color="auto"/>
              <w:bottom w:val="single" w:sz="12" w:space="0" w:color="7030A0"/>
            </w:tcBorders>
          </w:tcPr>
          <w:p w14:paraId="4FD3998E" w14:textId="77777777" w:rsidR="00422AF6" w:rsidRPr="005713E9" w:rsidRDefault="00422AF6" w:rsidP="00E46C1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5713E9">
              <w:rPr>
                <w:b/>
                <w:bCs/>
                <w:sz w:val="24"/>
                <w:szCs w:val="24"/>
              </w:rPr>
              <w:t>DOMAINE D’ENSEIGNEMENT : (9)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7030A0"/>
            </w:tcBorders>
          </w:tcPr>
          <w:sdt>
            <w:sdtPr>
              <w:id w:val="1186171763"/>
            </w:sdtPr>
            <w:sdtContent>
              <w:p w14:paraId="03B6B2C2" w14:textId="77777777" w:rsidR="00422AF6" w:rsidRDefault="00422AF6" w:rsidP="00E46C1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sdtContent>
          </w:sdt>
        </w:tc>
        <w:tc>
          <w:tcPr>
            <w:tcW w:w="5631" w:type="dxa"/>
            <w:gridSpan w:val="4"/>
            <w:tcBorders>
              <w:top w:val="single" w:sz="4" w:space="0" w:color="auto"/>
              <w:bottom w:val="single" w:sz="12" w:space="0" w:color="7030A0"/>
            </w:tcBorders>
          </w:tcPr>
          <w:p w14:paraId="12F46B9C" w14:textId="77777777" w:rsidR="00422AF6" w:rsidRDefault="00BD2572" w:rsidP="00E46C16">
            <w:pPr>
              <w:spacing w:before="60" w:after="60"/>
            </w:pPr>
            <w:r>
              <w:t>Enseignement g</w:t>
            </w:r>
            <w:r w:rsidR="00422AF6">
              <w:t>énéral et technologique</w:t>
            </w:r>
          </w:p>
        </w:tc>
      </w:tr>
    </w:tbl>
    <w:p w14:paraId="7D7F99CA" w14:textId="77777777" w:rsidR="00FF71F1" w:rsidRPr="00675260" w:rsidRDefault="00FF71F1" w:rsidP="00C44989">
      <w:pPr>
        <w:spacing w:before="20" w:after="20"/>
        <w:rPr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2969"/>
        <w:gridCol w:w="473"/>
        <w:gridCol w:w="249"/>
        <w:gridCol w:w="109"/>
        <w:gridCol w:w="142"/>
        <w:gridCol w:w="326"/>
        <w:gridCol w:w="41"/>
        <w:gridCol w:w="133"/>
        <w:gridCol w:w="288"/>
        <w:gridCol w:w="131"/>
        <w:gridCol w:w="436"/>
        <w:gridCol w:w="1268"/>
        <w:gridCol w:w="534"/>
        <w:gridCol w:w="946"/>
        <w:gridCol w:w="436"/>
        <w:gridCol w:w="1517"/>
      </w:tblGrid>
      <w:tr w:rsidR="001600FF" w:rsidRPr="00D87AB6" w14:paraId="4AFE15A6" w14:textId="77777777" w:rsidTr="00675260">
        <w:tc>
          <w:tcPr>
            <w:tcW w:w="10436" w:type="dxa"/>
            <w:gridSpan w:val="17"/>
            <w:tcBorders>
              <w:top w:val="single" w:sz="12" w:space="0" w:color="7030A0"/>
              <w:bottom w:val="nil"/>
            </w:tcBorders>
            <w:shd w:val="clear" w:color="auto" w:fill="7030A0"/>
          </w:tcPr>
          <w:p w14:paraId="233BDF9B" w14:textId="77777777" w:rsidR="001600FF" w:rsidRPr="00D87AB6" w:rsidRDefault="001600FF" w:rsidP="003E6404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87AB6">
              <w:rPr>
                <w:b/>
                <w:bCs/>
                <w:color w:val="FFFFFF" w:themeColor="background1"/>
                <w:sz w:val="32"/>
                <w:szCs w:val="32"/>
              </w:rPr>
              <w:t>CADRE DE R</w:t>
            </w:r>
            <w:r w:rsidRPr="00D87AB6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É</w:t>
            </w:r>
            <w:r w:rsidRPr="00D87AB6">
              <w:rPr>
                <w:b/>
                <w:bCs/>
                <w:color w:val="FFFFFF" w:themeColor="background1"/>
                <w:sz w:val="32"/>
                <w:szCs w:val="32"/>
              </w:rPr>
              <w:t>F</w:t>
            </w:r>
            <w:r w:rsidRPr="00D87AB6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É</w:t>
            </w:r>
            <w:r w:rsidRPr="00D87AB6">
              <w:rPr>
                <w:b/>
                <w:bCs/>
                <w:color w:val="FFFFFF" w:themeColor="background1"/>
                <w:sz w:val="32"/>
                <w:szCs w:val="32"/>
              </w:rPr>
              <w:t>RENCE DES COMP</w:t>
            </w:r>
            <w:r w:rsidRPr="00D87AB6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É</w:t>
            </w:r>
            <w:r w:rsidRPr="00D87AB6">
              <w:rPr>
                <w:b/>
                <w:bCs/>
                <w:color w:val="FFFFFF" w:themeColor="background1"/>
                <w:sz w:val="32"/>
                <w:szCs w:val="32"/>
              </w:rPr>
              <w:t>TENCES NUM</w:t>
            </w:r>
            <w:r w:rsidRPr="00D87AB6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É</w:t>
            </w:r>
            <w:r w:rsidRPr="00D87AB6">
              <w:rPr>
                <w:b/>
                <w:bCs/>
                <w:color w:val="FFFFFF" w:themeColor="background1"/>
                <w:sz w:val="32"/>
                <w:szCs w:val="32"/>
              </w:rPr>
              <w:t>RIQUES</w:t>
            </w:r>
            <w:r w:rsidR="00211DB5" w:rsidRPr="00D87AB6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  <w:r w:rsidR="00211DB5" w:rsidRPr="00D87AB6">
              <w:rPr>
                <w:b/>
                <w:bCs/>
                <w:color w:val="FFFFFF" w:themeColor="background1"/>
                <w:sz w:val="20"/>
                <w:szCs w:val="20"/>
              </w:rPr>
              <w:t>(9)</w:t>
            </w:r>
          </w:p>
        </w:tc>
      </w:tr>
      <w:tr w:rsidR="00576236" w14:paraId="1844AB58" w14:textId="77777777" w:rsidTr="009C4B62">
        <w:tc>
          <w:tcPr>
            <w:tcW w:w="4380" w:type="dxa"/>
            <w:gridSpan w:val="6"/>
            <w:tcBorders>
              <w:top w:val="nil"/>
              <w:left w:val="single" w:sz="12" w:space="0" w:color="7030A0"/>
              <w:bottom w:val="nil"/>
              <w:right w:val="nil"/>
            </w:tcBorders>
          </w:tcPr>
          <w:p w14:paraId="10916111" w14:textId="77777777" w:rsidR="001600FF" w:rsidRPr="005713E9" w:rsidRDefault="00A01885" w:rsidP="00E46C16">
            <w:pPr>
              <w:spacing w:before="60" w:after="60"/>
              <w:rPr>
                <w:b/>
                <w:bCs/>
              </w:rPr>
            </w:pPr>
            <w:r w:rsidRPr="005713E9">
              <w:rPr>
                <w:b/>
                <w:bCs/>
                <w:sz w:val="24"/>
                <w:szCs w:val="24"/>
              </w:rPr>
              <w:t>1. Communication et collaboration :</w:t>
            </w:r>
          </w:p>
        </w:tc>
        <w:sdt>
          <w:sdtPr>
            <w:id w:val="16517020"/>
          </w:sdtPr>
          <w:sdtContent>
            <w:sdt>
              <w:sdtPr>
                <w:id w:val="1778365154"/>
              </w:sdtPr>
              <w:sdtContent>
                <w:tc>
                  <w:tcPr>
                    <w:tcW w:w="500" w:type="dxa"/>
                    <w:gridSpan w:val="3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344581E6" w14:textId="7385C8B5" w:rsidR="001600FF" w:rsidRDefault="0013279F" w:rsidP="00E46C16">
                    <w:pPr>
                      <w:spacing w:before="60" w:after="60"/>
                    </w:pPr>
                    <w:r>
                      <w:rPr>
                        <w:rFonts w:ascii="MS Gothic" w:eastAsia="MS Gothic" w:hAnsi="MS Gothic" w:hint="eastAsia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5556" w:type="dxa"/>
            <w:gridSpan w:val="8"/>
            <w:tcBorders>
              <w:top w:val="nil"/>
              <w:left w:val="nil"/>
              <w:bottom w:val="nil"/>
              <w:right w:val="single" w:sz="12" w:space="0" w:color="7030A0"/>
            </w:tcBorders>
          </w:tcPr>
          <w:p w14:paraId="69951B49" w14:textId="77777777" w:rsidR="001600FF" w:rsidRDefault="00E46C16" w:rsidP="00E46C16">
            <w:pPr>
              <w:spacing w:before="60" w:after="60"/>
            </w:pPr>
            <w:r>
              <w:t>S’insérer dans le monde numérique</w:t>
            </w:r>
          </w:p>
        </w:tc>
      </w:tr>
      <w:tr w:rsidR="00576236" w14:paraId="4B96437F" w14:textId="77777777" w:rsidTr="009C4B62">
        <w:sdt>
          <w:sdtPr>
            <w:id w:val="2131733612"/>
          </w:sdtPr>
          <w:sdtContent>
            <w:tc>
              <w:tcPr>
                <w:tcW w:w="438" w:type="dxa"/>
                <w:tcBorders>
                  <w:top w:val="nil"/>
                  <w:left w:val="single" w:sz="12" w:space="0" w:color="7030A0"/>
                  <w:bottom w:val="single" w:sz="4" w:space="0" w:color="auto"/>
                  <w:right w:val="nil"/>
                </w:tcBorders>
              </w:tcPr>
              <w:p w14:paraId="1D6E110F" w14:textId="77777777" w:rsidR="00A01885" w:rsidRDefault="00485599" w:rsidP="00E46C1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127DF" w14:textId="77777777" w:rsidR="00A01885" w:rsidRDefault="00E46C16" w:rsidP="00E46C16">
            <w:pPr>
              <w:spacing w:before="60" w:after="60"/>
            </w:pPr>
            <w:r>
              <w:t>Collaborer</w:t>
            </w:r>
          </w:p>
        </w:tc>
        <w:sdt>
          <w:sdtPr>
            <w:id w:val="-597946782"/>
          </w:sdtPr>
          <w:sdtContent>
            <w:sdt>
              <w:sdtPr>
                <w:id w:val="227425867"/>
              </w:sdtPr>
              <w:sdtContent>
                <w:tc>
                  <w:tcPr>
                    <w:tcW w:w="473" w:type="dxa"/>
                    <w:tcBorders>
                      <w:top w:val="nil"/>
                      <w:left w:val="nil"/>
                      <w:bottom w:val="single" w:sz="4" w:space="0" w:color="auto"/>
                      <w:right w:val="nil"/>
                    </w:tcBorders>
                  </w:tcPr>
                  <w:p w14:paraId="35B34B10" w14:textId="11A6A9A7" w:rsidR="00A01885" w:rsidRDefault="0013279F" w:rsidP="00E46C16">
                    <w:pPr>
                      <w:spacing w:before="60" w:after="60"/>
                    </w:pPr>
                    <w:r>
                      <w:rPr>
                        <w:rFonts w:ascii="MS Gothic" w:eastAsia="MS Gothic" w:hAnsi="MS Gothic" w:hint="eastAsia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31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36F5E" w14:textId="77777777" w:rsidR="00A01885" w:rsidRDefault="00E46C16" w:rsidP="00E46C16">
            <w:pPr>
              <w:spacing w:before="60" w:after="60"/>
            </w:pPr>
            <w:r>
              <w:t>Interagir</w:t>
            </w:r>
          </w:p>
        </w:tc>
        <w:sdt>
          <w:sdtPr>
            <w:id w:val="1874111589"/>
          </w:sdtPr>
          <w:sdtContent>
            <w:tc>
              <w:tcPr>
                <w:tcW w:w="53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2DE438B9" w14:textId="77777777" w:rsidR="00A01885" w:rsidRDefault="00E46C16" w:rsidP="00E46C1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9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7030A0"/>
            </w:tcBorders>
          </w:tcPr>
          <w:p w14:paraId="2760E74D" w14:textId="77777777" w:rsidR="00A01885" w:rsidRDefault="00E46C16" w:rsidP="00E46C16">
            <w:pPr>
              <w:spacing w:before="60" w:after="60"/>
            </w:pPr>
            <w:r>
              <w:t>Partager et publier</w:t>
            </w:r>
          </w:p>
        </w:tc>
      </w:tr>
      <w:tr w:rsidR="00E46C16" w14:paraId="28E14DDE" w14:textId="77777777" w:rsidTr="00971419">
        <w:tc>
          <w:tcPr>
            <w:tcW w:w="4238" w:type="dxa"/>
            <w:gridSpan w:val="5"/>
            <w:tcBorders>
              <w:top w:val="single" w:sz="4" w:space="0" w:color="auto"/>
              <w:left w:val="single" w:sz="12" w:space="0" w:color="7030A0"/>
              <w:bottom w:val="nil"/>
              <w:right w:val="nil"/>
            </w:tcBorders>
          </w:tcPr>
          <w:p w14:paraId="5EA846C3" w14:textId="77777777" w:rsidR="00A01885" w:rsidRPr="005713E9" w:rsidRDefault="00A01885" w:rsidP="00E46C1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5713E9">
              <w:rPr>
                <w:b/>
                <w:bCs/>
                <w:sz w:val="24"/>
                <w:szCs w:val="24"/>
              </w:rPr>
              <w:t>2. Création de contenus :</w:t>
            </w:r>
          </w:p>
        </w:tc>
        <w:sdt>
          <w:sdtPr>
            <w:id w:val="-1707323994"/>
          </w:sdtPr>
          <w:sdtContent>
            <w:tc>
              <w:tcPr>
                <w:tcW w:w="509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78AF88B1" w14:textId="77777777" w:rsidR="00A01885" w:rsidRDefault="00E46C16" w:rsidP="00E46C1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689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7030A0"/>
            </w:tcBorders>
          </w:tcPr>
          <w:p w14:paraId="011BF70D" w14:textId="77777777" w:rsidR="00A01885" w:rsidRDefault="00576236" w:rsidP="00E46C16">
            <w:pPr>
              <w:spacing w:before="60" w:after="60"/>
            </w:pPr>
            <w:r>
              <w:t>Développer des documents multimédia</w:t>
            </w:r>
          </w:p>
        </w:tc>
      </w:tr>
      <w:tr w:rsidR="00576236" w14:paraId="4CC12740" w14:textId="77777777" w:rsidTr="00971419">
        <w:sdt>
          <w:sdtPr>
            <w:id w:val="-1227912267"/>
          </w:sdtPr>
          <w:sdtContent>
            <w:tc>
              <w:tcPr>
                <w:tcW w:w="438" w:type="dxa"/>
                <w:tcBorders>
                  <w:top w:val="nil"/>
                  <w:left w:val="single" w:sz="12" w:space="0" w:color="7030A0"/>
                  <w:bottom w:val="single" w:sz="4" w:space="0" w:color="auto"/>
                  <w:right w:val="nil"/>
                </w:tcBorders>
              </w:tcPr>
              <w:p w14:paraId="66751490" w14:textId="77777777" w:rsidR="00A01885" w:rsidRDefault="00E46C16" w:rsidP="00E46C1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A2D8A1" w14:textId="77777777" w:rsidR="00A01885" w:rsidRDefault="00576236" w:rsidP="00E46C16">
            <w:pPr>
              <w:spacing w:before="60" w:after="60"/>
            </w:pPr>
            <w:r>
              <w:t>Adapter les documents à leur finalité</w:t>
            </w:r>
          </w:p>
        </w:tc>
        <w:sdt>
          <w:sdtPr>
            <w:id w:val="-334687844"/>
          </w:sdtPr>
          <w:sdtContent>
            <w:tc>
              <w:tcPr>
                <w:tcW w:w="509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65D6177" w14:textId="77777777" w:rsidR="00A01885" w:rsidRDefault="00E46C16" w:rsidP="00E46C1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7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10F4A" w14:textId="77777777" w:rsidR="00A01885" w:rsidRDefault="00E46C16" w:rsidP="00E46C16">
            <w:pPr>
              <w:spacing w:before="60" w:after="60"/>
            </w:pPr>
            <w:r>
              <w:t>Développer des documents textuels</w:t>
            </w:r>
          </w:p>
        </w:tc>
        <w:sdt>
          <w:sdtPr>
            <w:id w:val="-1729993679"/>
          </w:sdtPr>
          <w:sdtContent>
            <w:tc>
              <w:tcPr>
                <w:tcW w:w="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764436E" w14:textId="77777777" w:rsidR="00A01885" w:rsidRDefault="00E46C16" w:rsidP="00E46C1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12" w:space="0" w:color="7030A0"/>
            </w:tcBorders>
          </w:tcPr>
          <w:p w14:paraId="1C7B999F" w14:textId="77777777" w:rsidR="00A01885" w:rsidRDefault="00E46C16" w:rsidP="00E46C16">
            <w:pPr>
              <w:spacing w:before="60" w:after="60"/>
            </w:pPr>
            <w:r>
              <w:t>Programmer</w:t>
            </w:r>
          </w:p>
        </w:tc>
      </w:tr>
      <w:tr w:rsidR="00576236" w14:paraId="403E8FB2" w14:textId="77777777" w:rsidTr="00675260">
        <w:tc>
          <w:tcPr>
            <w:tcW w:w="10436" w:type="dxa"/>
            <w:gridSpan w:val="17"/>
            <w:tcBorders>
              <w:top w:val="single" w:sz="4" w:space="0" w:color="auto"/>
              <w:left w:val="single" w:sz="12" w:space="0" w:color="7030A0"/>
              <w:bottom w:val="nil"/>
              <w:right w:val="single" w:sz="12" w:space="0" w:color="7030A0"/>
            </w:tcBorders>
          </w:tcPr>
          <w:p w14:paraId="290BAED3" w14:textId="77777777" w:rsidR="00576236" w:rsidRPr="005713E9" w:rsidRDefault="00576236" w:rsidP="00E46C16">
            <w:pPr>
              <w:spacing w:before="60" w:after="60"/>
            </w:pPr>
            <w:r w:rsidRPr="005713E9">
              <w:rPr>
                <w:b/>
                <w:bCs/>
                <w:sz w:val="24"/>
                <w:szCs w:val="24"/>
              </w:rPr>
              <w:t>3. Environnement numérique :</w:t>
            </w:r>
          </w:p>
        </w:tc>
      </w:tr>
      <w:tr w:rsidR="00576236" w14:paraId="3AFE9D1B" w14:textId="77777777" w:rsidTr="009C4B62">
        <w:sdt>
          <w:sdtPr>
            <w:id w:val="-1278785025"/>
          </w:sdtPr>
          <w:sdtContent>
            <w:sdt>
              <w:sdtPr>
                <w:id w:val="491607023"/>
              </w:sdtPr>
              <w:sdtContent>
                <w:tc>
                  <w:tcPr>
                    <w:tcW w:w="438" w:type="dxa"/>
                    <w:tcBorders>
                      <w:top w:val="nil"/>
                      <w:left w:val="single" w:sz="12" w:space="0" w:color="7030A0"/>
                      <w:bottom w:val="single" w:sz="4" w:space="0" w:color="auto"/>
                      <w:right w:val="nil"/>
                    </w:tcBorders>
                  </w:tcPr>
                  <w:p w14:paraId="3B1B7E99" w14:textId="2D5AB8D6" w:rsidR="00576236" w:rsidRDefault="0013279F" w:rsidP="00576236">
                    <w:pPr>
                      <w:spacing w:before="60" w:after="60"/>
                    </w:pPr>
                    <w:r>
                      <w:rPr>
                        <w:rFonts w:ascii="MS Gothic" w:eastAsia="MS Gothic" w:hAnsi="MS Gothic" w:hint="eastAsia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48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492BE" w14:textId="77777777" w:rsidR="00576236" w:rsidRDefault="00576236" w:rsidP="00576236">
            <w:pPr>
              <w:spacing w:before="60" w:after="60"/>
            </w:pPr>
            <w:r>
              <w:rPr>
                <w:rFonts w:cstheme="minorHAnsi"/>
              </w:rPr>
              <w:t>É</w:t>
            </w:r>
            <w:r>
              <w:t>voluer dans un environnement numérique</w:t>
            </w:r>
          </w:p>
        </w:tc>
        <w:sdt>
          <w:sdtPr>
            <w:id w:val="1993904926"/>
          </w:sdtPr>
          <w:sdtContent>
            <w:tc>
              <w:tcPr>
                <w:tcW w:w="4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7E0E50B8" w14:textId="77777777" w:rsidR="00576236" w:rsidRDefault="00576236" w:rsidP="0057623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01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7030A0"/>
            </w:tcBorders>
          </w:tcPr>
          <w:p w14:paraId="063BB0E9" w14:textId="77777777" w:rsidR="00576236" w:rsidRDefault="00576236" w:rsidP="00576236">
            <w:pPr>
              <w:spacing w:before="60" w:after="60"/>
            </w:pPr>
            <w:r>
              <w:t>Résoudre des problème</w:t>
            </w:r>
            <w:r w:rsidR="00C66569">
              <w:t>s</w:t>
            </w:r>
            <w:r>
              <w:t xml:space="preserve"> techniques</w:t>
            </w:r>
          </w:p>
        </w:tc>
      </w:tr>
      <w:tr w:rsidR="00576236" w14:paraId="1E5D10CF" w14:textId="77777777" w:rsidTr="009C4B62">
        <w:tc>
          <w:tcPr>
            <w:tcW w:w="4129" w:type="dxa"/>
            <w:gridSpan w:val="4"/>
            <w:tcBorders>
              <w:top w:val="single" w:sz="4" w:space="0" w:color="auto"/>
              <w:left w:val="single" w:sz="12" w:space="0" w:color="7030A0"/>
              <w:bottom w:val="nil"/>
              <w:right w:val="nil"/>
            </w:tcBorders>
          </w:tcPr>
          <w:p w14:paraId="54DDF311" w14:textId="77777777" w:rsidR="00576236" w:rsidRPr="005713E9" w:rsidRDefault="00576236" w:rsidP="0057623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5713E9">
              <w:rPr>
                <w:b/>
                <w:bCs/>
                <w:sz w:val="24"/>
                <w:szCs w:val="24"/>
              </w:rPr>
              <w:t>4. Informations et données :</w:t>
            </w:r>
          </w:p>
        </w:tc>
        <w:sdt>
          <w:sdtPr>
            <w:id w:val="181638266"/>
          </w:sdtPr>
          <w:sdtContent>
            <w:tc>
              <w:tcPr>
                <w:tcW w:w="577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61C2C058" w14:textId="77777777" w:rsidR="00576236" w:rsidRDefault="00576236" w:rsidP="0057623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30" w:type="dxa"/>
            <w:gridSpan w:val="10"/>
            <w:tcBorders>
              <w:top w:val="single" w:sz="4" w:space="0" w:color="auto"/>
              <w:left w:val="nil"/>
              <w:bottom w:val="nil"/>
              <w:right w:val="single" w:sz="12" w:space="0" w:color="7030A0"/>
            </w:tcBorders>
          </w:tcPr>
          <w:p w14:paraId="0759E2C3" w14:textId="77777777" w:rsidR="00576236" w:rsidRDefault="00576236" w:rsidP="00576236">
            <w:pPr>
              <w:spacing w:before="60" w:after="60"/>
            </w:pPr>
            <w:r>
              <w:t>Mener une recherche et une veille d’information</w:t>
            </w:r>
          </w:p>
        </w:tc>
      </w:tr>
      <w:tr w:rsidR="00576236" w14:paraId="2C622AA8" w14:textId="77777777" w:rsidTr="009C4B62">
        <w:sdt>
          <w:sdtPr>
            <w:id w:val="1122118368"/>
          </w:sdtPr>
          <w:sdtContent>
            <w:sdt>
              <w:sdtPr>
                <w:id w:val="31543911"/>
              </w:sdtPr>
              <w:sdtContent>
                <w:tc>
                  <w:tcPr>
                    <w:tcW w:w="438" w:type="dxa"/>
                    <w:tcBorders>
                      <w:top w:val="nil"/>
                      <w:left w:val="single" w:sz="12" w:space="0" w:color="7030A0"/>
                      <w:bottom w:val="single" w:sz="4" w:space="0" w:color="auto"/>
                      <w:right w:val="nil"/>
                    </w:tcBorders>
                  </w:tcPr>
                  <w:p w14:paraId="735A90FD" w14:textId="4F6C88E7" w:rsidR="00576236" w:rsidRDefault="0013279F" w:rsidP="00576236">
                    <w:pPr>
                      <w:spacing w:before="60" w:after="60"/>
                    </w:pPr>
                    <w:r>
                      <w:rPr>
                        <w:rFonts w:ascii="MS Gothic" w:eastAsia="MS Gothic" w:hAnsi="MS Gothic" w:hint="eastAsia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36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793829" w14:textId="77777777" w:rsidR="00576236" w:rsidRDefault="00576236" w:rsidP="00576236">
            <w:pPr>
              <w:spacing w:before="60" w:after="60"/>
            </w:pPr>
            <w:r>
              <w:t>Traiter des données</w:t>
            </w:r>
          </w:p>
        </w:tc>
        <w:sdt>
          <w:sdtPr>
            <w:id w:val="974643231"/>
          </w:sdtPr>
          <w:sdtContent>
            <w:tc>
              <w:tcPr>
                <w:tcW w:w="577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96C7FA4" w14:textId="77777777" w:rsidR="00576236" w:rsidRDefault="00576236" w:rsidP="0057623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730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7030A0"/>
            </w:tcBorders>
          </w:tcPr>
          <w:p w14:paraId="0269B570" w14:textId="77777777" w:rsidR="00576236" w:rsidRDefault="00576236" w:rsidP="00576236">
            <w:pPr>
              <w:spacing w:before="60" w:after="60"/>
            </w:pPr>
            <w:r>
              <w:t>Gérer les données</w:t>
            </w:r>
          </w:p>
        </w:tc>
      </w:tr>
      <w:tr w:rsidR="00576236" w14:paraId="66A55447" w14:textId="77777777" w:rsidTr="009C4B62">
        <w:tc>
          <w:tcPr>
            <w:tcW w:w="4706" w:type="dxa"/>
            <w:gridSpan w:val="7"/>
            <w:tcBorders>
              <w:top w:val="single" w:sz="4" w:space="0" w:color="auto"/>
              <w:left w:val="single" w:sz="12" w:space="0" w:color="7030A0"/>
              <w:bottom w:val="nil"/>
              <w:right w:val="nil"/>
            </w:tcBorders>
          </w:tcPr>
          <w:p w14:paraId="4D0B45E0" w14:textId="77777777" w:rsidR="00576236" w:rsidRPr="005713E9" w:rsidRDefault="00576236" w:rsidP="0057623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5713E9">
              <w:rPr>
                <w:b/>
                <w:bCs/>
                <w:sz w:val="24"/>
                <w:szCs w:val="24"/>
              </w:rPr>
              <w:t>5. Protection et sécurité :</w:t>
            </w:r>
          </w:p>
        </w:tc>
        <w:sdt>
          <w:sdtPr>
            <w:id w:val="1833558369"/>
          </w:sdtPr>
          <w:sdtContent>
            <w:tc>
              <w:tcPr>
                <w:tcW w:w="462" w:type="dxa"/>
                <w:gridSpan w:val="3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448480DC" w14:textId="77777777" w:rsidR="00576236" w:rsidRDefault="00576236" w:rsidP="00576236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68" w:type="dxa"/>
            <w:gridSpan w:val="7"/>
            <w:tcBorders>
              <w:top w:val="single" w:sz="4" w:space="0" w:color="auto"/>
              <w:left w:val="nil"/>
              <w:bottom w:val="nil"/>
              <w:right w:val="single" w:sz="12" w:space="0" w:color="7030A0"/>
            </w:tcBorders>
          </w:tcPr>
          <w:p w14:paraId="2A5053A3" w14:textId="77777777" w:rsidR="00576236" w:rsidRDefault="00576236" w:rsidP="00576236">
            <w:pPr>
              <w:spacing w:before="60" w:after="60"/>
            </w:pPr>
            <w:r>
              <w:t>Protéger la santé, le bien-être et l’environnement</w:t>
            </w:r>
          </w:p>
        </w:tc>
      </w:tr>
      <w:tr w:rsidR="00576236" w14:paraId="61B5A20A" w14:textId="77777777" w:rsidTr="009C4B62">
        <w:sdt>
          <w:sdtPr>
            <w:id w:val="2097197768"/>
          </w:sdtPr>
          <w:sdtContent>
            <w:tc>
              <w:tcPr>
                <w:tcW w:w="438" w:type="dxa"/>
                <w:tcBorders>
                  <w:top w:val="nil"/>
                  <w:left w:val="single" w:sz="12" w:space="0" w:color="7030A0"/>
                  <w:bottom w:val="single" w:sz="12" w:space="0" w:color="7030A0"/>
                  <w:right w:val="nil"/>
                </w:tcBorders>
              </w:tcPr>
              <w:p w14:paraId="6F9F0D3E" w14:textId="77777777" w:rsidR="00576236" w:rsidRDefault="00576236" w:rsidP="003E6404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268" w:type="dxa"/>
            <w:gridSpan w:val="6"/>
            <w:tcBorders>
              <w:top w:val="nil"/>
              <w:left w:val="nil"/>
              <w:bottom w:val="single" w:sz="12" w:space="0" w:color="7030A0"/>
              <w:right w:val="nil"/>
            </w:tcBorders>
          </w:tcPr>
          <w:p w14:paraId="43CC017A" w14:textId="77777777" w:rsidR="00576236" w:rsidRDefault="00576236" w:rsidP="003E6404">
            <w:pPr>
              <w:spacing w:before="60" w:after="60"/>
            </w:pPr>
            <w:r>
              <w:t>Sécuriser l’environnement numérique</w:t>
            </w:r>
          </w:p>
        </w:tc>
        <w:sdt>
          <w:sdtPr>
            <w:id w:val="347691075"/>
          </w:sdtPr>
          <w:sdtContent>
            <w:tc>
              <w:tcPr>
                <w:tcW w:w="462" w:type="dxa"/>
                <w:gridSpan w:val="3"/>
                <w:tcBorders>
                  <w:top w:val="nil"/>
                  <w:left w:val="nil"/>
                  <w:bottom w:val="single" w:sz="12" w:space="0" w:color="7030A0"/>
                  <w:right w:val="nil"/>
                </w:tcBorders>
              </w:tcPr>
              <w:p w14:paraId="04618C33" w14:textId="77777777" w:rsidR="00576236" w:rsidRDefault="00576236" w:rsidP="003E6404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268" w:type="dxa"/>
            <w:gridSpan w:val="7"/>
            <w:tcBorders>
              <w:top w:val="nil"/>
              <w:left w:val="nil"/>
              <w:bottom w:val="single" w:sz="12" w:space="0" w:color="7030A0"/>
              <w:right w:val="single" w:sz="12" w:space="0" w:color="7030A0"/>
            </w:tcBorders>
          </w:tcPr>
          <w:p w14:paraId="2D4C4311" w14:textId="77777777" w:rsidR="00576236" w:rsidRDefault="00576236" w:rsidP="003E6404">
            <w:pPr>
              <w:spacing w:before="60" w:after="60"/>
            </w:pPr>
            <w:r>
              <w:t>Protéger les données personnelles et la vie privée</w:t>
            </w:r>
          </w:p>
        </w:tc>
      </w:tr>
    </w:tbl>
    <w:p w14:paraId="101642AF" w14:textId="77777777" w:rsidR="00752E80" w:rsidRDefault="00752E80">
      <w:r>
        <w:br w:type="page"/>
      </w:r>
    </w:p>
    <w:tbl>
      <w:tblPr>
        <w:tblStyle w:val="Grilledutableau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2896"/>
        <w:gridCol w:w="475"/>
        <w:gridCol w:w="1911"/>
        <w:gridCol w:w="263"/>
        <w:gridCol w:w="789"/>
        <w:gridCol w:w="23"/>
        <w:gridCol w:w="402"/>
        <w:gridCol w:w="3240"/>
      </w:tblGrid>
      <w:tr w:rsidR="009C4B62" w:rsidRPr="00D87AB6" w14:paraId="116043AF" w14:textId="77777777" w:rsidTr="00CF16E8">
        <w:tc>
          <w:tcPr>
            <w:tcW w:w="10436" w:type="dxa"/>
            <w:gridSpan w:val="9"/>
            <w:tcBorders>
              <w:top w:val="nil"/>
              <w:bottom w:val="nil"/>
            </w:tcBorders>
            <w:shd w:val="clear" w:color="auto" w:fill="7030A0"/>
            <w:vAlign w:val="center"/>
          </w:tcPr>
          <w:p w14:paraId="41090060" w14:textId="77777777" w:rsidR="009C4B62" w:rsidRPr="00D87AB6" w:rsidRDefault="009C4B62" w:rsidP="00CF16E8">
            <w:pPr>
              <w:spacing w:before="60" w:after="60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87AB6"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TH</w:t>
            </w:r>
            <w:r w:rsidRPr="00D87AB6"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È</w:t>
            </w:r>
            <w:r w:rsidRPr="00D87AB6">
              <w:rPr>
                <w:b/>
                <w:bCs/>
                <w:color w:val="FFFFFF" w:themeColor="background1"/>
                <w:sz w:val="32"/>
                <w:szCs w:val="32"/>
              </w:rPr>
              <w:t>ME D</w:t>
            </w:r>
            <w:r w:rsidR="00B1200A">
              <w:rPr>
                <w:b/>
                <w:bCs/>
                <w:color w:val="FFFFFF" w:themeColor="background1"/>
                <w:sz w:val="32"/>
                <w:szCs w:val="32"/>
              </w:rPr>
              <w:t>E</w:t>
            </w:r>
            <w:r w:rsidRPr="00D87AB6">
              <w:rPr>
                <w:b/>
                <w:bCs/>
                <w:color w:val="FFFFFF" w:themeColor="background1"/>
                <w:sz w:val="32"/>
                <w:szCs w:val="32"/>
              </w:rPr>
              <w:t xml:space="preserve"> PROGRAMME </w:t>
            </w:r>
            <w:r w:rsidRPr="00D87AB6">
              <w:rPr>
                <w:b/>
                <w:bCs/>
                <w:color w:val="FFFFFF" w:themeColor="background1"/>
                <w:sz w:val="20"/>
                <w:szCs w:val="20"/>
              </w:rPr>
              <w:t>(9)</w:t>
            </w:r>
          </w:p>
        </w:tc>
      </w:tr>
      <w:tr w:rsidR="009C4B62" w14:paraId="2E0B8608" w14:textId="77777777" w:rsidTr="00CF16E8">
        <w:tc>
          <w:tcPr>
            <w:tcW w:w="5982" w:type="dxa"/>
            <w:gridSpan w:val="5"/>
            <w:tcBorders>
              <w:top w:val="nil"/>
              <w:bottom w:val="nil"/>
            </w:tcBorders>
            <w:vAlign w:val="center"/>
          </w:tcPr>
          <w:p w14:paraId="35115E20" w14:textId="77777777" w:rsidR="009C4B62" w:rsidRPr="005927A2" w:rsidRDefault="009C4B62" w:rsidP="00CF16E8">
            <w:pPr>
              <w:spacing w:before="60" w:after="60"/>
              <w:rPr>
                <w:color w:val="7030A0"/>
              </w:rPr>
            </w:pPr>
            <w:bookmarkStart w:id="0" w:name="_Hlk70545633"/>
            <w:r w:rsidRPr="005927A2">
              <w:rPr>
                <w:b/>
                <w:bCs/>
                <w:color w:val="7030A0"/>
              </w:rPr>
              <w:t>S</w:t>
            </w:r>
            <w:r w:rsidRPr="005927A2">
              <w:rPr>
                <w:rFonts w:cstheme="minorHAnsi"/>
                <w:b/>
                <w:bCs/>
                <w:color w:val="7030A0"/>
              </w:rPr>
              <w:t>ECONDE GÉNÉRALE (enseignement optionnel)</w:t>
            </w:r>
            <w:r w:rsidRPr="005927A2">
              <w:rPr>
                <w:b/>
                <w:bCs/>
                <w:color w:val="7030A0"/>
              </w:rPr>
              <w:t xml:space="preserve"> : </w:t>
            </w:r>
          </w:p>
        </w:tc>
        <w:tc>
          <w:tcPr>
            <w:tcW w:w="4454" w:type="dxa"/>
            <w:gridSpan w:val="4"/>
            <w:tcBorders>
              <w:top w:val="nil"/>
              <w:bottom w:val="nil"/>
            </w:tcBorders>
            <w:vAlign w:val="center"/>
          </w:tcPr>
          <w:p w14:paraId="7654CB63" w14:textId="77777777" w:rsidR="009C4B62" w:rsidRPr="00675260" w:rsidRDefault="009C4B62" w:rsidP="00CF16E8">
            <w:pPr>
              <w:spacing w:before="60" w:after="60"/>
              <w:rPr>
                <w:color w:val="7030A0"/>
              </w:rPr>
            </w:pPr>
          </w:p>
        </w:tc>
      </w:tr>
      <w:tr w:rsidR="00C2637C" w14:paraId="6C0FC377" w14:textId="77777777" w:rsidTr="00CF16E8">
        <w:trPr>
          <w:trHeight w:val="255"/>
        </w:trPr>
        <w:tc>
          <w:tcPr>
            <w:tcW w:w="3333" w:type="dxa"/>
            <w:gridSpan w:val="2"/>
            <w:tcBorders>
              <w:top w:val="nil"/>
              <w:bottom w:val="nil"/>
            </w:tcBorders>
            <w:vAlign w:val="center"/>
          </w:tcPr>
          <w:p w14:paraId="0B21BE7F" w14:textId="661B33EE" w:rsidR="00C2637C" w:rsidRPr="00C2637C" w:rsidRDefault="00CF16E8" w:rsidP="00CF16E8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SANT</w:t>
            </w:r>
            <w:r w:rsidRPr="00CF16E8">
              <w:rPr>
                <w:rFonts w:cstheme="minorHAnsi"/>
                <w:b/>
                <w:bCs/>
              </w:rPr>
              <w:t>É</w:t>
            </w:r>
            <w:r>
              <w:rPr>
                <w:b/>
                <w:bCs/>
              </w:rPr>
              <w:t xml:space="preserve"> ET SOCIAL</w:t>
            </w:r>
          </w:p>
        </w:tc>
        <w:sdt>
          <w:sdtPr>
            <w:id w:val="82804560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2895BC98" w14:textId="77777777" w:rsidR="00C2637C" w:rsidRDefault="00C2637C" w:rsidP="00CF16E8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6628" w:type="dxa"/>
            <w:gridSpan w:val="6"/>
            <w:tcBorders>
              <w:top w:val="nil"/>
              <w:bottom w:val="nil"/>
            </w:tcBorders>
            <w:vAlign w:val="center"/>
          </w:tcPr>
          <w:p w14:paraId="1370DE60" w14:textId="77777777" w:rsidR="00C2637C" w:rsidRPr="009F6095" w:rsidRDefault="00C223F1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Handicap et inclusion au quotidien</w:t>
            </w:r>
          </w:p>
        </w:tc>
      </w:tr>
      <w:tr w:rsidR="009C4B62" w14:paraId="1133F272" w14:textId="77777777" w:rsidTr="00CF16E8">
        <w:trPr>
          <w:trHeight w:val="255"/>
        </w:trPr>
        <w:sdt>
          <w:sdtPr>
            <w:id w:val="799741044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33CAAE15" w14:textId="77777777" w:rsidR="009C4B62" w:rsidRDefault="009C4B62" w:rsidP="00CF16E8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01852D3B" w14:textId="77777777" w:rsidR="009C4B62" w:rsidRPr="009F6095" w:rsidRDefault="00C223F1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Pauvreté, logement et santé</w:t>
            </w:r>
          </w:p>
        </w:tc>
        <w:sdt>
          <w:sdtPr>
            <w:rPr>
              <w:sz w:val="20"/>
              <w:szCs w:val="20"/>
            </w:rPr>
            <w:id w:val="-223689452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6D24DC7D" w14:textId="77777777" w:rsidR="009C4B62" w:rsidRPr="009F6095" w:rsidRDefault="009C4B62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9F60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3A2BA01F" w14:textId="77777777" w:rsidR="009C4B62" w:rsidRPr="009F6095" w:rsidRDefault="00C223F1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Action humanitaire</w:t>
            </w:r>
          </w:p>
        </w:tc>
        <w:sdt>
          <w:sdtPr>
            <w:rPr>
              <w:sz w:val="18"/>
              <w:szCs w:val="18"/>
            </w:rPr>
            <w:id w:val="-440452025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36AA9C41" w14:textId="77777777" w:rsidR="009C4B62" w:rsidRPr="009F6095" w:rsidRDefault="009C4B62" w:rsidP="00CF16E8">
                <w:pPr>
                  <w:spacing w:before="60" w:after="60"/>
                  <w:rPr>
                    <w:sz w:val="18"/>
                    <w:szCs w:val="18"/>
                  </w:rPr>
                </w:pPr>
                <w:r w:rsidRPr="009F60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4A393F08" w14:textId="77777777" w:rsidR="009C4B62" w:rsidRPr="009F6095" w:rsidRDefault="00C223F1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Âges extrêmes de la vie</w:t>
            </w:r>
          </w:p>
        </w:tc>
      </w:tr>
      <w:tr w:rsidR="00C66569" w14:paraId="4EE31A4E" w14:textId="77777777" w:rsidTr="00CF16E8">
        <w:trPr>
          <w:trHeight w:val="255"/>
        </w:trPr>
        <w:bookmarkEnd w:id="0" w:displacedByCustomXml="next"/>
        <w:sdt>
          <w:sdtPr>
            <w:id w:val="491989409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10E8BF68" w14:textId="77777777" w:rsidR="00C66569" w:rsidRDefault="00C66569" w:rsidP="00CF16E8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4C03B0E7" w14:textId="20A6B171" w:rsidR="00C66569" w:rsidRPr="009F6095" w:rsidRDefault="00C223F1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Hôpital : images et réalités</w:t>
            </w:r>
          </w:p>
        </w:tc>
        <w:sdt>
          <w:sdtPr>
            <w:rPr>
              <w:sz w:val="20"/>
              <w:szCs w:val="20"/>
            </w:rPr>
            <w:id w:val="491989410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44A669A1" w14:textId="77777777" w:rsidR="00C66569" w:rsidRPr="009F6095" w:rsidRDefault="00C66569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9F609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3F2F2BEA" w14:textId="77777777" w:rsidR="00C66569" w:rsidRPr="009F6095" w:rsidRDefault="00C223F1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Vivre ensemble sur un territoire</w:t>
            </w:r>
          </w:p>
        </w:tc>
        <w:sdt>
          <w:sdtPr>
            <w:rPr>
              <w:sz w:val="18"/>
              <w:szCs w:val="18"/>
            </w:rPr>
            <w:id w:val="491989411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0FB49577" w14:textId="77777777" w:rsidR="00C66569" w:rsidRPr="009F6095" w:rsidRDefault="00C66569" w:rsidP="00CF16E8">
                <w:pPr>
                  <w:spacing w:before="60" w:after="60"/>
                  <w:rPr>
                    <w:sz w:val="18"/>
                    <w:szCs w:val="18"/>
                  </w:rPr>
                </w:pPr>
                <w:r w:rsidRPr="009F60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1DD6A776" w14:textId="77777777" w:rsidR="00C66569" w:rsidRPr="009F6095" w:rsidRDefault="00C223F1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Santé et innovations</w:t>
            </w:r>
          </w:p>
        </w:tc>
      </w:tr>
      <w:tr w:rsidR="00C66569" w14:paraId="1D2D510B" w14:textId="77777777" w:rsidTr="00CF16E8">
        <w:tc>
          <w:tcPr>
            <w:tcW w:w="333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9750444" w14:textId="77777777" w:rsidR="00084576" w:rsidRPr="005927A2" w:rsidRDefault="00C66569" w:rsidP="00CF16E8">
            <w:pPr>
              <w:spacing w:before="60" w:after="60"/>
              <w:rPr>
                <w:color w:val="7030A0"/>
              </w:rPr>
            </w:pPr>
            <w:r w:rsidRPr="005927A2">
              <w:rPr>
                <w:b/>
                <w:bCs/>
                <w:color w:val="7030A0"/>
              </w:rPr>
              <w:t>S</w:t>
            </w:r>
            <w:r w:rsidRPr="005927A2">
              <w:rPr>
                <w:rFonts w:cstheme="minorHAnsi"/>
                <w:b/>
                <w:bCs/>
                <w:color w:val="7030A0"/>
              </w:rPr>
              <w:t>É</w:t>
            </w:r>
            <w:r w:rsidRPr="005927A2">
              <w:rPr>
                <w:b/>
                <w:bCs/>
                <w:color w:val="7030A0"/>
              </w:rPr>
              <w:t xml:space="preserve">RIE ST2S : BPH </w:t>
            </w:r>
            <w:r w:rsidR="00490349" w:rsidRPr="005927A2">
              <w:rPr>
                <w:b/>
                <w:bCs/>
                <w:color w:val="7030A0"/>
              </w:rPr>
              <w:t>&amp; CBPH</w:t>
            </w:r>
          </w:p>
        </w:tc>
        <w:sdt>
          <w:sdtPr>
            <w:rPr>
              <w:sz w:val="20"/>
              <w:szCs w:val="20"/>
            </w:rPr>
            <w:id w:val="1296870525"/>
          </w:sdtPr>
          <w:sdtContent>
            <w:sdt>
              <w:sdtPr>
                <w:rPr>
                  <w:sz w:val="20"/>
                  <w:szCs w:val="20"/>
                </w:rPr>
                <w:id w:val="-119994549"/>
              </w:sdtPr>
              <w:sdtEndPr>
                <w:rPr>
                  <w:sz w:val="22"/>
                  <w:szCs w:val="22"/>
                </w:rPr>
              </w:sdtEndPr>
              <w:sdtContent>
                <w:tc>
                  <w:tcPr>
                    <w:tcW w:w="475" w:type="dxa"/>
                    <w:tcBorders>
                      <w:top w:val="single" w:sz="4" w:space="0" w:color="auto"/>
                      <w:bottom w:val="nil"/>
                    </w:tcBorders>
                    <w:vAlign w:val="center"/>
                  </w:tcPr>
                  <w:p w14:paraId="19318E0E" w14:textId="120CE4B2" w:rsidR="00C66569" w:rsidRPr="00971419" w:rsidRDefault="0013279F" w:rsidP="00CF16E8">
                    <w:pPr>
                      <w:spacing w:before="60" w:after="60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298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D23718D" w14:textId="77777777" w:rsidR="00C66569" w:rsidRPr="009F6095" w:rsidRDefault="00924AD3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</w:t>
            </w:r>
            <w:r w:rsidR="00084576"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natomie</w:t>
            </w:r>
            <w:r w:rsidR="00084576"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  <w:r w:rsidR="00084576"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physiologie de l'appareil cardiovasculaire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893587797"/>
          </w:sdtPr>
          <w:sdtContent>
            <w:tc>
              <w:tcPr>
                <w:tcW w:w="402" w:type="dxa"/>
                <w:tcBorders>
                  <w:top w:val="single" w:sz="4" w:space="0" w:color="auto"/>
                  <w:bottom w:val="nil"/>
                </w:tcBorders>
                <w:vAlign w:val="center"/>
              </w:tcPr>
              <w:p w14:paraId="73C7E61E" w14:textId="77777777" w:rsidR="00C66569" w:rsidRPr="009F6095" w:rsidRDefault="00C66569" w:rsidP="00CF16E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9F6095">
                  <w:rPr>
                    <w:rFonts w:ascii="Arial" w:eastAsia="MS Gothic" w:hAnsi="Segoe UI Symbol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single" w:sz="4" w:space="0" w:color="auto"/>
              <w:bottom w:val="nil"/>
            </w:tcBorders>
            <w:vAlign w:val="center"/>
          </w:tcPr>
          <w:p w14:paraId="56D3FA11" w14:textId="77777777" w:rsidR="00C66569" w:rsidRPr="009F6095" w:rsidRDefault="00924AD3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</w:t>
            </w:r>
            <w:r w:rsidR="00084576"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athologies de l'appareil cardiovasculaire</w:t>
            </w:r>
          </w:p>
        </w:tc>
      </w:tr>
      <w:tr w:rsidR="00084576" w14:paraId="4E03756B" w14:textId="77777777" w:rsidTr="00CF16E8">
        <w:trPr>
          <w:trHeight w:val="255"/>
        </w:trPr>
        <w:sdt>
          <w:sdtPr>
            <w:id w:val="491990268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6E8AD7ED" w14:textId="77777777" w:rsidR="00084576" w:rsidRDefault="00084576" w:rsidP="00CF16E8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5F8AA37F" w14:textId="77777777" w:rsidR="00084576" w:rsidRPr="009F6095" w:rsidRDefault="00924AD3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</w:t>
            </w:r>
            <w:r w:rsidR="00084576"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echnique</w:t>
            </w:r>
            <w:r w:rsidR="00084576"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s</w:t>
            </w:r>
            <w:r w:rsidR="00084576"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d'exploration de l'appareil cardiovasculaire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1990269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64AF177A" w14:textId="77777777" w:rsidR="00084576" w:rsidRPr="00084576" w:rsidRDefault="00084576" w:rsidP="00CF16E8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084576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2C248315" w14:textId="77777777" w:rsidR="00084576" w:rsidRPr="009F6095" w:rsidRDefault="00924AD3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</w:t>
            </w:r>
            <w:r w:rsidR="00084576"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natomie</w:t>
            </w:r>
            <w:r w:rsidR="00084576"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  <w:r w:rsidR="00084576"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physiologie de l'appareil digestif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91990270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0FC5755A" w14:textId="77777777" w:rsidR="00084576" w:rsidRPr="009F6095" w:rsidRDefault="00084576" w:rsidP="00CF16E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9F6095">
                  <w:rPr>
                    <w:rFonts w:ascii="Arial" w:eastAsia="MS Gothic" w:hAnsi="Segoe UI Symbol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2533C46E" w14:textId="77777777" w:rsidR="00084576" w:rsidRPr="009F6095" w:rsidRDefault="00924AD3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</w:t>
            </w:r>
            <w:r w:rsidR="00084576"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utrition</w:t>
            </w:r>
            <w:r w:rsidR="00084576"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,</w:t>
            </w:r>
            <w:r w:rsidR="00084576"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équilibre alimentaire</w:t>
            </w:r>
            <w:r w:rsidR="00084576"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, </w:t>
            </w:r>
            <w:r w:rsidR="00084576"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déséquilibres alimentaires</w:t>
            </w:r>
          </w:p>
        </w:tc>
      </w:tr>
      <w:tr w:rsidR="00084576" w14:paraId="5939DA82" w14:textId="77777777" w:rsidTr="00CF16E8">
        <w:trPr>
          <w:trHeight w:val="255"/>
        </w:trPr>
        <w:sdt>
          <w:sdtPr>
            <w:id w:val="491990265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75BC7251" w14:textId="77777777" w:rsidR="00084576" w:rsidRDefault="00084576" w:rsidP="00CF16E8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597A9592" w14:textId="77777777" w:rsidR="00084576" w:rsidRPr="009F6095" w:rsidRDefault="00924AD3" w:rsidP="00CF16E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>R</w:t>
            </w:r>
            <w:r w:rsidR="00084576"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>ôle des biomolécules</w:t>
            </w:r>
            <w:r w:rsidR="00084576"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>-</w:t>
            </w:r>
            <w:r w:rsidR="00084576"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oligoéléments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491990266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4EC8DD87" w14:textId="77777777" w:rsidR="00084576" w:rsidRPr="00084576" w:rsidRDefault="00084576" w:rsidP="00CF16E8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 w:rsidRPr="00084576">
                  <w:rPr>
                    <w:rFonts w:eastAsia="MS Gothic" w:hAnsi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0AE75592" w14:textId="77777777" w:rsidR="00084576" w:rsidRPr="009F6095" w:rsidRDefault="00924AD3" w:rsidP="00CF16E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>E</w:t>
            </w:r>
            <w:r w:rsidR="00084576"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xploration de l'appareil </w:t>
            </w:r>
            <w:proofErr w:type="gramStart"/>
            <w:r w:rsidR="00084576"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>digestif </w:t>
            </w:r>
            <w:r w:rsidR="00084576"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par</w:t>
            </w:r>
            <w:proofErr w:type="gramEnd"/>
            <w:r w:rsidR="00084576"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fibroscopie</w:t>
            </w:r>
          </w:p>
        </w:tc>
        <w:sdt>
          <w:sdtPr>
            <w:rPr>
              <w:rFonts w:cstheme="minorHAnsi"/>
              <w:sz w:val="18"/>
              <w:szCs w:val="18"/>
            </w:rPr>
            <w:id w:val="491990267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67CA6720" w14:textId="77777777" w:rsidR="00084576" w:rsidRPr="009F6095" w:rsidRDefault="00084576" w:rsidP="00CF16E8">
                <w:pPr>
                  <w:spacing w:before="60" w:after="60"/>
                  <w:rPr>
                    <w:rFonts w:cstheme="minorHAnsi"/>
                    <w:sz w:val="18"/>
                    <w:szCs w:val="18"/>
                  </w:rPr>
                </w:pPr>
                <w:r w:rsidRPr="009F6095">
                  <w:rPr>
                    <w:rFonts w:eastAsia="MS Gothic" w:hAnsi="Segoe UI Symbol" w:cstheme="minorHAnsi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5AE33374" w14:textId="77777777" w:rsidR="00084576" w:rsidRPr="009F6095" w:rsidRDefault="00924AD3" w:rsidP="00CF16E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>P</w:t>
            </w:r>
            <w:r w:rsidR="00084576"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>athologie digestive : la malabsorption</w:t>
            </w:r>
          </w:p>
        </w:tc>
      </w:tr>
      <w:tr w:rsidR="00C66569" w14:paraId="4092BAED" w14:textId="77777777" w:rsidTr="00CF16E8">
        <w:trPr>
          <w:trHeight w:val="255"/>
        </w:trPr>
        <w:sdt>
          <w:sdtPr>
            <w:id w:val="-196623167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1B808040" w14:textId="77777777" w:rsidR="00C66569" w:rsidRDefault="00C66569" w:rsidP="00CF16E8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2BC4D49E" w14:textId="77777777" w:rsidR="00C66569" w:rsidRPr="009F6095" w:rsidRDefault="00924AD3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</w:t>
            </w:r>
            <w:r w:rsidR="009E423B"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natomie</w:t>
            </w:r>
            <w:r w:rsidR="009E423B"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-</w:t>
            </w:r>
            <w:r w:rsidR="009E423B"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 xml:space="preserve"> physiologie de l'appareil locomoteur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6733333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391D822C" w14:textId="77777777" w:rsidR="00C66569" w:rsidRPr="009E423B" w:rsidRDefault="00C66569" w:rsidP="00CF16E8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9E423B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3C17A47B" w14:textId="77777777" w:rsidR="00C66569" w:rsidRPr="009F6095" w:rsidRDefault="00924AD3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P</w:t>
            </w:r>
            <w:r w:rsidR="009E423B"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athologies de l'appareil locomoteur 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429813155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720DDBFF" w14:textId="77777777" w:rsidR="00C66569" w:rsidRPr="009F6095" w:rsidRDefault="00C66569" w:rsidP="00CF16E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9F6095">
                  <w:rPr>
                    <w:rFonts w:ascii="Arial" w:eastAsia="MS Gothic" w:hAnsi="Segoe UI Symbol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18BDB342" w14:textId="77777777" w:rsidR="00C66569" w:rsidRPr="009F6095" w:rsidRDefault="00924AD3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A</w:t>
            </w:r>
            <w:r w:rsidR="009E423B"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tteintes du système nerveux central</w:t>
            </w:r>
          </w:p>
        </w:tc>
      </w:tr>
      <w:tr w:rsidR="009E423B" w14:paraId="1E21A7C7" w14:textId="77777777" w:rsidTr="00CF16E8">
        <w:trPr>
          <w:trHeight w:val="255"/>
        </w:trPr>
        <w:sdt>
          <w:sdtPr>
            <w:id w:val="491990952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5819E8AB" w14:textId="77777777" w:rsidR="009E423B" w:rsidRDefault="009E423B" w:rsidP="00CF16E8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74FFC867" w14:textId="77777777" w:rsidR="009E423B" w:rsidRPr="009F6095" w:rsidRDefault="00924AD3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A</w:t>
            </w:r>
            <w:r w:rsidR="009E423B" w:rsidRPr="009F6095">
              <w:rPr>
                <w:sz w:val="18"/>
                <w:szCs w:val="18"/>
              </w:rPr>
              <w:t>natomie et physiologie des appareils reproducteurs</w:t>
            </w:r>
          </w:p>
        </w:tc>
        <w:sdt>
          <w:sdtPr>
            <w:rPr>
              <w:sz w:val="20"/>
              <w:szCs w:val="20"/>
            </w:rPr>
            <w:id w:val="491990953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13B800EC" w14:textId="77777777" w:rsidR="009E423B" w:rsidRPr="00971419" w:rsidRDefault="009E423B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97141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1508079F" w14:textId="69DCA621" w:rsidR="009E423B" w:rsidRPr="009F6095" w:rsidRDefault="00025A0A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Régulation de la fonction reproductrice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91990954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701926D7" w14:textId="77777777" w:rsidR="009E423B" w:rsidRPr="009F6095" w:rsidRDefault="009E423B" w:rsidP="00CF16E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9F609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0FF3FC45" w14:textId="160C597C" w:rsidR="009E423B" w:rsidRPr="009F6095" w:rsidRDefault="00025A0A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Infertilité et aide médicale à la procréation</w:t>
            </w:r>
          </w:p>
        </w:tc>
      </w:tr>
      <w:tr w:rsidR="009E423B" w14:paraId="28BBC820" w14:textId="77777777" w:rsidTr="00CF16E8">
        <w:trPr>
          <w:trHeight w:val="255"/>
        </w:trPr>
        <w:sdt>
          <w:sdtPr>
            <w:id w:val="-201634163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0C2E466D" w14:textId="77777777" w:rsidR="009E423B" w:rsidRDefault="009E423B" w:rsidP="00CF16E8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665081DC" w14:textId="72D19F78" w:rsidR="009E423B" w:rsidRPr="009F6095" w:rsidRDefault="00025A0A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rFonts w:ascii="Arial" w:hAnsi="Arial" w:cs="Arial"/>
                <w:sz w:val="18"/>
                <w:szCs w:val="18"/>
              </w:rPr>
              <w:t>Contraception</w:t>
            </w:r>
          </w:p>
        </w:tc>
        <w:sdt>
          <w:sdtPr>
            <w:rPr>
              <w:sz w:val="20"/>
              <w:szCs w:val="20"/>
            </w:rPr>
            <w:id w:val="-1017384922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3992D2F4" w14:textId="77777777" w:rsidR="009E423B" w:rsidRPr="002F5D26" w:rsidRDefault="009E423B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2F5D2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50B3A20C" w14:textId="6670449E" w:rsidR="009E423B" w:rsidRPr="009F6095" w:rsidRDefault="00025A0A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ascii="Arial" w:hAnsi="Arial" w:cs="Arial"/>
                <w:sz w:val="18"/>
                <w:szCs w:val="18"/>
              </w:rPr>
              <w:t>Interruption de grossesse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516495542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165C842C" w14:textId="77777777" w:rsidR="009E423B" w:rsidRPr="009F6095" w:rsidRDefault="009E423B" w:rsidP="00CF16E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9F609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76474F58" w14:textId="7C0561D2" w:rsidR="009E423B" w:rsidRPr="009F6095" w:rsidRDefault="00025A0A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Fécondation, nidation et grossesse</w:t>
            </w:r>
          </w:p>
        </w:tc>
      </w:tr>
      <w:tr w:rsidR="009E423B" w14:paraId="6B830B15" w14:textId="77777777" w:rsidTr="00CF16E8">
        <w:trPr>
          <w:trHeight w:val="255"/>
        </w:trPr>
        <w:sdt>
          <w:sdtPr>
            <w:id w:val="-188987024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46F92F7E" w14:textId="77777777" w:rsidR="009E423B" w:rsidRDefault="009E423B" w:rsidP="00CF16E8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609FD3A2" w14:textId="77777777" w:rsidR="009E423B" w:rsidRPr="009F6095" w:rsidRDefault="00924AD3" w:rsidP="00CF16E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>A</w:t>
            </w:r>
            <w:r w:rsidR="002F5D26"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>natomie</w:t>
            </w:r>
            <w:r w:rsidR="002F5D26"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>-</w:t>
            </w:r>
            <w:r w:rsidR="002F5D26"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>histologie de l'appareil respiratoire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503665490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6E86C60A" w14:textId="77777777" w:rsidR="009E423B" w:rsidRPr="002F5D26" w:rsidRDefault="009E423B" w:rsidP="00CF16E8">
                <w:pPr>
                  <w:spacing w:before="60" w:after="60"/>
                  <w:rPr>
                    <w:rFonts w:cstheme="minorHAnsi"/>
                    <w:sz w:val="20"/>
                    <w:szCs w:val="20"/>
                  </w:rPr>
                </w:pPr>
                <w:r w:rsidRPr="002F5D26">
                  <w:rPr>
                    <w:rFonts w:eastAsia="MS Gothic" w:hAnsi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436865D1" w14:textId="77777777" w:rsidR="009E423B" w:rsidRPr="009F6095" w:rsidRDefault="00924AD3" w:rsidP="00CF16E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>E</w:t>
            </w:r>
            <w:r w:rsidR="002F5D26"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>xemple de pathologie</w:t>
            </w:r>
            <w:r w:rsidR="002F5D26"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respiratoire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691517138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1716EA41" w14:textId="77777777" w:rsidR="009E423B" w:rsidRPr="009F6095" w:rsidRDefault="009E423B" w:rsidP="00CF16E8">
                <w:pPr>
                  <w:spacing w:before="60" w:after="60"/>
                  <w:rPr>
                    <w:rFonts w:cstheme="minorHAnsi"/>
                    <w:sz w:val="18"/>
                    <w:szCs w:val="18"/>
                  </w:rPr>
                </w:pPr>
                <w:r w:rsidRPr="009F6095">
                  <w:rPr>
                    <w:rFonts w:eastAsia="MS Gothic" w:hAnsi="Segoe UI Symbol" w:cstheme="minorHAnsi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65258598" w14:textId="18B6721A" w:rsidR="009E423B" w:rsidRPr="009F6095" w:rsidRDefault="00CF16E8" w:rsidP="00CF16E8">
            <w:pPr>
              <w:spacing w:before="60" w:after="60"/>
              <w:rPr>
                <w:rFonts w:cstheme="minorHAnsi"/>
                <w:sz w:val="18"/>
                <w:szCs w:val="18"/>
              </w:rPr>
            </w:pPr>
            <w:r w:rsidRPr="009F6095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T</w:t>
            </w:r>
            <w:r w:rsidRPr="00490349">
              <w:rPr>
                <w:rFonts w:ascii="Arial" w:eastAsia="Times New Roman" w:hAnsi="Arial" w:cs="Arial"/>
                <w:sz w:val="18"/>
                <w:szCs w:val="18"/>
                <w:lang w:eastAsia="fr-FR"/>
              </w:rPr>
              <w:t>ransport et échanges des gaz respiratoires</w:t>
            </w:r>
          </w:p>
        </w:tc>
      </w:tr>
      <w:tr w:rsidR="009E423B" w14:paraId="715445F3" w14:textId="77777777" w:rsidTr="00CF16E8">
        <w:trPr>
          <w:trHeight w:val="255"/>
        </w:trPr>
        <w:sdt>
          <w:sdtPr>
            <w:id w:val="1842353465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1D4D0FEE" w14:textId="77777777" w:rsidR="009E423B" w:rsidRDefault="009E423B" w:rsidP="00CF16E8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3068D522" w14:textId="2A440505" w:rsidR="009E423B" w:rsidRPr="009F6095" w:rsidRDefault="00CF16E8" w:rsidP="00CF16E8">
            <w:pPr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>R</w:t>
            </w:r>
            <w:r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>espiration cellulaire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7659351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40C5519E" w14:textId="77777777" w:rsidR="009E423B" w:rsidRPr="002F5D26" w:rsidRDefault="009E423B" w:rsidP="00CF16E8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F5D26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6CD8F330" w14:textId="77777777" w:rsidR="009E423B" w:rsidRPr="009F6095" w:rsidRDefault="00924AD3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ascii="Arial" w:hAnsi="Arial" w:cs="Arial"/>
                <w:sz w:val="18"/>
                <w:szCs w:val="18"/>
              </w:rPr>
              <w:t>C</w:t>
            </w:r>
            <w:r w:rsidR="002F5D26" w:rsidRPr="009F6095">
              <w:rPr>
                <w:rFonts w:ascii="Arial" w:hAnsi="Arial" w:cs="Arial"/>
                <w:sz w:val="18"/>
                <w:szCs w:val="18"/>
              </w:rPr>
              <w:t>ellule et information génétique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3721536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59F65BA4" w14:textId="77777777" w:rsidR="009E423B" w:rsidRPr="009F6095" w:rsidRDefault="009E423B" w:rsidP="00CF16E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9F609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5B268F4C" w14:textId="77777777" w:rsidR="009E423B" w:rsidRPr="009F6095" w:rsidRDefault="00924AD3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D</w:t>
            </w:r>
            <w:r w:rsidR="002F5D26" w:rsidRPr="009F6095">
              <w:rPr>
                <w:sz w:val="18"/>
                <w:szCs w:val="18"/>
              </w:rPr>
              <w:t>u gène à la protéine</w:t>
            </w:r>
          </w:p>
        </w:tc>
      </w:tr>
      <w:tr w:rsidR="00CF16E8" w14:paraId="43F7DFEF" w14:textId="77777777" w:rsidTr="00CF16E8">
        <w:trPr>
          <w:trHeight w:val="255"/>
        </w:trPr>
        <w:sdt>
          <w:sdtPr>
            <w:rPr>
              <w:sz w:val="20"/>
              <w:szCs w:val="20"/>
            </w:rPr>
            <w:id w:val="-388415118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12290016" w14:textId="3122AE10" w:rsidR="00CF16E8" w:rsidRDefault="00CF16E8" w:rsidP="00CF16E8">
                <w:pPr>
                  <w:spacing w:before="60" w:after="60"/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49F4FC65" w14:textId="1A7C5AD4" w:rsidR="00CF16E8" w:rsidRPr="009F6095" w:rsidRDefault="00CF16E8" w:rsidP="00CF16E8">
            <w:pPr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F6095">
              <w:rPr>
                <w:rFonts w:ascii="Arial" w:hAnsi="Arial" w:cs="Arial"/>
                <w:sz w:val="18"/>
                <w:szCs w:val="18"/>
              </w:rPr>
              <w:t>Transmission des caractères héréditaires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2499874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56839591" w14:textId="6B9E8146" w:rsidR="00CF16E8" w:rsidRDefault="00CF16E8" w:rsidP="00CF16E8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2F5D26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110DC494" w14:textId="3AD245E1" w:rsidR="00CF16E8" w:rsidRPr="009F6095" w:rsidRDefault="00CF16E8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Le cancer, une conséquence des mutations génétiques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518914344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583B20A1" w14:textId="0E47181E" w:rsidR="00CF16E8" w:rsidRDefault="00CF16E8" w:rsidP="00CF16E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9F609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6F5FA989" w14:textId="5874EF3E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Homéostasie, milieu intérieur et compartimentation</w:t>
            </w:r>
          </w:p>
        </w:tc>
      </w:tr>
      <w:tr w:rsidR="00CF16E8" w14:paraId="414E1944" w14:textId="77777777" w:rsidTr="00CF16E8">
        <w:trPr>
          <w:trHeight w:val="255"/>
        </w:trPr>
        <w:sdt>
          <w:sdtPr>
            <w:rPr>
              <w:sz w:val="20"/>
              <w:szCs w:val="20"/>
            </w:rPr>
            <w:id w:val="914437622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770C7752" w14:textId="77777777" w:rsidR="00CF16E8" w:rsidRDefault="00CF16E8" w:rsidP="00CF16E8">
                <w:pPr>
                  <w:spacing w:before="60" w:after="60"/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344A837E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Perturbations du milieu intérieur par xénobiotiques</w:t>
            </w:r>
          </w:p>
        </w:tc>
        <w:sdt>
          <w:sdtPr>
            <w:rPr>
              <w:sz w:val="20"/>
              <w:szCs w:val="20"/>
            </w:rPr>
            <w:id w:val="1905023979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29A3589C" w14:textId="77777777" w:rsidR="00CF16E8" w:rsidRPr="00971419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63" w:type="dxa"/>
            <w:gridSpan w:val="3"/>
            <w:tcBorders>
              <w:top w:val="nil"/>
              <w:bottom w:val="nil"/>
            </w:tcBorders>
            <w:vAlign w:val="center"/>
          </w:tcPr>
          <w:p w14:paraId="7A8B185C" w14:textId="77777777" w:rsidR="00CF16E8" w:rsidRPr="009F6095" w:rsidRDefault="00CF16E8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Pathologie de l’homéostasie : diabètes de type 1 et de type 2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91991028"/>
          </w:sdtPr>
          <w:sdtContent>
            <w:tc>
              <w:tcPr>
                <w:tcW w:w="425" w:type="dxa"/>
                <w:gridSpan w:val="2"/>
                <w:tcBorders>
                  <w:top w:val="nil"/>
                  <w:bottom w:val="nil"/>
                </w:tcBorders>
                <w:vAlign w:val="center"/>
              </w:tcPr>
              <w:p w14:paraId="45326A65" w14:textId="190B0E25" w:rsidR="00CF16E8" w:rsidRPr="009F6095" w:rsidRDefault="00CF16E8" w:rsidP="00CF16E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9F609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3A2890F7" w14:textId="582A5524" w:rsidR="00CF16E8" w:rsidRPr="009F6095" w:rsidRDefault="00CF16E8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Homéostasie, milieu intérieur et compartimentation</w:t>
            </w:r>
          </w:p>
        </w:tc>
      </w:tr>
      <w:tr w:rsidR="00CF16E8" w14:paraId="1B5FE93D" w14:textId="77777777" w:rsidTr="00CF16E8">
        <w:trPr>
          <w:trHeight w:val="255"/>
        </w:trPr>
        <w:sdt>
          <w:sdtPr>
            <w:rPr>
              <w:sz w:val="20"/>
              <w:szCs w:val="20"/>
            </w:rPr>
            <w:id w:val="491991026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6C2C0EC1" w14:textId="77777777" w:rsidR="00CF16E8" w:rsidRDefault="00CF16E8" w:rsidP="00CF16E8">
                <w:pPr>
                  <w:spacing w:before="60" w:after="60"/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713F0622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Rôle du pancréas dans de la glycémie</w:t>
            </w:r>
          </w:p>
        </w:tc>
        <w:sdt>
          <w:sdtPr>
            <w:rPr>
              <w:sz w:val="20"/>
              <w:szCs w:val="20"/>
            </w:rPr>
            <w:id w:val="491991027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19DB48A8" w14:textId="77777777" w:rsidR="00CF16E8" w:rsidRPr="00914A31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914A3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63" w:type="dxa"/>
            <w:gridSpan w:val="3"/>
            <w:tcBorders>
              <w:top w:val="nil"/>
              <w:bottom w:val="nil"/>
            </w:tcBorders>
            <w:vAlign w:val="center"/>
          </w:tcPr>
          <w:p w14:paraId="0C7F03B7" w14:textId="77777777" w:rsidR="00CF16E8" w:rsidRPr="009F6095" w:rsidRDefault="00CF16E8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Rôle du rein dans la régulation du milieu intérieur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91991269"/>
          </w:sdtPr>
          <w:sdtContent>
            <w:tc>
              <w:tcPr>
                <w:tcW w:w="425" w:type="dxa"/>
                <w:gridSpan w:val="2"/>
                <w:tcBorders>
                  <w:top w:val="nil"/>
                  <w:bottom w:val="nil"/>
                </w:tcBorders>
                <w:vAlign w:val="center"/>
              </w:tcPr>
              <w:p w14:paraId="7FBE3D2C" w14:textId="12DC429E" w:rsidR="00CF16E8" w:rsidRPr="009F6095" w:rsidRDefault="00CF16E8" w:rsidP="00CF16E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9F6095">
                  <w:rPr>
                    <w:rFonts w:ascii="Arial" w:eastAsia="MS Gothic" w:hAnsi="Segoe UI Symbol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403DBBF1" w14:textId="26F46E0F" w:rsidR="00CF16E8" w:rsidRPr="009F6095" w:rsidRDefault="00CF16E8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 xml:space="preserve"> Exemple de mise en jeu des défenses immunitaires : la grippe</w:t>
            </w:r>
          </w:p>
        </w:tc>
      </w:tr>
      <w:tr w:rsidR="00CF16E8" w14:paraId="0B3A9AB1" w14:textId="77777777" w:rsidTr="00CF16E8">
        <w:trPr>
          <w:trHeight w:val="255"/>
        </w:trPr>
        <w:sdt>
          <w:sdtPr>
            <w:rPr>
              <w:sz w:val="20"/>
              <w:szCs w:val="20"/>
            </w:rPr>
            <w:id w:val="491991074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49839716" w14:textId="77777777" w:rsidR="00CF16E8" w:rsidRDefault="00CF16E8" w:rsidP="00CF16E8">
                <w:pPr>
                  <w:spacing w:before="60" w:after="60"/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5847FD3C" w14:textId="77777777" w:rsidR="00CF16E8" w:rsidRPr="009F6095" w:rsidRDefault="00CF16E8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ascii="Arial" w:hAnsi="Arial" w:cs="Arial"/>
                <w:sz w:val="18"/>
                <w:szCs w:val="18"/>
              </w:rPr>
              <w:t>Antibiothérapie et résistance aux antibiotiques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1991075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5CCAC342" w14:textId="77777777" w:rsidR="00CF16E8" w:rsidRPr="00A8176F" w:rsidRDefault="00CF16E8" w:rsidP="00CF16E8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8176F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63" w:type="dxa"/>
            <w:gridSpan w:val="3"/>
            <w:tcBorders>
              <w:top w:val="nil"/>
              <w:bottom w:val="nil"/>
            </w:tcBorders>
            <w:vAlign w:val="center"/>
          </w:tcPr>
          <w:p w14:paraId="69B19A5C" w14:textId="698FAAF8" w:rsidR="00CF16E8" w:rsidRPr="009F6095" w:rsidRDefault="00CF16E8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Prévention de la grippe : vaccination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91991076"/>
          </w:sdtPr>
          <w:sdtContent>
            <w:tc>
              <w:tcPr>
                <w:tcW w:w="425" w:type="dxa"/>
                <w:gridSpan w:val="2"/>
                <w:tcBorders>
                  <w:top w:val="nil"/>
                  <w:bottom w:val="nil"/>
                </w:tcBorders>
                <w:vAlign w:val="center"/>
              </w:tcPr>
              <w:p w14:paraId="5D7B9E07" w14:textId="77777777" w:rsidR="00CF16E8" w:rsidRPr="009F6095" w:rsidRDefault="00CF16E8" w:rsidP="00CF16E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9F6095">
                  <w:rPr>
                    <w:rFonts w:ascii="Arial" w:eastAsia="MS Gothic" w:hAnsi="Segoe UI Symbol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6A6A4DE1" w14:textId="77777777" w:rsidR="00CF16E8" w:rsidRPr="009F6095" w:rsidRDefault="00CF16E8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ascii="Arial" w:hAnsi="Arial" w:cs="Arial"/>
                <w:sz w:val="18"/>
                <w:szCs w:val="18"/>
              </w:rPr>
              <w:t>Maladies infectieuses, grippe</w:t>
            </w:r>
          </w:p>
        </w:tc>
      </w:tr>
      <w:tr w:rsidR="00CF16E8" w14:paraId="5EAB7203" w14:textId="77777777" w:rsidTr="00CF16E8">
        <w:trPr>
          <w:trHeight w:val="255"/>
        </w:trPr>
        <w:sdt>
          <w:sdtPr>
            <w:rPr>
              <w:sz w:val="20"/>
              <w:szCs w:val="20"/>
            </w:rPr>
            <w:id w:val="491991100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624D25A1" w14:textId="77777777" w:rsidR="00CF16E8" w:rsidRDefault="00CF16E8" w:rsidP="00CF16E8">
                <w:pPr>
                  <w:spacing w:before="60" w:after="60"/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44A98D92" w14:textId="77777777" w:rsidR="00CF16E8" w:rsidRPr="009F6095" w:rsidRDefault="00CF16E8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Organes et cellules de l'immunité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1991101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37A8EC16" w14:textId="77777777" w:rsidR="00CF16E8" w:rsidRPr="00A8176F" w:rsidRDefault="00CF16E8" w:rsidP="00CF16E8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8176F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63" w:type="dxa"/>
            <w:gridSpan w:val="3"/>
            <w:tcBorders>
              <w:top w:val="nil"/>
              <w:bottom w:val="nil"/>
            </w:tcBorders>
            <w:vAlign w:val="center"/>
          </w:tcPr>
          <w:p w14:paraId="6675DDDC" w14:textId="479ECD20" w:rsidR="00CF16E8" w:rsidRPr="009F6095" w:rsidRDefault="00CF16E8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ascii="Arial" w:hAnsi="Arial" w:cs="Arial"/>
                <w:sz w:val="18"/>
                <w:szCs w:val="18"/>
              </w:rPr>
              <w:t>Coopération cellulaire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491991102"/>
          </w:sdtPr>
          <w:sdtContent>
            <w:tc>
              <w:tcPr>
                <w:tcW w:w="425" w:type="dxa"/>
                <w:gridSpan w:val="2"/>
                <w:tcBorders>
                  <w:top w:val="nil"/>
                  <w:bottom w:val="nil"/>
                </w:tcBorders>
                <w:vAlign w:val="center"/>
              </w:tcPr>
              <w:p w14:paraId="52CD20E7" w14:textId="77777777" w:rsidR="00CF16E8" w:rsidRPr="009F6095" w:rsidRDefault="00CF16E8" w:rsidP="00CF16E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9F6095">
                  <w:rPr>
                    <w:rFonts w:ascii="Arial" w:eastAsia="MS Gothic" w:hAnsi="Segoe UI Symbol" w:cs="Aria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227431E9" w14:textId="77777777" w:rsidR="00CF16E8" w:rsidRPr="009F6095" w:rsidRDefault="00CF16E8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Soi et non-soi</w:t>
            </w:r>
          </w:p>
        </w:tc>
      </w:tr>
      <w:tr w:rsidR="00CF16E8" w14:paraId="0AD1843F" w14:textId="77777777" w:rsidTr="00CF16E8">
        <w:trPr>
          <w:trHeight w:val="255"/>
        </w:trPr>
        <w:sdt>
          <w:sdtPr>
            <w:rPr>
              <w:sz w:val="20"/>
              <w:szCs w:val="20"/>
            </w:rPr>
            <w:id w:val="491991267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7241CA08" w14:textId="77777777" w:rsidR="00CF16E8" w:rsidRDefault="00CF16E8" w:rsidP="00CF16E8">
                <w:pPr>
                  <w:spacing w:before="60" w:after="60"/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60F09927" w14:textId="3DC7861D" w:rsidR="00CF16E8" w:rsidRPr="009F6095" w:rsidRDefault="00025A0A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>I</w:t>
            </w:r>
            <w:r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>nterdépendances des systèmes ou appareils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1991268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09305DF0" w14:textId="77777777" w:rsidR="00CF16E8" w:rsidRPr="00A8176F" w:rsidRDefault="00CF16E8" w:rsidP="00CF16E8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 w:rsidRPr="00A8176F">
                  <w:rPr>
                    <w:rFonts w:ascii="Arial" w:eastAsia="MS Gothic" w:hAnsi="MS Gothic" w:cs="Aria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63" w:type="dxa"/>
            <w:gridSpan w:val="3"/>
            <w:tcBorders>
              <w:top w:val="nil"/>
              <w:bottom w:val="nil"/>
            </w:tcBorders>
            <w:vAlign w:val="center"/>
          </w:tcPr>
          <w:p w14:paraId="1F9081D4" w14:textId="77777777" w:rsidR="00CF16E8" w:rsidRPr="009F6095" w:rsidRDefault="00CF16E8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Réponse acquise à médiation humorale : rôle des anticorps</w:t>
            </w:r>
          </w:p>
        </w:tc>
        <w:sdt>
          <w:sdtPr>
            <w:rPr>
              <w:rFonts w:cstheme="minorHAnsi"/>
              <w:sz w:val="18"/>
              <w:szCs w:val="18"/>
            </w:rPr>
            <w:id w:val="1619418045"/>
          </w:sdtPr>
          <w:sdtContent>
            <w:tc>
              <w:tcPr>
                <w:tcW w:w="425" w:type="dxa"/>
                <w:gridSpan w:val="2"/>
                <w:tcBorders>
                  <w:top w:val="nil"/>
                  <w:bottom w:val="nil"/>
                </w:tcBorders>
                <w:vAlign w:val="center"/>
              </w:tcPr>
              <w:p w14:paraId="05D159FE" w14:textId="3A4B04D6" w:rsidR="00CF16E8" w:rsidRPr="009F6095" w:rsidRDefault="00CF16E8" w:rsidP="00CF16E8">
                <w:pPr>
                  <w:spacing w:before="60" w:after="60"/>
                  <w:rPr>
                    <w:rFonts w:ascii="Arial" w:hAnsi="Arial" w:cs="Arial"/>
                    <w:sz w:val="18"/>
                    <w:szCs w:val="18"/>
                  </w:rPr>
                </w:pPr>
                <w:r w:rsidRPr="009F6095">
                  <w:rPr>
                    <w:rFonts w:eastAsia="MS Gothic" w:hAnsi="Segoe UI Symbol" w:cstheme="minorHAnsi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4B760CAF" w14:textId="47835F35" w:rsidR="00CF16E8" w:rsidRPr="009F6095" w:rsidRDefault="00025A0A" w:rsidP="00CF16E8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 xml:space="preserve">Réponse acquise à médiation cellulaire : rôle des </w:t>
            </w:r>
            <w:r>
              <w:rPr>
                <w:sz w:val="18"/>
                <w:szCs w:val="18"/>
              </w:rPr>
              <w:t>LT</w:t>
            </w:r>
            <w:r w:rsidRPr="009F6095">
              <w:rPr>
                <w:sz w:val="18"/>
                <w:szCs w:val="18"/>
              </w:rPr>
              <w:t xml:space="preserve"> cytotoxiques</w:t>
            </w:r>
          </w:p>
        </w:tc>
      </w:tr>
      <w:tr w:rsidR="00CF16E8" w14:paraId="207C2408" w14:textId="77777777" w:rsidTr="00CF16E8">
        <w:trPr>
          <w:trHeight w:val="255"/>
        </w:trPr>
        <w:sdt>
          <w:sdtPr>
            <w:rPr>
              <w:sz w:val="20"/>
              <w:szCs w:val="20"/>
            </w:rPr>
            <w:id w:val="491991293"/>
          </w:sdtPr>
          <w:sdtContent>
            <w:sdt>
              <w:sdtPr>
                <w:rPr>
                  <w:sz w:val="20"/>
                  <w:szCs w:val="20"/>
                </w:rPr>
                <w:id w:val="938260341"/>
              </w:sdtPr>
              <w:sdtEndPr>
                <w:rPr>
                  <w:sz w:val="22"/>
                  <w:szCs w:val="22"/>
                </w:rPr>
              </w:sdtEndPr>
              <w:sdtContent>
                <w:tc>
                  <w:tcPr>
                    <w:tcW w:w="437" w:type="dxa"/>
                    <w:tcBorders>
                      <w:top w:val="nil"/>
                      <w:bottom w:val="nil"/>
                    </w:tcBorders>
                    <w:vAlign w:val="center"/>
                  </w:tcPr>
                  <w:p w14:paraId="1D6C03A2" w14:textId="34795C3B" w:rsidR="00CF16E8" w:rsidRDefault="0013279F" w:rsidP="00CF16E8">
                    <w:pPr>
                      <w:spacing w:before="60" w:after="60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MS Gothic" w:eastAsia="MS Gothic" w:hAnsi="MS Gothic" w:hint="eastAsia"/>
                      </w:rPr>
                      <w:t>☒</w:t>
                    </w:r>
                  </w:p>
                </w:tc>
              </w:sdtContent>
            </w:sdt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53D41453" w14:textId="69FE4E54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Technique d'exploration,</w:t>
            </w:r>
            <w:r>
              <w:rPr>
                <w:sz w:val="18"/>
                <w:szCs w:val="18"/>
              </w:rPr>
              <w:t xml:space="preserve"> </w:t>
            </w:r>
            <w:r w:rsidRPr="009F6095">
              <w:rPr>
                <w:sz w:val="18"/>
                <w:szCs w:val="18"/>
              </w:rPr>
              <w:t>sérodiagnostic</w:t>
            </w:r>
          </w:p>
        </w:tc>
        <w:sdt>
          <w:sdtPr>
            <w:id w:val="1173228244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0A1C9005" w14:textId="3C1FEBB7" w:rsidR="00CF16E8" w:rsidRDefault="00CF16E8" w:rsidP="00CF16E8">
                <w:pPr>
                  <w:spacing w:before="60" w:after="6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963" w:type="dxa"/>
            <w:gridSpan w:val="3"/>
            <w:tcBorders>
              <w:top w:val="nil"/>
              <w:bottom w:val="nil"/>
            </w:tcBorders>
            <w:vAlign w:val="center"/>
          </w:tcPr>
          <w:p w14:paraId="04CDB775" w14:textId="2FA2937D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>O</w:t>
            </w:r>
            <w:r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>rganisation</w:t>
            </w:r>
            <w:r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>,</w:t>
            </w:r>
            <w:r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 xml:space="preserve"> fonctionnement intégré de l'être humain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63665225"/>
          </w:sdtPr>
          <w:sdtContent>
            <w:tc>
              <w:tcPr>
                <w:tcW w:w="425" w:type="dxa"/>
                <w:gridSpan w:val="2"/>
                <w:tcBorders>
                  <w:top w:val="nil"/>
                  <w:bottom w:val="nil"/>
                </w:tcBorders>
                <w:vAlign w:val="center"/>
              </w:tcPr>
              <w:p w14:paraId="6303BA59" w14:textId="7302E0DB" w:rsidR="00CF16E8" w:rsidRDefault="00CF16E8" w:rsidP="00CF16E8">
                <w:pPr>
                  <w:spacing w:before="60" w:after="60"/>
                  <w:rPr>
                    <w:rFonts w:cstheme="minorHAnsi"/>
                    <w:sz w:val="18"/>
                    <w:szCs w:val="18"/>
                  </w:rPr>
                </w:pPr>
                <w:r w:rsidRPr="00A8176F">
                  <w:rPr>
                    <w:rFonts w:eastAsia="MS Gothic" w:hAnsi="MS Gothic" w:cstheme="minorHAnsi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2110E70A" w14:textId="729C3D43" w:rsidR="00CF16E8" w:rsidRPr="009F6095" w:rsidRDefault="00CF16E8" w:rsidP="00CF16E8">
            <w:pPr>
              <w:spacing w:before="60" w:after="60"/>
              <w:rPr>
                <w:rFonts w:eastAsia="Times New Roman" w:cstheme="minorHAnsi"/>
                <w:sz w:val="18"/>
                <w:szCs w:val="18"/>
                <w:lang w:eastAsia="fr-FR"/>
              </w:rPr>
            </w:pPr>
            <w:r w:rsidRPr="009F6095">
              <w:rPr>
                <w:rFonts w:eastAsia="Times New Roman" w:cstheme="minorHAnsi"/>
                <w:sz w:val="18"/>
                <w:szCs w:val="18"/>
                <w:lang w:eastAsia="fr-FR"/>
              </w:rPr>
              <w:t>D</w:t>
            </w:r>
            <w:r w:rsidRPr="00490349">
              <w:rPr>
                <w:rFonts w:eastAsia="Times New Roman" w:cstheme="minorHAnsi"/>
                <w:sz w:val="18"/>
                <w:szCs w:val="18"/>
                <w:lang w:eastAsia="fr-FR"/>
              </w:rPr>
              <w:t>e l'appareil à la molécule</w:t>
            </w:r>
          </w:p>
        </w:tc>
      </w:tr>
      <w:tr w:rsidR="00CF16E8" w14:paraId="01E402F3" w14:textId="77777777" w:rsidTr="00CF16E8">
        <w:tc>
          <w:tcPr>
            <w:tcW w:w="5719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9D079B0" w14:textId="77777777" w:rsidR="00CF16E8" w:rsidRPr="005927A2" w:rsidRDefault="00CF16E8" w:rsidP="00CF16E8">
            <w:pPr>
              <w:spacing w:before="60" w:after="60"/>
              <w:rPr>
                <w:color w:val="7030A0"/>
              </w:rPr>
            </w:pPr>
            <w:r w:rsidRPr="005927A2">
              <w:rPr>
                <w:b/>
                <w:bCs/>
                <w:color w:val="7030A0"/>
              </w:rPr>
              <w:t>S</w:t>
            </w:r>
            <w:r w:rsidRPr="005927A2">
              <w:rPr>
                <w:rFonts w:cstheme="minorHAnsi"/>
                <w:b/>
                <w:bCs/>
                <w:color w:val="7030A0"/>
              </w:rPr>
              <w:t>É</w:t>
            </w:r>
            <w:r w:rsidRPr="005927A2">
              <w:rPr>
                <w:b/>
                <w:bCs/>
                <w:color w:val="7030A0"/>
              </w:rPr>
              <w:t xml:space="preserve">RIE ST2S : STSS </w:t>
            </w:r>
          </w:p>
        </w:tc>
        <w:tc>
          <w:tcPr>
            <w:tcW w:w="4717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DD93C1D" w14:textId="77777777" w:rsidR="00CF16E8" w:rsidRPr="009F6095" w:rsidRDefault="00CF16E8" w:rsidP="00CF16E8">
            <w:pPr>
              <w:spacing w:before="60" w:after="60"/>
              <w:rPr>
                <w:color w:val="7030A0"/>
                <w:sz w:val="18"/>
                <w:szCs w:val="18"/>
              </w:rPr>
            </w:pPr>
          </w:p>
        </w:tc>
      </w:tr>
      <w:tr w:rsidR="00CF16E8" w:rsidRPr="008F04FC" w14:paraId="310B6FA2" w14:textId="77777777" w:rsidTr="00CF16E8">
        <w:trPr>
          <w:trHeight w:val="255"/>
        </w:trPr>
        <w:sdt>
          <w:sdtPr>
            <w:rPr>
              <w:sz w:val="20"/>
              <w:szCs w:val="20"/>
            </w:rPr>
            <w:id w:val="1027832934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2351D2A9" w14:textId="77777777" w:rsidR="00CF16E8" w:rsidRPr="008F04FC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150B6196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Méthodologies appliquées au secteur Sanitaire et social</w:t>
            </w:r>
          </w:p>
        </w:tc>
        <w:sdt>
          <w:sdtPr>
            <w:rPr>
              <w:sz w:val="20"/>
              <w:szCs w:val="20"/>
            </w:rPr>
            <w:id w:val="-1219665708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70AB66D8" w14:textId="77777777" w:rsidR="00CF16E8" w:rsidRPr="008F04FC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7A9564E0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L’étude au service de l’action</w:t>
            </w:r>
          </w:p>
        </w:tc>
        <w:sdt>
          <w:sdtPr>
            <w:rPr>
              <w:sz w:val="18"/>
              <w:szCs w:val="18"/>
            </w:rPr>
            <w:id w:val="220416471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504BE1AE" w14:textId="77777777" w:rsidR="00CF16E8" w:rsidRPr="009F6095" w:rsidRDefault="00CF16E8" w:rsidP="00CF16E8">
                <w:pPr>
                  <w:spacing w:before="60" w:after="60"/>
                  <w:rPr>
                    <w:sz w:val="18"/>
                    <w:szCs w:val="18"/>
                  </w:rPr>
                </w:pPr>
                <w:r w:rsidRPr="009F60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0A1DB73E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Pr="009F6095">
              <w:rPr>
                <w:sz w:val="18"/>
                <w:szCs w:val="18"/>
              </w:rPr>
              <w:t>émarche d’étude, de sa cohérence à son adaptation aux contextes</w:t>
            </w:r>
          </w:p>
        </w:tc>
      </w:tr>
      <w:tr w:rsidR="00CF16E8" w:rsidRPr="008F04FC" w14:paraId="4390AB05" w14:textId="77777777" w:rsidTr="00CF16E8">
        <w:trPr>
          <w:trHeight w:val="255"/>
        </w:trPr>
        <w:sdt>
          <w:sdtPr>
            <w:rPr>
              <w:sz w:val="20"/>
              <w:szCs w:val="20"/>
            </w:rPr>
            <w:id w:val="571926008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1EC676D7" w14:textId="77777777" w:rsidR="00CF16E8" w:rsidRPr="008F04FC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3EC9D98B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Recherche documentaire dans le domaine Sanitaire et social</w:t>
            </w:r>
          </w:p>
        </w:tc>
        <w:sdt>
          <w:sdtPr>
            <w:rPr>
              <w:sz w:val="20"/>
              <w:szCs w:val="20"/>
            </w:rPr>
            <w:id w:val="-990705808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60AB6F41" w14:textId="77777777" w:rsidR="00CF16E8" w:rsidRPr="008F04FC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2BD7EE93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Mode d’intervention sociale et en santé</w:t>
            </w:r>
          </w:p>
        </w:tc>
        <w:sdt>
          <w:sdtPr>
            <w:rPr>
              <w:sz w:val="18"/>
              <w:szCs w:val="18"/>
            </w:rPr>
            <w:id w:val="-1843465369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15E84EB4" w14:textId="77777777" w:rsidR="00CF16E8" w:rsidRPr="009F6095" w:rsidRDefault="00CF16E8" w:rsidP="00CF16E8">
                <w:pPr>
                  <w:spacing w:before="60" w:after="60"/>
                  <w:rPr>
                    <w:sz w:val="18"/>
                    <w:szCs w:val="18"/>
                  </w:rPr>
                </w:pPr>
                <w:r w:rsidRPr="009F60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0C2005F1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L’action en santé</w:t>
            </w:r>
          </w:p>
        </w:tc>
      </w:tr>
      <w:tr w:rsidR="00CF16E8" w:rsidRPr="008F04FC" w14:paraId="58A6C6C1" w14:textId="77777777" w:rsidTr="00CF16E8">
        <w:trPr>
          <w:trHeight w:val="255"/>
        </w:trPr>
        <w:sdt>
          <w:sdtPr>
            <w:rPr>
              <w:sz w:val="20"/>
              <w:szCs w:val="20"/>
            </w:rPr>
            <w:id w:val="-891504895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1FFDA8B3" w14:textId="77777777" w:rsidR="00CF16E8" w:rsidRPr="008F04FC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613D923F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L’intervention sociale</w:t>
            </w:r>
          </w:p>
        </w:tc>
        <w:sdt>
          <w:sdtPr>
            <w:rPr>
              <w:sz w:val="20"/>
              <w:szCs w:val="20"/>
            </w:rPr>
            <w:id w:val="-76447679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12207612" w14:textId="77777777" w:rsidR="00CF16E8" w:rsidRPr="008F04FC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025E5BB2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Protection sociale</w:t>
            </w:r>
          </w:p>
        </w:tc>
        <w:sdt>
          <w:sdtPr>
            <w:rPr>
              <w:sz w:val="18"/>
              <w:szCs w:val="18"/>
            </w:rPr>
            <w:id w:val="-1501116695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78F07641" w14:textId="77777777" w:rsidR="00CF16E8" w:rsidRPr="009F6095" w:rsidRDefault="00CF16E8" w:rsidP="00CF16E8">
                <w:pPr>
                  <w:spacing w:before="60" w:after="60"/>
                  <w:rPr>
                    <w:sz w:val="18"/>
                    <w:szCs w:val="18"/>
                  </w:rPr>
                </w:pPr>
                <w:r w:rsidRPr="009F60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3BF59D78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Droit sociaux</w:t>
            </w:r>
          </w:p>
        </w:tc>
      </w:tr>
      <w:tr w:rsidR="00CF16E8" w:rsidRPr="008F04FC" w14:paraId="756B39E2" w14:textId="77777777" w:rsidTr="00CF16E8">
        <w:trPr>
          <w:trHeight w:val="255"/>
        </w:trPr>
        <w:sdt>
          <w:sdtPr>
            <w:rPr>
              <w:sz w:val="20"/>
              <w:szCs w:val="20"/>
            </w:rPr>
            <w:id w:val="-185298284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1123C2DE" w14:textId="77777777" w:rsidR="00CF16E8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23F76F94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Du risque social à la protection sociale ; un projet de société</w:t>
            </w:r>
          </w:p>
        </w:tc>
        <w:sdt>
          <w:sdtPr>
            <w:rPr>
              <w:sz w:val="20"/>
              <w:szCs w:val="20"/>
            </w:rPr>
            <w:id w:val="-898517814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66804BB1" w14:textId="77777777" w:rsidR="00CF16E8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62E4B7B7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Evolution de la protection sociale</w:t>
            </w:r>
          </w:p>
        </w:tc>
        <w:sdt>
          <w:sdtPr>
            <w:rPr>
              <w:sz w:val="18"/>
              <w:szCs w:val="18"/>
            </w:rPr>
            <w:id w:val="-415713456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7B68CF54" w14:textId="77777777" w:rsidR="00CF16E8" w:rsidRPr="009F6095" w:rsidRDefault="00CF16E8" w:rsidP="00CF16E8">
                <w:pPr>
                  <w:spacing w:before="60" w:after="60"/>
                  <w:rPr>
                    <w:sz w:val="18"/>
                    <w:szCs w:val="18"/>
                  </w:rPr>
                </w:pPr>
                <w:r w:rsidRPr="009F60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7EE6C046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Organisation générale du système de protection sociale</w:t>
            </w:r>
          </w:p>
        </w:tc>
      </w:tr>
      <w:tr w:rsidR="00CF16E8" w:rsidRPr="008F04FC" w14:paraId="71323657" w14:textId="77777777" w:rsidTr="00CF16E8">
        <w:trPr>
          <w:trHeight w:val="255"/>
        </w:trPr>
        <w:sdt>
          <w:sdtPr>
            <w:rPr>
              <w:sz w:val="20"/>
              <w:szCs w:val="20"/>
            </w:rPr>
            <w:id w:val="2128346573"/>
          </w:sdtPr>
          <w:sdtContent>
            <w:tc>
              <w:tcPr>
                <w:tcW w:w="437" w:type="dxa"/>
                <w:tcBorders>
                  <w:top w:val="nil"/>
                  <w:bottom w:val="nil"/>
                </w:tcBorders>
                <w:vAlign w:val="center"/>
              </w:tcPr>
              <w:p w14:paraId="2D988811" w14:textId="77777777" w:rsidR="00CF16E8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nil"/>
            </w:tcBorders>
            <w:vAlign w:val="center"/>
          </w:tcPr>
          <w:p w14:paraId="4FA8BC7B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Principes de protection sociale</w:t>
            </w:r>
          </w:p>
        </w:tc>
        <w:sdt>
          <w:sdtPr>
            <w:rPr>
              <w:sz w:val="20"/>
              <w:szCs w:val="20"/>
            </w:rPr>
            <w:id w:val="1019744744"/>
          </w:sdtPr>
          <w:sdtContent>
            <w:tc>
              <w:tcPr>
                <w:tcW w:w="475" w:type="dxa"/>
                <w:tcBorders>
                  <w:top w:val="nil"/>
                  <w:bottom w:val="nil"/>
                </w:tcBorders>
                <w:vAlign w:val="center"/>
              </w:tcPr>
              <w:p w14:paraId="17539F64" w14:textId="77777777" w:rsidR="00CF16E8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nil"/>
            </w:tcBorders>
            <w:vAlign w:val="center"/>
          </w:tcPr>
          <w:p w14:paraId="7E167799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Mise en place d’un plan d’action améliorant la santé</w:t>
            </w:r>
          </w:p>
        </w:tc>
        <w:sdt>
          <w:sdtPr>
            <w:rPr>
              <w:sz w:val="18"/>
              <w:szCs w:val="18"/>
            </w:rPr>
            <w:id w:val="1971553850"/>
          </w:sdtPr>
          <w:sdtContent>
            <w:tc>
              <w:tcPr>
                <w:tcW w:w="402" w:type="dxa"/>
                <w:tcBorders>
                  <w:top w:val="nil"/>
                  <w:bottom w:val="nil"/>
                </w:tcBorders>
                <w:vAlign w:val="center"/>
              </w:tcPr>
              <w:p w14:paraId="3EF7123B" w14:textId="77777777" w:rsidR="00CF16E8" w:rsidRPr="009F6095" w:rsidRDefault="00CF16E8" w:rsidP="00CF16E8">
                <w:pPr>
                  <w:spacing w:before="60" w:after="60"/>
                  <w:rPr>
                    <w:sz w:val="18"/>
                    <w:szCs w:val="18"/>
                  </w:rPr>
                </w:pPr>
                <w:r w:rsidRPr="009F60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27833FC5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 w:rsidRPr="009F6095">
              <w:rPr>
                <w:sz w:val="18"/>
                <w:szCs w:val="18"/>
              </w:rPr>
              <w:t>Politiques, dispositifs de santé publique et d’action sociale</w:t>
            </w:r>
          </w:p>
        </w:tc>
      </w:tr>
      <w:tr w:rsidR="00CF16E8" w:rsidRPr="008F04FC" w14:paraId="15183A3A" w14:textId="77777777" w:rsidTr="00CF16E8">
        <w:trPr>
          <w:trHeight w:val="255"/>
        </w:trPr>
        <w:sdt>
          <w:sdtPr>
            <w:rPr>
              <w:sz w:val="20"/>
              <w:szCs w:val="20"/>
            </w:rPr>
            <w:id w:val="974174063"/>
          </w:sdtPr>
          <w:sdtContent>
            <w:tc>
              <w:tcPr>
                <w:tcW w:w="437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2E5B9647" w14:textId="77777777" w:rsidR="00CF16E8" w:rsidRPr="008F04FC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96" w:type="dxa"/>
            <w:tcBorders>
              <w:top w:val="nil"/>
              <w:bottom w:val="single" w:sz="4" w:space="0" w:color="auto"/>
            </w:tcBorders>
            <w:vAlign w:val="center"/>
          </w:tcPr>
          <w:p w14:paraId="0AA0E036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9F6095">
              <w:rPr>
                <w:sz w:val="18"/>
                <w:szCs w:val="18"/>
              </w:rPr>
              <w:t xml:space="preserve">olitiques </w:t>
            </w:r>
            <w:proofErr w:type="gramStart"/>
            <w:r w:rsidRPr="009F6095">
              <w:rPr>
                <w:sz w:val="18"/>
                <w:szCs w:val="18"/>
              </w:rPr>
              <w:t>et  dispositifs</w:t>
            </w:r>
            <w:proofErr w:type="gramEnd"/>
            <w:r w:rsidRPr="009F6095">
              <w:rPr>
                <w:sz w:val="18"/>
                <w:szCs w:val="18"/>
              </w:rPr>
              <w:t xml:space="preserve"> de santé publique pour répondre aux besoins de santé</w:t>
            </w:r>
          </w:p>
        </w:tc>
        <w:sdt>
          <w:sdtPr>
            <w:rPr>
              <w:sz w:val="20"/>
              <w:szCs w:val="20"/>
            </w:rPr>
            <w:id w:val="1872945522"/>
          </w:sdtPr>
          <w:sdtContent>
            <w:tc>
              <w:tcPr>
                <w:tcW w:w="475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8C636DB" w14:textId="77777777" w:rsidR="00CF16E8" w:rsidRPr="008F04FC" w:rsidRDefault="00CF16E8" w:rsidP="00CF16E8">
                <w:pPr>
                  <w:spacing w:before="60" w:after="60"/>
                  <w:rPr>
                    <w:sz w:val="20"/>
                    <w:szCs w:val="20"/>
                  </w:rPr>
                </w:pPr>
                <w:r w:rsidRPr="008F04F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8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7335516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</w:t>
            </w:r>
            <w:r w:rsidRPr="009F6095">
              <w:rPr>
                <w:sz w:val="18"/>
                <w:szCs w:val="18"/>
              </w:rPr>
              <w:t>olitiques et dispositifs d’action sociale favorisant le bien-être des individus et des groupes et la cohésion sociale</w:t>
            </w:r>
          </w:p>
        </w:tc>
        <w:sdt>
          <w:sdtPr>
            <w:rPr>
              <w:sz w:val="18"/>
              <w:szCs w:val="18"/>
            </w:rPr>
            <w:id w:val="803507883"/>
          </w:sdtPr>
          <w:sdtContent>
            <w:tc>
              <w:tcPr>
                <w:tcW w:w="402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17540B8E" w14:textId="77777777" w:rsidR="00CF16E8" w:rsidRPr="009F6095" w:rsidRDefault="00CF16E8" w:rsidP="00CF16E8">
                <w:pPr>
                  <w:spacing w:before="60" w:after="60"/>
                  <w:rPr>
                    <w:sz w:val="18"/>
                    <w:szCs w:val="18"/>
                  </w:rPr>
                </w:pPr>
                <w:r w:rsidRPr="009F6095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3240" w:type="dxa"/>
            <w:tcBorders>
              <w:top w:val="nil"/>
              <w:bottom w:val="single" w:sz="4" w:space="0" w:color="auto"/>
            </w:tcBorders>
            <w:vAlign w:val="center"/>
          </w:tcPr>
          <w:p w14:paraId="0E4C02E8" w14:textId="77777777" w:rsidR="00CF16E8" w:rsidRPr="009F6095" w:rsidRDefault="00CF16E8" w:rsidP="00CF16E8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025A0A" w:rsidRPr="008F04FC" w14:paraId="7E617AEE" w14:textId="77777777" w:rsidTr="004B42C2">
        <w:trPr>
          <w:trHeight w:val="66"/>
        </w:trPr>
        <w:tc>
          <w:tcPr>
            <w:tcW w:w="3333" w:type="dxa"/>
            <w:gridSpan w:val="2"/>
            <w:tcBorders>
              <w:top w:val="nil"/>
              <w:bottom w:val="single" w:sz="12" w:space="0" w:color="7030A0"/>
            </w:tcBorders>
            <w:vAlign w:val="center"/>
          </w:tcPr>
          <w:p w14:paraId="27B12E97" w14:textId="499AE777" w:rsidR="00025A0A" w:rsidRDefault="00616D67" w:rsidP="00025A0A">
            <w:pPr>
              <w:spacing w:before="60" w:after="60"/>
              <w:rPr>
                <w:sz w:val="20"/>
                <w:szCs w:val="20"/>
              </w:rPr>
            </w:pPr>
            <w:r w:rsidRPr="005927A2">
              <w:rPr>
                <w:b/>
                <w:bCs/>
                <w:color w:val="7030A0"/>
              </w:rPr>
              <w:t>S</w:t>
            </w:r>
            <w:r w:rsidRPr="005927A2">
              <w:rPr>
                <w:rFonts w:cstheme="minorHAnsi"/>
                <w:b/>
                <w:bCs/>
                <w:color w:val="7030A0"/>
              </w:rPr>
              <w:t>É</w:t>
            </w:r>
            <w:r w:rsidRPr="005927A2">
              <w:rPr>
                <w:b/>
                <w:bCs/>
                <w:color w:val="7030A0"/>
              </w:rPr>
              <w:t xml:space="preserve">RIE </w:t>
            </w:r>
            <w:r w:rsidR="00025A0A" w:rsidRPr="008673D5">
              <w:rPr>
                <w:b/>
                <w:color w:val="7030A0"/>
              </w:rPr>
              <w:t>POST-</w:t>
            </w:r>
            <w:r w:rsidR="00025A0A">
              <w:rPr>
                <w:b/>
                <w:color w:val="7030A0"/>
              </w:rPr>
              <w:t xml:space="preserve"> </w:t>
            </w:r>
            <w:r w:rsidR="00025A0A" w:rsidRPr="008673D5">
              <w:rPr>
                <w:b/>
                <w:color w:val="7030A0"/>
              </w:rPr>
              <w:t>BAC</w:t>
            </w:r>
          </w:p>
        </w:tc>
        <w:tc>
          <w:tcPr>
            <w:tcW w:w="475" w:type="dxa"/>
            <w:tcBorders>
              <w:top w:val="nil"/>
              <w:bottom w:val="single" w:sz="12" w:space="0" w:color="7030A0"/>
            </w:tcBorders>
            <w:vAlign w:val="center"/>
          </w:tcPr>
          <w:p w14:paraId="5355121F" w14:textId="076CEC3B" w:rsidR="00025A0A" w:rsidRDefault="00025A0A" w:rsidP="00025A0A">
            <w:pPr>
              <w:spacing w:before="60" w:after="60"/>
              <w:rPr>
                <w:sz w:val="20"/>
                <w:szCs w:val="20"/>
              </w:rPr>
            </w:pPr>
            <w:r w:rsidRPr="008F04FC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2986" w:type="dxa"/>
            <w:gridSpan w:val="4"/>
            <w:tcBorders>
              <w:top w:val="nil"/>
              <w:bottom w:val="single" w:sz="12" w:space="0" w:color="7030A0"/>
            </w:tcBorders>
            <w:vAlign w:val="center"/>
          </w:tcPr>
          <w:p w14:paraId="01A5231B" w14:textId="78AF46D5" w:rsidR="00025A0A" w:rsidRDefault="00025A0A" w:rsidP="00025A0A">
            <w:pPr>
              <w:spacing w:before="60" w:after="60"/>
              <w:rPr>
                <w:sz w:val="20"/>
                <w:szCs w:val="20"/>
              </w:rPr>
            </w:pPr>
            <w:r w:rsidRPr="00F802F2">
              <w:t>BTS SP3S</w:t>
            </w:r>
          </w:p>
        </w:tc>
        <w:tc>
          <w:tcPr>
            <w:tcW w:w="402" w:type="dxa"/>
            <w:tcBorders>
              <w:top w:val="nil"/>
              <w:bottom w:val="single" w:sz="12" w:space="0" w:color="7030A0"/>
            </w:tcBorders>
            <w:vAlign w:val="center"/>
          </w:tcPr>
          <w:p w14:paraId="37406F3E" w14:textId="773D4A71" w:rsidR="00025A0A" w:rsidRDefault="00025A0A" w:rsidP="00025A0A">
            <w:pPr>
              <w:spacing w:before="60" w:after="60"/>
              <w:rPr>
                <w:sz w:val="20"/>
                <w:szCs w:val="20"/>
              </w:rPr>
            </w:pPr>
            <w:r w:rsidRPr="009F6095">
              <w:rPr>
                <w:rFonts w:ascii="MS Gothic" w:eastAsia="MS Gothic" w:hAnsi="MS Gothic" w:hint="eastAsia"/>
                <w:sz w:val="18"/>
                <w:szCs w:val="18"/>
              </w:rPr>
              <w:t>☐</w:t>
            </w:r>
          </w:p>
        </w:tc>
        <w:tc>
          <w:tcPr>
            <w:tcW w:w="3240" w:type="dxa"/>
            <w:tcBorders>
              <w:top w:val="nil"/>
              <w:bottom w:val="single" w:sz="12" w:space="0" w:color="7030A0"/>
            </w:tcBorders>
            <w:vAlign w:val="center"/>
          </w:tcPr>
          <w:p w14:paraId="3DF86C5A" w14:textId="055DD501" w:rsidR="00025A0A" w:rsidRDefault="00025A0A" w:rsidP="00025A0A">
            <w:pPr>
              <w:spacing w:before="60" w:after="60"/>
              <w:rPr>
                <w:sz w:val="20"/>
                <w:szCs w:val="20"/>
              </w:rPr>
            </w:pPr>
            <w:r w:rsidRPr="00F802F2">
              <w:t>B</w:t>
            </w:r>
            <w:r>
              <w:t>T</w:t>
            </w:r>
            <w:r w:rsidRPr="00F802F2">
              <w:t>S ESF</w:t>
            </w:r>
          </w:p>
        </w:tc>
      </w:tr>
    </w:tbl>
    <w:p w14:paraId="7CB5EC2D" w14:textId="543E2DE6" w:rsidR="00025A0A" w:rsidRDefault="00025A0A" w:rsidP="008655A8">
      <w:pPr>
        <w:spacing w:after="0"/>
      </w:pPr>
    </w:p>
    <w:p w14:paraId="3E3D6450" w14:textId="413A124C" w:rsidR="00C66569" w:rsidRDefault="00C66569" w:rsidP="008655A8">
      <w:pPr>
        <w:spacing w:after="0"/>
      </w:pPr>
    </w:p>
    <w:p w14:paraId="6BDCCCEA" w14:textId="10AE2F03" w:rsidR="00025A0A" w:rsidRDefault="00025A0A" w:rsidP="008655A8">
      <w:pPr>
        <w:spacing w:after="0"/>
      </w:pPr>
    </w:p>
    <w:p w14:paraId="054E3F44" w14:textId="77777777" w:rsidR="00025A0A" w:rsidRDefault="00025A0A" w:rsidP="008655A8">
      <w:pPr>
        <w:spacing w:after="0"/>
      </w:pPr>
    </w:p>
    <w:tbl>
      <w:tblPr>
        <w:tblStyle w:val="Grilledutableau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58"/>
        <w:gridCol w:w="1278"/>
      </w:tblGrid>
      <w:tr w:rsidR="00490555" w:rsidRPr="00D87AB6" w14:paraId="2C97505A" w14:textId="77777777" w:rsidTr="002C68D0">
        <w:tc>
          <w:tcPr>
            <w:tcW w:w="10436" w:type="dxa"/>
            <w:gridSpan w:val="2"/>
            <w:shd w:val="clear" w:color="auto" w:fill="7030A0"/>
          </w:tcPr>
          <w:p w14:paraId="6A3273F4" w14:textId="58A76B43" w:rsidR="00490555" w:rsidRPr="00D87AB6" w:rsidRDefault="00490555" w:rsidP="002C68D0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lastRenderedPageBreak/>
              <w:t>LES RESSOURCES GRANULAIRES POUVANT ÊTRE R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É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INVESTIES</w:t>
            </w:r>
          </w:p>
        </w:tc>
      </w:tr>
      <w:tr w:rsidR="00490555" w:rsidRPr="008655A8" w14:paraId="2EFB5E8B" w14:textId="77777777" w:rsidTr="00490555">
        <w:tc>
          <w:tcPr>
            <w:tcW w:w="9199" w:type="dxa"/>
            <w:tcBorders>
              <w:top w:val="single" w:sz="4" w:space="0" w:color="auto"/>
              <w:bottom w:val="nil"/>
            </w:tcBorders>
          </w:tcPr>
          <w:p w14:paraId="43F25813" w14:textId="6B9BE391" w:rsidR="00490555" w:rsidRPr="00FF71F1" w:rsidRDefault="00490555" w:rsidP="002C68D0">
            <w:pPr>
              <w:spacing w:before="120" w:after="60"/>
              <w:rPr>
                <w:b/>
                <w:bCs/>
                <w:sz w:val="24"/>
                <w:szCs w:val="24"/>
              </w:rPr>
            </w:pPr>
            <w:r w:rsidRPr="00FF71F1">
              <w:rPr>
                <w:b/>
                <w:bCs/>
                <w:sz w:val="24"/>
                <w:szCs w:val="24"/>
              </w:rPr>
              <w:t>DESCRIPTION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sdt>
          <w:sdtPr>
            <w:rPr>
              <w:sz w:val="24"/>
              <w:szCs w:val="24"/>
            </w:rPr>
            <w:alias w:val="Insertion Qr code (1,5cm x 1,5cm)"/>
            <w:tag w:val="Insertion Qr code"/>
            <w:id w:val="11969157"/>
            <w:showingPlcHdr/>
            <w:picture/>
          </w:sdtPr>
          <w:sdtContent>
            <w:tc>
              <w:tcPr>
                <w:tcW w:w="1237" w:type="dxa"/>
                <w:vMerge w:val="restart"/>
                <w:tcBorders>
                  <w:top w:val="single" w:sz="4" w:space="0" w:color="auto"/>
                  <w:bottom w:val="nil"/>
                </w:tcBorders>
              </w:tcPr>
              <w:p w14:paraId="4329A067" w14:textId="77777777" w:rsidR="00490555" w:rsidRPr="008655A8" w:rsidRDefault="00490555" w:rsidP="002C68D0">
                <w:pPr>
                  <w:spacing w:before="120" w:after="120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  <w:lang w:eastAsia="fr-FR"/>
                  </w:rPr>
                  <w:drawing>
                    <wp:inline distT="0" distB="0" distL="0" distR="0" wp14:anchorId="62E5A9CE" wp14:editId="1FB02B8A">
                      <wp:extent cx="540000" cy="540000"/>
                      <wp:effectExtent l="0" t="0" r="0" b="0"/>
                      <wp:docPr id="4" name="Imag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0000" cy="54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90555" w:rsidRPr="008655A8" w14:paraId="2D170D0C" w14:textId="77777777" w:rsidTr="00490555">
        <w:sdt>
          <w:sdtPr>
            <w:rPr>
              <w:sz w:val="24"/>
              <w:szCs w:val="24"/>
            </w:rPr>
            <w:alias w:val="Ajouter un courte description du scénario pédagogique"/>
            <w:tag w:val="Ajouter un courte description du scénario pédagogique"/>
            <w:id w:val="1008567173"/>
          </w:sdtPr>
          <w:sdtContent>
            <w:tc>
              <w:tcPr>
                <w:tcW w:w="9199" w:type="dxa"/>
                <w:tcBorders>
                  <w:top w:val="nil"/>
                  <w:bottom w:val="single" w:sz="12" w:space="0" w:color="7030A0"/>
                </w:tcBorders>
              </w:tcPr>
              <w:p w14:paraId="439574A5" w14:textId="29CABEFC" w:rsidR="00E65296" w:rsidRDefault="0013279F" w:rsidP="002C68D0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drawing>
                    <wp:anchor distT="0" distB="0" distL="114300" distR="114300" simplePos="0" relativeHeight="251658240" behindDoc="0" locked="0" layoutInCell="1" allowOverlap="1" wp14:anchorId="75307EE9" wp14:editId="60337976">
                      <wp:simplePos x="0" y="0"/>
                      <wp:positionH relativeFrom="column">
                        <wp:posOffset>5161431</wp:posOffset>
                      </wp:positionH>
                      <wp:positionV relativeFrom="paragraph">
                        <wp:posOffset>-215265</wp:posOffset>
                      </wp:positionV>
                      <wp:extent cx="586740" cy="586740"/>
                      <wp:effectExtent l="0" t="0" r="0" b="0"/>
                      <wp:wrapNone/>
                      <wp:docPr id="34308809" name="Image 18" descr="Une image contenant motif, art, conception, point&#10;&#10;Le contenu généré par l’IA peut être incorrect.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4308809" name="Image 18" descr="Une image contenant motif, art, conception, point&#10;&#10;Le contenu généré par l’IA peut être incorrect."/>
                              <pic:cNvPicPr/>
                            </pic:nvPicPr>
                            <pic:blipFill>
                              <a:blip r:embed="rId13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6740" cy="5867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proofErr w:type="spellStart"/>
                <w:r w:rsidR="00F66F3B">
                  <w:rPr>
                    <w:sz w:val="24"/>
                    <w:szCs w:val="24"/>
                  </w:rPr>
                  <w:t>Socrative</w:t>
                </w:r>
                <w:proofErr w:type="spellEnd"/>
                <w:r w:rsidR="00F66F3B">
                  <w:rPr>
                    <w:sz w:val="24"/>
                    <w:szCs w:val="24"/>
                  </w:rPr>
                  <w:t xml:space="preserve"> </w:t>
                </w:r>
              </w:p>
              <w:p w14:paraId="7C66CD23" w14:textId="6C6A95AB" w:rsidR="00490555" w:rsidRPr="008655A8" w:rsidRDefault="00E65296" w:rsidP="002C68D0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E65296">
                  <w:rPr>
                    <w:sz w:val="24"/>
                    <w:szCs w:val="24"/>
                  </w:rPr>
                  <w:t>https://pedagogie.ac-montpellier.fr/sites/default/files/ressources/Quiz_organisation%20et%20physiologie%20cardiaque%20AT3AT4.pdf</w:t>
                </w:r>
              </w:p>
            </w:tc>
          </w:sdtContent>
        </w:sdt>
        <w:tc>
          <w:tcPr>
            <w:tcW w:w="1237" w:type="dxa"/>
            <w:vMerge/>
            <w:tcBorders>
              <w:top w:val="nil"/>
              <w:bottom w:val="single" w:sz="12" w:space="0" w:color="7030A0"/>
            </w:tcBorders>
          </w:tcPr>
          <w:p w14:paraId="0ED8C555" w14:textId="77777777" w:rsidR="00490555" w:rsidRPr="008655A8" w:rsidRDefault="00490555" w:rsidP="002C68D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90555" w:rsidRPr="008655A8" w14:paraId="15313A03" w14:textId="77777777" w:rsidTr="00490555">
        <w:tc>
          <w:tcPr>
            <w:tcW w:w="9199" w:type="dxa"/>
            <w:tcBorders>
              <w:top w:val="single" w:sz="4" w:space="0" w:color="auto"/>
              <w:bottom w:val="nil"/>
            </w:tcBorders>
          </w:tcPr>
          <w:p w14:paraId="685C3D8E" w14:textId="1F57E66F" w:rsidR="00490555" w:rsidRPr="00FF71F1" w:rsidRDefault="00490555" w:rsidP="002C68D0">
            <w:pPr>
              <w:spacing w:before="120" w:after="60"/>
              <w:rPr>
                <w:b/>
                <w:bCs/>
                <w:sz w:val="24"/>
                <w:szCs w:val="24"/>
              </w:rPr>
            </w:pPr>
            <w:r w:rsidRPr="00FF71F1">
              <w:rPr>
                <w:b/>
                <w:bCs/>
                <w:sz w:val="24"/>
                <w:szCs w:val="24"/>
              </w:rPr>
              <w:t>DESCRIPTION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2239E">
              <w:rPr>
                <w:b/>
                <w:bCs/>
                <w:sz w:val="24"/>
                <w:szCs w:val="24"/>
              </w:rPr>
              <w:t>hémodynamique cardiaque</w:t>
            </w:r>
          </w:p>
        </w:tc>
        <w:sdt>
          <w:sdtPr>
            <w:rPr>
              <w:strike/>
              <w:sz w:val="24"/>
              <w:szCs w:val="24"/>
            </w:rPr>
            <w:alias w:val="Insertion Qr code (1,5cm x 1,5cm)"/>
            <w:tag w:val="Insertion Qr code"/>
            <w:id w:val="-1219818099"/>
            <w:showingPlcHdr/>
            <w:picture/>
          </w:sdtPr>
          <w:sdtContent>
            <w:tc>
              <w:tcPr>
                <w:tcW w:w="1237" w:type="dxa"/>
                <w:vMerge w:val="restart"/>
                <w:tcBorders>
                  <w:top w:val="single" w:sz="4" w:space="0" w:color="auto"/>
                  <w:bottom w:val="nil"/>
                </w:tcBorders>
              </w:tcPr>
              <w:p w14:paraId="35B25344" w14:textId="58100821" w:rsidR="00490555" w:rsidRPr="008655A8" w:rsidRDefault="003E02F4" w:rsidP="002C68D0">
                <w:pPr>
                  <w:spacing w:before="120" w:after="120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drawing>
                    <wp:inline distT="0" distB="0" distL="0" distR="0" wp14:anchorId="2E944D0E" wp14:editId="1095A60D">
                      <wp:extent cx="914400" cy="914400"/>
                      <wp:effectExtent l="0" t="0" r="0" b="0"/>
                      <wp:docPr id="27" name="Imag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90555" w:rsidRPr="008655A8" w14:paraId="7D183239" w14:textId="77777777" w:rsidTr="00490555">
        <w:sdt>
          <w:sdtPr>
            <w:rPr>
              <w:sz w:val="24"/>
              <w:szCs w:val="24"/>
            </w:rPr>
            <w:alias w:val="Ajouter un courte description du scénario pédagogique"/>
            <w:tag w:val="Ajouter un courte description du scénario pédagogique"/>
            <w:id w:val="-1788186712"/>
          </w:sdtPr>
          <w:sdtContent>
            <w:tc>
              <w:tcPr>
                <w:tcW w:w="9199" w:type="dxa"/>
                <w:tcBorders>
                  <w:top w:val="nil"/>
                  <w:bottom w:val="single" w:sz="12" w:space="0" w:color="7030A0"/>
                </w:tcBorders>
              </w:tcPr>
              <w:p w14:paraId="0AB269DF" w14:textId="77777777" w:rsidR="002C0A73" w:rsidRDefault="0063428A" w:rsidP="002C68D0">
                <w:pPr>
                  <w:spacing w:line="276" w:lineRule="auto"/>
                </w:pPr>
                <w:hyperlink r:id="rId15" w:history="1">
                  <w:r w:rsidRPr="006D53A8">
                    <w:rPr>
                      <w:rStyle w:val="Lienhypertexte"/>
                      <w:sz w:val="24"/>
                      <w:szCs w:val="24"/>
                    </w:rPr>
                    <w:t>https://app.wooflas</w:t>
                  </w:r>
                  <w:r w:rsidRPr="006D53A8">
                    <w:rPr>
                      <w:rStyle w:val="Lienhypertexte"/>
                      <w:sz w:val="24"/>
                      <w:szCs w:val="24"/>
                    </w:rPr>
                    <w:t>h</w:t>
                  </w:r>
                  <w:r w:rsidRPr="006D53A8">
                    <w:rPr>
                      <w:rStyle w:val="Lienhypertexte"/>
                      <w:sz w:val="24"/>
                      <w:szCs w:val="24"/>
                    </w:rPr>
                    <w:t>.com/join/XN</w:t>
                  </w:r>
                  <w:r w:rsidRPr="006D53A8">
                    <w:rPr>
                      <w:rStyle w:val="Lienhypertexte"/>
                      <w:sz w:val="24"/>
                      <w:szCs w:val="24"/>
                    </w:rPr>
                    <w:t>S</w:t>
                  </w:r>
                  <w:r w:rsidRPr="006D53A8">
                    <w:rPr>
                      <w:rStyle w:val="Lienhypertexte"/>
                      <w:sz w:val="24"/>
                      <w:szCs w:val="24"/>
                    </w:rPr>
                    <w:t>U86XD?from=1</w:t>
                  </w:r>
                </w:hyperlink>
              </w:p>
              <w:p w14:paraId="1C8B448E" w14:textId="1F39E27C" w:rsidR="00490555" w:rsidRPr="008655A8" w:rsidRDefault="0063428A" w:rsidP="002C68D0">
                <w:pPr>
                  <w:spacing w:line="276" w:lineRule="auto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                                      </w:t>
                </w:r>
                <w:r w:rsidR="00F31E03">
                  <w:rPr>
                    <w:sz w:val="24"/>
                    <w:szCs w:val="24"/>
                  </w:rPr>
                  <w:t xml:space="preserve">  </w:t>
                </w:r>
                <w:sdt>
                  <w:sdtPr>
                    <w:rPr>
                      <w:sz w:val="24"/>
                      <w:szCs w:val="24"/>
                    </w:rPr>
                    <w:alias w:val="Insertion Qr code (1,5cm x 1,5cm)"/>
                    <w:tag w:val="Insertion Qr code"/>
                    <w:id w:val="-1796442235"/>
                    <w:picture/>
                  </w:sdtPr>
                  <w:sdtContent>
                    <w:r w:rsidR="003E02F4" w:rsidRPr="003E02F4">
                      <w:rPr>
                        <w:strike/>
                        <w:noProof/>
                        <w:sz w:val="24"/>
                        <w:szCs w:val="24"/>
                        <w:lang w:eastAsia="fr-FR"/>
                      </w:rPr>
                      <w:drawing>
                        <wp:inline distT="0" distB="0" distL="0" distR="0" wp14:anchorId="61763C24" wp14:editId="0FEE1483">
                          <wp:extent cx="540000" cy="540000"/>
                          <wp:effectExtent l="0" t="0" r="6350" b="6350"/>
                          <wp:docPr id="210599529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6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0000" cy="54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sdtContent>
                </w:sdt>
              </w:p>
            </w:tc>
          </w:sdtContent>
        </w:sdt>
        <w:tc>
          <w:tcPr>
            <w:tcW w:w="1237" w:type="dxa"/>
            <w:vMerge/>
            <w:tcBorders>
              <w:top w:val="nil"/>
              <w:bottom w:val="single" w:sz="12" w:space="0" w:color="7030A0"/>
            </w:tcBorders>
          </w:tcPr>
          <w:p w14:paraId="25D1CFA8" w14:textId="77777777" w:rsidR="00490555" w:rsidRPr="008655A8" w:rsidRDefault="00490555" w:rsidP="002C68D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90555" w:rsidRPr="008655A8" w14:paraId="0B41A047" w14:textId="77777777" w:rsidTr="00490555">
        <w:tc>
          <w:tcPr>
            <w:tcW w:w="9199" w:type="dxa"/>
            <w:tcBorders>
              <w:top w:val="single" w:sz="4" w:space="0" w:color="auto"/>
              <w:bottom w:val="nil"/>
            </w:tcBorders>
          </w:tcPr>
          <w:p w14:paraId="244BBEE0" w14:textId="63717ECA" w:rsidR="00490555" w:rsidRPr="00FF71F1" w:rsidRDefault="00490555" w:rsidP="002C68D0">
            <w:pPr>
              <w:spacing w:before="120" w:after="60"/>
              <w:rPr>
                <w:b/>
                <w:bCs/>
                <w:sz w:val="24"/>
                <w:szCs w:val="24"/>
              </w:rPr>
            </w:pPr>
            <w:r w:rsidRPr="00FF71F1">
              <w:rPr>
                <w:b/>
                <w:bCs/>
                <w:sz w:val="24"/>
                <w:szCs w:val="24"/>
              </w:rPr>
              <w:t>DESCRIPTION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2239E">
              <w:rPr>
                <w:b/>
                <w:bCs/>
                <w:sz w:val="24"/>
                <w:szCs w:val="24"/>
              </w:rPr>
              <w:t>Homéostasie</w:t>
            </w:r>
          </w:p>
        </w:tc>
        <w:tc>
          <w:tcPr>
            <w:tcW w:w="1237" w:type="dxa"/>
            <w:vMerge w:val="restart"/>
            <w:tcBorders>
              <w:top w:val="single" w:sz="4" w:space="0" w:color="auto"/>
              <w:bottom w:val="nil"/>
            </w:tcBorders>
          </w:tcPr>
          <w:p w14:paraId="08E66F1F" w14:textId="7AFD59CE" w:rsidR="00490555" w:rsidRPr="008655A8" w:rsidRDefault="00490555" w:rsidP="002C68D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90555" w:rsidRPr="008655A8" w14:paraId="4CCC4F45" w14:textId="77777777" w:rsidTr="00490555">
        <w:sdt>
          <w:sdtPr>
            <w:rPr>
              <w:sz w:val="24"/>
              <w:szCs w:val="24"/>
            </w:rPr>
            <w:alias w:val="Ajouter un courte description du scénario pédagogique"/>
            <w:tag w:val="Ajouter un courte description du scénario pédagogique"/>
            <w:id w:val="972018441"/>
          </w:sdtPr>
          <w:sdtContent>
            <w:tc>
              <w:tcPr>
                <w:tcW w:w="9199" w:type="dxa"/>
                <w:tcBorders>
                  <w:top w:val="nil"/>
                  <w:bottom w:val="single" w:sz="12" w:space="0" w:color="7030A0"/>
                </w:tcBorders>
              </w:tcPr>
              <w:p w14:paraId="213D77DC" w14:textId="725E1083" w:rsidR="002C0A73" w:rsidRDefault="002C0A73" w:rsidP="002C68D0">
                <w:pPr>
                  <w:spacing w:line="276" w:lineRule="auto"/>
                  <w:rPr>
                    <w:sz w:val="24"/>
                    <w:szCs w:val="24"/>
                  </w:rPr>
                </w:pPr>
                <w:hyperlink r:id="rId17" w:history="1">
                  <w:r w:rsidRPr="0056278A">
                    <w:rPr>
                      <w:rStyle w:val="Lienhypertexte"/>
                      <w:sz w:val="24"/>
                      <w:szCs w:val="24"/>
                    </w:rPr>
                    <w:t>https://waygr</w:t>
                  </w:r>
                  <w:r w:rsidRPr="0056278A">
                    <w:rPr>
                      <w:rStyle w:val="Lienhypertexte"/>
                      <w:sz w:val="24"/>
                      <w:szCs w:val="24"/>
                    </w:rPr>
                    <w:t>o</w:t>
                  </w:r>
                  <w:r w:rsidRPr="0056278A">
                    <w:rPr>
                      <w:rStyle w:val="Lienhypertexte"/>
                      <w:sz w:val="24"/>
                      <w:szCs w:val="24"/>
                    </w:rPr>
                    <w:t>und.c</w:t>
                  </w:r>
                  <w:r w:rsidRPr="0056278A">
                    <w:rPr>
                      <w:rStyle w:val="Lienhypertexte"/>
                      <w:sz w:val="24"/>
                      <w:szCs w:val="24"/>
                    </w:rPr>
                    <w:t>o</w:t>
                  </w:r>
                  <w:r w:rsidRPr="0056278A">
                    <w:rPr>
                      <w:rStyle w:val="Lienhypertexte"/>
                      <w:sz w:val="24"/>
                      <w:szCs w:val="24"/>
                    </w:rPr>
                    <w:t>m/admin/quiz/68dbe789986401b0a4ade698</w:t>
                  </w:r>
                </w:hyperlink>
              </w:p>
              <w:p w14:paraId="6FAE771E" w14:textId="2E81139C" w:rsidR="00490555" w:rsidRPr="008655A8" w:rsidRDefault="002C0A73" w:rsidP="002C68D0">
                <w:pPr>
                  <w:spacing w:line="276" w:lineRule="auto"/>
                  <w:rPr>
                    <w:sz w:val="24"/>
                    <w:szCs w:val="24"/>
                  </w:rPr>
                </w:pPr>
                <w:r w:rsidRPr="002C0A73">
                  <w:rPr>
                    <w:sz w:val="24"/>
                    <w:szCs w:val="24"/>
                  </w:rPr>
                  <w:drawing>
                    <wp:inline distT="0" distB="0" distL="0" distR="0" wp14:anchorId="28DA06EA" wp14:editId="44541A6B">
                      <wp:extent cx="421727" cy="422971"/>
                      <wp:effectExtent l="0" t="0" r="0" b="0"/>
                      <wp:docPr id="550280640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50280640" name=""/>
                              <pic:cNvPicPr/>
                            </pic:nvPicPr>
                            <pic:blipFill>
                              <a:blip r:embed="rId1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63533" cy="4649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37" w:type="dxa"/>
            <w:vMerge/>
            <w:tcBorders>
              <w:top w:val="nil"/>
              <w:bottom w:val="single" w:sz="12" w:space="0" w:color="7030A0"/>
            </w:tcBorders>
          </w:tcPr>
          <w:p w14:paraId="131CA400" w14:textId="77777777" w:rsidR="00490555" w:rsidRPr="008655A8" w:rsidRDefault="00490555" w:rsidP="002C68D0">
            <w:pPr>
              <w:spacing w:before="120" w:after="120"/>
              <w:rPr>
                <w:sz w:val="24"/>
                <w:szCs w:val="24"/>
              </w:rPr>
            </w:pPr>
          </w:p>
        </w:tc>
      </w:tr>
      <w:tr w:rsidR="00490555" w:rsidRPr="008655A8" w14:paraId="66908612" w14:textId="77777777" w:rsidTr="00490555">
        <w:tc>
          <w:tcPr>
            <w:tcW w:w="9199" w:type="dxa"/>
            <w:tcBorders>
              <w:top w:val="single" w:sz="4" w:space="0" w:color="auto"/>
              <w:bottom w:val="nil"/>
            </w:tcBorders>
          </w:tcPr>
          <w:p w14:paraId="4BA79EBD" w14:textId="2049A6DF" w:rsidR="00490555" w:rsidRDefault="00490555" w:rsidP="002C68D0">
            <w:pPr>
              <w:spacing w:before="120" w:after="60"/>
              <w:rPr>
                <w:b/>
                <w:bCs/>
                <w:sz w:val="24"/>
                <w:szCs w:val="24"/>
              </w:rPr>
            </w:pPr>
            <w:r w:rsidRPr="00FF71F1">
              <w:rPr>
                <w:b/>
                <w:bCs/>
                <w:sz w:val="24"/>
                <w:szCs w:val="24"/>
              </w:rPr>
              <w:t>DESCRIPTION :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12239E">
              <w:rPr>
                <w:b/>
                <w:bCs/>
                <w:sz w:val="24"/>
                <w:szCs w:val="24"/>
              </w:rPr>
              <w:t>révisions poumons</w:t>
            </w:r>
          </w:p>
          <w:p w14:paraId="670ED739" w14:textId="4A683ECB" w:rsidR="00CC1B8B" w:rsidRDefault="00CC1B8B" w:rsidP="002C68D0">
            <w:pPr>
              <w:spacing w:before="120" w:after="60"/>
              <w:rPr>
                <w:b/>
                <w:bCs/>
                <w:sz w:val="24"/>
                <w:szCs w:val="24"/>
              </w:rPr>
            </w:pPr>
            <w:hyperlink r:id="rId19" w:history="1">
              <w:r w:rsidRPr="0056278A">
                <w:rPr>
                  <w:rStyle w:val="Lienhypertexte"/>
                  <w:b/>
                  <w:bCs/>
                  <w:sz w:val="24"/>
                  <w:szCs w:val="24"/>
                </w:rPr>
                <w:t>https://app.wooflash.com/join/ELW1IM7J?from=1</w:t>
              </w:r>
            </w:hyperlink>
          </w:p>
          <w:p w14:paraId="5509D78B" w14:textId="20B19ADF" w:rsidR="0063428A" w:rsidRPr="00FF71F1" w:rsidRDefault="00CC1B8B" w:rsidP="002C68D0">
            <w:pPr>
              <w:spacing w:before="120" w:after="60"/>
              <w:rPr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E3F4FE6" wp14:editId="54ACE33A">
                  <wp:extent cx="1043940" cy="1043940"/>
                  <wp:effectExtent l="0" t="0" r="0" b="0"/>
                  <wp:docPr id="212044621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sz w:val="24"/>
              <w:szCs w:val="24"/>
            </w:rPr>
            <w:alias w:val="Insertion Qr code (1,5cm x 1,5cm)"/>
            <w:tag w:val="Insertion Qr code"/>
            <w:id w:val="1397168129"/>
            <w:showingPlcHdr/>
            <w:picture/>
          </w:sdtPr>
          <w:sdtContent>
            <w:tc>
              <w:tcPr>
                <w:tcW w:w="1237" w:type="dxa"/>
                <w:vMerge w:val="restart"/>
                <w:tcBorders>
                  <w:top w:val="single" w:sz="4" w:space="0" w:color="auto"/>
                  <w:bottom w:val="nil"/>
                </w:tcBorders>
              </w:tcPr>
              <w:p w14:paraId="759EC24A" w14:textId="5A888CA0" w:rsidR="00490555" w:rsidRPr="008655A8" w:rsidRDefault="00CC1B8B" w:rsidP="002C68D0">
                <w:pPr>
                  <w:spacing w:before="120" w:after="120"/>
                  <w:rPr>
                    <w:sz w:val="24"/>
                    <w:szCs w:val="24"/>
                  </w:rPr>
                </w:pPr>
                <w:r>
                  <w:rPr>
                    <w:noProof/>
                    <w:sz w:val="24"/>
                    <w:szCs w:val="24"/>
                  </w:rPr>
                  <w:drawing>
                    <wp:inline distT="0" distB="0" distL="0" distR="0" wp14:anchorId="588E4844" wp14:editId="403F6167">
                      <wp:extent cx="914400" cy="91440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490555" w:rsidRPr="008655A8" w14:paraId="00A9333A" w14:textId="77777777" w:rsidTr="00490555">
        <w:tc>
          <w:tcPr>
            <w:tcW w:w="9199" w:type="dxa"/>
            <w:tcBorders>
              <w:top w:val="nil"/>
              <w:bottom w:val="single" w:sz="12" w:space="0" w:color="7030A0"/>
            </w:tcBorders>
          </w:tcPr>
          <w:p w14:paraId="51743DAD" w14:textId="023622CD" w:rsidR="00490555" w:rsidRPr="008655A8" w:rsidRDefault="00490555" w:rsidP="002C68D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top w:val="nil"/>
              <w:bottom w:val="single" w:sz="12" w:space="0" w:color="7030A0"/>
            </w:tcBorders>
          </w:tcPr>
          <w:p w14:paraId="736EE738" w14:textId="77777777" w:rsidR="00490555" w:rsidRPr="008655A8" w:rsidRDefault="00490555" w:rsidP="002C68D0">
            <w:pPr>
              <w:spacing w:before="120" w:after="120"/>
              <w:rPr>
                <w:sz w:val="24"/>
                <w:szCs w:val="24"/>
              </w:rPr>
            </w:pPr>
          </w:p>
        </w:tc>
      </w:tr>
    </w:tbl>
    <w:p w14:paraId="761EF07D" w14:textId="77777777" w:rsidR="00422AF6" w:rsidRDefault="00422AF6" w:rsidP="008655A8">
      <w:pPr>
        <w:spacing w:after="0"/>
      </w:pPr>
    </w:p>
    <w:p w14:paraId="63AB2982" w14:textId="77777777" w:rsidR="007542BF" w:rsidRPr="00490349" w:rsidRDefault="007542BF" w:rsidP="004903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22AF6" w:rsidRPr="00D87AB6" w14:paraId="7C10E1EF" w14:textId="77777777" w:rsidTr="00422AF6">
        <w:tc>
          <w:tcPr>
            <w:tcW w:w="10436" w:type="dxa"/>
            <w:tcBorders>
              <w:top w:val="nil"/>
              <w:bottom w:val="nil"/>
            </w:tcBorders>
            <w:shd w:val="clear" w:color="auto" w:fill="7030A0"/>
          </w:tcPr>
          <w:p w14:paraId="386454AA" w14:textId="77777777" w:rsidR="00422AF6" w:rsidRPr="00D87AB6" w:rsidRDefault="00422AF6" w:rsidP="00E873AB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DESCRIPTION DU SC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É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NARIO : COMPL</w:t>
            </w:r>
            <w:r>
              <w:rPr>
                <w:rFonts w:cstheme="minorHAnsi"/>
                <w:b/>
                <w:bCs/>
                <w:color w:val="FFFFFF" w:themeColor="background1"/>
                <w:sz w:val="32"/>
                <w:szCs w:val="32"/>
              </w:rPr>
              <w:t>É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MENT D’INFORMATION</w:t>
            </w:r>
          </w:p>
        </w:tc>
      </w:tr>
      <w:tr w:rsidR="00422AF6" w14:paraId="112F3593" w14:textId="77777777" w:rsidTr="00025A0A">
        <w:trPr>
          <w:trHeight w:val="7087"/>
        </w:trPr>
        <w:tc>
          <w:tcPr>
            <w:tcW w:w="10436" w:type="dxa"/>
            <w:tcBorders>
              <w:top w:val="nil"/>
              <w:bottom w:val="single" w:sz="12" w:space="0" w:color="7030A0"/>
            </w:tcBorders>
          </w:tcPr>
          <w:p w14:paraId="2EB88869" w14:textId="77777777" w:rsidR="0077203A" w:rsidRPr="00F10DC4" w:rsidRDefault="0077203A" w:rsidP="0077203A">
            <w:pPr>
              <w:spacing w:before="120"/>
              <w:jc w:val="center"/>
              <w:rPr>
                <w:b/>
                <w:bCs/>
                <w:sz w:val="36"/>
                <w:szCs w:val="36"/>
              </w:rPr>
            </w:pPr>
            <w:r w:rsidRPr="00F10DC4">
              <w:rPr>
                <w:b/>
                <w:bCs/>
                <w:sz w:val="36"/>
                <w:szCs w:val="36"/>
              </w:rPr>
              <w:lastRenderedPageBreak/>
              <w:sym w:font="Wingdings" w:char="F049"/>
            </w:r>
            <w:r w:rsidRPr="00F10DC4">
              <w:rPr>
                <w:b/>
                <w:bCs/>
                <w:sz w:val="36"/>
                <w:szCs w:val="36"/>
              </w:rPr>
              <w:t xml:space="preserve"> FACULTATIF </w:t>
            </w:r>
            <w:r w:rsidRPr="00F10DC4">
              <w:rPr>
                <w:b/>
                <w:bCs/>
                <w:sz w:val="36"/>
                <w:szCs w:val="36"/>
              </w:rPr>
              <w:sym w:font="Wingdings" w:char="F049"/>
            </w:r>
          </w:p>
          <w:p w14:paraId="7855DDE9" w14:textId="63F005D4" w:rsidR="00422AF6" w:rsidRPr="00422AF6" w:rsidRDefault="008D5B29" w:rsidP="00E873AB">
            <w:pPr>
              <w:spacing w:before="60" w:after="60"/>
            </w:pPr>
            <w:r>
              <w:t xml:space="preserve">En complément, cette approche permet une </w:t>
            </w:r>
            <w:r>
              <w:rPr>
                <w:rStyle w:val="lev"/>
              </w:rPr>
              <w:t>acquisition plus immédiate des notions clés</w:t>
            </w:r>
            <w:r>
              <w:t xml:space="preserve"> grâce à la rétroaction instantanée des quizz. De plus, la répétition avec le quizz d'acquisition sur </w:t>
            </w:r>
            <w:proofErr w:type="spellStart"/>
            <w:r>
              <w:t>Wooflash</w:t>
            </w:r>
            <w:proofErr w:type="spellEnd"/>
            <w:r>
              <w:t xml:space="preserve"> et la reprise du quizz initial offrent un </w:t>
            </w:r>
            <w:r>
              <w:rPr>
                <w:rStyle w:val="lev"/>
              </w:rPr>
              <w:t>repérage plus précis et rapide des difficultés individuelles</w:t>
            </w:r>
            <w:r>
              <w:t xml:space="preserve"> rencontrées par les élèves. Cela donne à l'enseignant une vision claire des points qui nécessitent une attention particulière et permet d'adapter plus efficacement son accompagnement.</w:t>
            </w:r>
          </w:p>
        </w:tc>
      </w:tr>
    </w:tbl>
    <w:p w14:paraId="5B26FAAE" w14:textId="77777777" w:rsidR="00422AF6" w:rsidRDefault="00422AF6" w:rsidP="008655A8">
      <w:pPr>
        <w:spacing w:after="0"/>
      </w:pPr>
    </w:p>
    <w:p w14:paraId="140E17F9" w14:textId="77777777" w:rsidR="002D12D6" w:rsidRDefault="002D12D6" w:rsidP="008655A8">
      <w:pPr>
        <w:spacing w:after="0"/>
      </w:pPr>
    </w:p>
    <w:sectPr w:rsidR="002D12D6" w:rsidSect="00675260">
      <w:footerReference w:type="default" r:id="rId21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EC551F" w14:textId="77777777" w:rsidR="004B2004" w:rsidRDefault="004B2004" w:rsidP="00675260">
      <w:pPr>
        <w:spacing w:after="0" w:line="240" w:lineRule="auto"/>
      </w:pPr>
      <w:r>
        <w:separator/>
      </w:r>
    </w:p>
  </w:endnote>
  <w:endnote w:type="continuationSeparator" w:id="0">
    <w:p w14:paraId="0DAA6441" w14:textId="77777777" w:rsidR="004B2004" w:rsidRDefault="004B2004" w:rsidP="0067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253FB" w14:textId="7D4A4463" w:rsidR="00675260" w:rsidRPr="005713E9" w:rsidRDefault="005713E9" w:rsidP="005713E9">
    <w:pPr>
      <w:tabs>
        <w:tab w:val="center" w:pos="4550"/>
        <w:tab w:val="left" w:pos="5818"/>
      </w:tabs>
      <w:ind w:right="260"/>
      <w:rPr>
        <w:b/>
        <w:bCs/>
      </w:rPr>
    </w:pPr>
    <w:r w:rsidRPr="005713E9">
      <w:t>Date de mise à jour :</w:t>
    </w:r>
    <w:r w:rsidRPr="005713E9">
      <w:rPr>
        <w:b/>
        <w:bCs/>
      </w:rPr>
      <w:t xml:space="preserve"> </w:t>
    </w:r>
    <w:r w:rsidR="00484252" w:rsidRPr="005713E9">
      <w:fldChar w:fldCharType="begin"/>
    </w:r>
    <w:r w:rsidRPr="005713E9">
      <w:instrText xml:space="preserve"> TIME \@ "dd/MM/yyyy" </w:instrText>
    </w:r>
    <w:r w:rsidR="00484252" w:rsidRPr="005713E9">
      <w:fldChar w:fldCharType="separate"/>
    </w:r>
    <w:r w:rsidR="00C13F5C">
      <w:rPr>
        <w:noProof/>
      </w:rPr>
      <w:t>02/01/2026</w:t>
    </w:r>
    <w:r w:rsidR="00484252" w:rsidRPr="005713E9">
      <w:fldChar w:fldCharType="end"/>
    </w:r>
    <w:r w:rsidRPr="005713E9">
      <w:tab/>
    </w:r>
    <w:r w:rsidRPr="005713E9">
      <w:tab/>
    </w:r>
    <w:r w:rsidRPr="005713E9">
      <w:tab/>
    </w:r>
    <w:r w:rsidRPr="005713E9">
      <w:tab/>
    </w:r>
    <w:r w:rsidRPr="005713E9">
      <w:tab/>
    </w:r>
    <w:r>
      <w:tab/>
    </w:r>
    <w:r w:rsidRPr="005713E9">
      <w:rPr>
        <w:color w:val="8496B0" w:themeColor="text2" w:themeTint="99"/>
        <w:spacing w:val="60"/>
      </w:rPr>
      <w:t>Page</w:t>
    </w:r>
    <w:r w:rsidRPr="005713E9">
      <w:rPr>
        <w:color w:val="8496B0" w:themeColor="text2" w:themeTint="99"/>
      </w:rPr>
      <w:t xml:space="preserve"> </w:t>
    </w:r>
    <w:r w:rsidR="00484252" w:rsidRPr="005713E9">
      <w:rPr>
        <w:color w:val="323E4F" w:themeColor="text2" w:themeShade="BF"/>
      </w:rPr>
      <w:fldChar w:fldCharType="begin"/>
    </w:r>
    <w:r w:rsidRPr="005713E9">
      <w:rPr>
        <w:color w:val="323E4F" w:themeColor="text2" w:themeShade="BF"/>
      </w:rPr>
      <w:instrText>PAGE   \* MERGEFORMAT</w:instrText>
    </w:r>
    <w:r w:rsidR="00484252" w:rsidRPr="005713E9">
      <w:rPr>
        <w:color w:val="323E4F" w:themeColor="text2" w:themeShade="BF"/>
      </w:rPr>
      <w:fldChar w:fldCharType="separate"/>
    </w:r>
    <w:r w:rsidR="00F802F2">
      <w:rPr>
        <w:noProof/>
        <w:color w:val="323E4F" w:themeColor="text2" w:themeShade="BF"/>
      </w:rPr>
      <w:t>1</w:t>
    </w:r>
    <w:r w:rsidR="00484252" w:rsidRPr="005713E9">
      <w:rPr>
        <w:color w:val="323E4F" w:themeColor="text2" w:themeShade="BF"/>
      </w:rPr>
      <w:fldChar w:fldCharType="end"/>
    </w:r>
    <w:r w:rsidRPr="005713E9">
      <w:rPr>
        <w:color w:val="323E4F" w:themeColor="text2" w:themeShade="BF"/>
      </w:rPr>
      <w:t xml:space="preserve"> | </w:t>
    </w:r>
    <w:fldSimple w:instr="NUMPAGES  \* Arabic  \* MERGEFORMAT">
      <w:r w:rsidR="00F802F2">
        <w:rPr>
          <w:noProof/>
          <w:color w:val="323E4F" w:themeColor="text2" w:themeShade="BF"/>
        </w:rPr>
        <w:t>4</w:t>
      </w:r>
    </w:fldSimple>
    <w:r w:rsidRPr="005713E9">
      <w:rPr>
        <w:b/>
        <w:b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56AA" w14:textId="77777777" w:rsidR="004B2004" w:rsidRDefault="004B2004" w:rsidP="00675260">
      <w:pPr>
        <w:spacing w:after="0" w:line="240" w:lineRule="auto"/>
      </w:pPr>
      <w:r>
        <w:separator/>
      </w:r>
    </w:p>
  </w:footnote>
  <w:footnote w:type="continuationSeparator" w:id="0">
    <w:p w14:paraId="37CC862D" w14:textId="77777777" w:rsidR="004B2004" w:rsidRDefault="004B2004" w:rsidP="00675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005B3"/>
    <w:multiLevelType w:val="multilevel"/>
    <w:tmpl w:val="B6546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020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8EC"/>
    <w:rsid w:val="0000139A"/>
    <w:rsid w:val="00010F53"/>
    <w:rsid w:val="00025A0A"/>
    <w:rsid w:val="000432C7"/>
    <w:rsid w:val="00046D20"/>
    <w:rsid w:val="000534B0"/>
    <w:rsid w:val="00084576"/>
    <w:rsid w:val="00085C4F"/>
    <w:rsid w:val="00114E86"/>
    <w:rsid w:val="0012239E"/>
    <w:rsid w:val="0013279F"/>
    <w:rsid w:val="00132987"/>
    <w:rsid w:val="00152B37"/>
    <w:rsid w:val="00153D6C"/>
    <w:rsid w:val="001600FF"/>
    <w:rsid w:val="001725DE"/>
    <w:rsid w:val="00190462"/>
    <w:rsid w:val="001A10B9"/>
    <w:rsid w:val="001A2942"/>
    <w:rsid w:val="00211DB5"/>
    <w:rsid w:val="002247C8"/>
    <w:rsid w:val="002468EF"/>
    <w:rsid w:val="002C0A73"/>
    <w:rsid w:val="002D12D6"/>
    <w:rsid w:val="002D78EC"/>
    <w:rsid w:val="002D7B7A"/>
    <w:rsid w:val="002F5D26"/>
    <w:rsid w:val="00313942"/>
    <w:rsid w:val="00347B76"/>
    <w:rsid w:val="003525A9"/>
    <w:rsid w:val="003541A4"/>
    <w:rsid w:val="003B086D"/>
    <w:rsid w:val="003E02F4"/>
    <w:rsid w:val="00422AF6"/>
    <w:rsid w:val="00484252"/>
    <w:rsid w:val="00485599"/>
    <w:rsid w:val="00490349"/>
    <w:rsid w:val="00490555"/>
    <w:rsid w:val="00496CA3"/>
    <w:rsid w:val="004B2004"/>
    <w:rsid w:val="004E169B"/>
    <w:rsid w:val="004F68C4"/>
    <w:rsid w:val="00516BD5"/>
    <w:rsid w:val="00546248"/>
    <w:rsid w:val="005713E9"/>
    <w:rsid w:val="00576236"/>
    <w:rsid w:val="00584C48"/>
    <w:rsid w:val="005927A2"/>
    <w:rsid w:val="005C1D0B"/>
    <w:rsid w:val="005C5665"/>
    <w:rsid w:val="00603916"/>
    <w:rsid w:val="0061131C"/>
    <w:rsid w:val="00616D67"/>
    <w:rsid w:val="0063428A"/>
    <w:rsid w:val="00636435"/>
    <w:rsid w:val="00675260"/>
    <w:rsid w:val="006A4878"/>
    <w:rsid w:val="006C63B5"/>
    <w:rsid w:val="00702BE0"/>
    <w:rsid w:val="00752E80"/>
    <w:rsid w:val="007542BF"/>
    <w:rsid w:val="00771421"/>
    <w:rsid w:val="0077203A"/>
    <w:rsid w:val="007A0B2D"/>
    <w:rsid w:val="007C5BE3"/>
    <w:rsid w:val="007D6DE3"/>
    <w:rsid w:val="00833EBC"/>
    <w:rsid w:val="00857AFC"/>
    <w:rsid w:val="00857D02"/>
    <w:rsid w:val="008655A8"/>
    <w:rsid w:val="008673D5"/>
    <w:rsid w:val="008C783F"/>
    <w:rsid w:val="008D5B29"/>
    <w:rsid w:val="008E64AD"/>
    <w:rsid w:val="008F04FC"/>
    <w:rsid w:val="00914A31"/>
    <w:rsid w:val="00924AD3"/>
    <w:rsid w:val="00934860"/>
    <w:rsid w:val="00971419"/>
    <w:rsid w:val="009C4B62"/>
    <w:rsid w:val="009E423B"/>
    <w:rsid w:val="009F6095"/>
    <w:rsid w:val="00A01885"/>
    <w:rsid w:val="00A25CF8"/>
    <w:rsid w:val="00A318C5"/>
    <w:rsid w:val="00A8176F"/>
    <w:rsid w:val="00AE47AC"/>
    <w:rsid w:val="00B1200A"/>
    <w:rsid w:val="00B34E35"/>
    <w:rsid w:val="00B85DAB"/>
    <w:rsid w:val="00BD2572"/>
    <w:rsid w:val="00BE45B2"/>
    <w:rsid w:val="00BF6077"/>
    <w:rsid w:val="00C00BA9"/>
    <w:rsid w:val="00C06646"/>
    <w:rsid w:val="00C13F5C"/>
    <w:rsid w:val="00C223F1"/>
    <w:rsid w:val="00C23167"/>
    <w:rsid w:val="00C2637C"/>
    <w:rsid w:val="00C44989"/>
    <w:rsid w:val="00C66569"/>
    <w:rsid w:val="00CB40A6"/>
    <w:rsid w:val="00CB4D9A"/>
    <w:rsid w:val="00CC1B8B"/>
    <w:rsid w:val="00CF16E8"/>
    <w:rsid w:val="00D06E0C"/>
    <w:rsid w:val="00D87AB6"/>
    <w:rsid w:val="00DA67E0"/>
    <w:rsid w:val="00DD71EF"/>
    <w:rsid w:val="00E11E5F"/>
    <w:rsid w:val="00E13718"/>
    <w:rsid w:val="00E46C16"/>
    <w:rsid w:val="00E65296"/>
    <w:rsid w:val="00E80722"/>
    <w:rsid w:val="00EA0D10"/>
    <w:rsid w:val="00EA2889"/>
    <w:rsid w:val="00ED6201"/>
    <w:rsid w:val="00EE0845"/>
    <w:rsid w:val="00F02B13"/>
    <w:rsid w:val="00F31E03"/>
    <w:rsid w:val="00F442B3"/>
    <w:rsid w:val="00F46190"/>
    <w:rsid w:val="00F66F3B"/>
    <w:rsid w:val="00F802F2"/>
    <w:rsid w:val="00FA458A"/>
    <w:rsid w:val="00FB4DB6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79925"/>
  <w15:docId w15:val="{09702C99-D184-454A-B3DB-93F12211C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2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7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2D78EC"/>
    <w:rPr>
      <w:color w:val="808080"/>
    </w:rPr>
  </w:style>
  <w:style w:type="paragraph" w:styleId="Paragraphedeliste">
    <w:name w:val="List Paragraph"/>
    <w:basedOn w:val="Normal"/>
    <w:uiPriority w:val="34"/>
    <w:qFormat/>
    <w:rsid w:val="008655A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75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5260"/>
  </w:style>
  <w:style w:type="paragraph" w:styleId="Pieddepage">
    <w:name w:val="footer"/>
    <w:basedOn w:val="Normal"/>
    <w:link w:val="PieddepageCar"/>
    <w:uiPriority w:val="99"/>
    <w:unhideWhenUsed/>
    <w:rsid w:val="00675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5260"/>
  </w:style>
  <w:style w:type="paragraph" w:styleId="Textedebulles">
    <w:name w:val="Balloon Text"/>
    <w:basedOn w:val="Normal"/>
    <w:link w:val="TextedebullesCar"/>
    <w:uiPriority w:val="99"/>
    <w:semiHidden/>
    <w:unhideWhenUsed/>
    <w:rsid w:val="00BF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607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342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342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34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3428A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4E1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087000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24449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38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0531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8436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8803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93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3223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2336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250643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09473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582414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763577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5221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152229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20458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5955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5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977246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85356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9187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6144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7048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7336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99650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3040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5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357110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9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641223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9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7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68686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346048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5414">
          <w:marLeft w:val="36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872141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742397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67190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2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6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27574">
          <w:marLeft w:val="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1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ayground.com/admin/quiz/68dbe789986401b0a4ade69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yground.com/admin/quiz/68dbe789986401b0a4ade698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p.wooflash.com/join/XNSU86XD?from=1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app.wooflash.com/join/XNSU86XD?from=1" TargetMode="External"/><Relationship Id="rId19" Type="http://schemas.openxmlformats.org/officeDocument/2006/relationships/hyperlink" Target="https://app.wooflash.com/join/ELW1IM7J?from=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A020C6-9CED-4403-B5CB-D05E233591A0}"/>
      </w:docPartPr>
      <w:docPartBody>
        <w:p w:rsidR="00160350" w:rsidRDefault="00950240">
          <w:r w:rsidRPr="001C58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F87789301F4139831F7F8A6F5FC3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711EFC-738A-447E-8F35-754746D9A7A3}"/>
      </w:docPartPr>
      <w:docPartBody>
        <w:p w:rsidR="00C465DE" w:rsidRDefault="00680FAB" w:rsidP="00680FAB">
          <w:pPr>
            <w:pStyle w:val="C8F87789301F4139831F7F8A6F5FC3DB"/>
          </w:pPr>
          <w:r w:rsidRPr="001C58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CE37EE00CCB445851E810F107EED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1418D6-CFBE-F84C-8278-D13177A91D25}"/>
      </w:docPartPr>
      <w:docPartBody>
        <w:p w:rsidR="00737D2C" w:rsidRDefault="00737D2C" w:rsidP="00737D2C">
          <w:pPr>
            <w:pStyle w:val="C1CE37EE00CCB445851E810F107EEDEF"/>
          </w:pPr>
          <w:r w:rsidRPr="001C58F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2FC477BCFD9D41B320ED3E46033A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12607-6AE1-6B44-83F0-3DA1F2329BB8}"/>
      </w:docPartPr>
      <w:docPartBody>
        <w:p w:rsidR="00737D2C" w:rsidRDefault="00737D2C" w:rsidP="00737D2C">
          <w:pPr>
            <w:pStyle w:val="412FC477BCFD9D41B320ED3E46033A49"/>
          </w:pPr>
          <w:r w:rsidRPr="001C58F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240"/>
    <w:rsid w:val="000432C7"/>
    <w:rsid w:val="001418BD"/>
    <w:rsid w:val="00160350"/>
    <w:rsid w:val="002D3B76"/>
    <w:rsid w:val="00512A59"/>
    <w:rsid w:val="00546248"/>
    <w:rsid w:val="005A7C17"/>
    <w:rsid w:val="005D1073"/>
    <w:rsid w:val="0065603A"/>
    <w:rsid w:val="00680FAB"/>
    <w:rsid w:val="006819A8"/>
    <w:rsid w:val="00693A27"/>
    <w:rsid w:val="006C2E8B"/>
    <w:rsid w:val="00702BE0"/>
    <w:rsid w:val="00720A49"/>
    <w:rsid w:val="00737D2C"/>
    <w:rsid w:val="007B655E"/>
    <w:rsid w:val="00857D02"/>
    <w:rsid w:val="008926F1"/>
    <w:rsid w:val="008A407E"/>
    <w:rsid w:val="008D3886"/>
    <w:rsid w:val="008F0C70"/>
    <w:rsid w:val="008F7AFE"/>
    <w:rsid w:val="00900C25"/>
    <w:rsid w:val="00950240"/>
    <w:rsid w:val="00A17B06"/>
    <w:rsid w:val="00AE47AC"/>
    <w:rsid w:val="00B7210F"/>
    <w:rsid w:val="00B75349"/>
    <w:rsid w:val="00BD282A"/>
    <w:rsid w:val="00BD2C89"/>
    <w:rsid w:val="00C06646"/>
    <w:rsid w:val="00C465DE"/>
    <w:rsid w:val="00E24688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B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7D2C"/>
    <w:rPr>
      <w:color w:val="808080"/>
    </w:rPr>
  </w:style>
  <w:style w:type="paragraph" w:customStyle="1" w:styleId="C8F87789301F4139831F7F8A6F5FC3DB">
    <w:name w:val="C8F87789301F4139831F7F8A6F5FC3DB"/>
    <w:rsid w:val="00680F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E37EE00CCB445851E810F107EEDEF">
    <w:name w:val="C1CE37EE00CCB445851E810F107EEDEF"/>
    <w:rsid w:val="00737D2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2FC477BCFD9D41B320ED3E46033A49">
    <w:name w:val="412FC477BCFD9D41B320ED3E46033A49"/>
    <w:rsid w:val="00737D2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7DEA2-9683-4E3B-A61A-1E003C283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1121</Words>
  <Characters>6755</Characters>
  <Application>Microsoft Office Word</Application>
  <DocSecurity>0</DocSecurity>
  <Lines>422</Lines>
  <Paragraphs>342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Fabien. C</dc:creator>
  <cp:lastModifiedBy>Duclos Celine</cp:lastModifiedBy>
  <cp:revision>2</cp:revision>
  <dcterms:created xsi:type="dcterms:W3CDTF">2026-01-02T20:02:00Z</dcterms:created>
  <dcterms:modified xsi:type="dcterms:W3CDTF">2026-01-02T20:02:00Z</dcterms:modified>
</cp:coreProperties>
</file>